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BE8" w:rsidRDefault="004F7BE8" w:rsidP="004F7BE8">
      <w:pPr>
        <w:rPr>
          <w:rFonts w:ascii="Arial" w:hAnsi="Arial" w:cs="Arial"/>
          <w:b/>
          <w:bCs/>
        </w:rPr>
      </w:pPr>
      <w:r>
        <w:rPr>
          <w:rFonts w:ascii="Arial" w:hAnsi="Arial" w:cs="Arial"/>
          <w:b/>
          <w:bCs/>
        </w:rPr>
        <w:t>MAIRIE  DE  L’EPINE</w:t>
      </w:r>
    </w:p>
    <w:p w:rsidR="004F7BE8" w:rsidRDefault="004F7BE8" w:rsidP="004F7BE8">
      <w:pPr>
        <w:rPr>
          <w:rFonts w:ascii="Arial" w:hAnsi="Arial" w:cs="Arial"/>
          <w:b/>
          <w:bCs/>
          <w:sz w:val="20"/>
          <w:szCs w:val="20"/>
          <w:lang w:val="de-DE"/>
        </w:rPr>
      </w:pPr>
    </w:p>
    <w:p w:rsidR="004F7BE8" w:rsidRDefault="004F7BE8" w:rsidP="004F7BE8">
      <w:pPr>
        <w:jc w:val="center"/>
        <w:rPr>
          <w:rFonts w:ascii="Arial" w:hAnsi="Arial" w:cs="Arial"/>
          <w:b/>
          <w:bCs/>
          <w:u w:val="single"/>
        </w:rPr>
      </w:pPr>
      <w:r>
        <w:rPr>
          <w:rFonts w:ascii="Arial" w:hAnsi="Arial" w:cs="Arial"/>
          <w:b/>
          <w:bCs/>
          <w:u w:val="single"/>
        </w:rPr>
        <w:t>COMPTE-RENDU  DE  LA  REUNION  DU  CONSEILMUNICIPAL</w:t>
      </w:r>
    </w:p>
    <w:p w:rsidR="004F7BE8" w:rsidRDefault="004F7BE8" w:rsidP="004F7BE8">
      <w:pPr>
        <w:jc w:val="center"/>
        <w:rPr>
          <w:rFonts w:ascii="Arial" w:hAnsi="Arial" w:cs="Arial"/>
          <w:b/>
          <w:bCs/>
          <w:u w:val="single"/>
        </w:rPr>
      </w:pPr>
      <w:r>
        <w:rPr>
          <w:rFonts w:ascii="Arial" w:hAnsi="Arial" w:cs="Arial"/>
          <w:b/>
          <w:bCs/>
          <w:u w:val="single"/>
        </w:rPr>
        <w:t>DU  30 août 2019.</w:t>
      </w:r>
    </w:p>
    <w:p w:rsidR="004F7BE8" w:rsidRDefault="004F7BE8" w:rsidP="004F7BE8">
      <w:pPr>
        <w:rPr>
          <w:rFonts w:ascii="Arial" w:hAnsi="Arial" w:cs="Arial"/>
          <w:b/>
          <w:bCs/>
          <w:sz w:val="20"/>
          <w:szCs w:val="20"/>
        </w:rPr>
      </w:pPr>
    </w:p>
    <w:p w:rsidR="004F7BE8" w:rsidRDefault="004F7BE8" w:rsidP="004F7BE8">
      <w:pPr>
        <w:rPr>
          <w:rFonts w:ascii="Arial" w:hAnsi="Arial" w:cs="Arial"/>
          <w:b/>
          <w:bCs/>
          <w:sz w:val="22"/>
          <w:szCs w:val="22"/>
        </w:rPr>
      </w:pPr>
      <w:r>
        <w:rPr>
          <w:rFonts w:ascii="Arial" w:hAnsi="Arial" w:cs="Arial"/>
          <w:b/>
          <w:bCs/>
          <w:sz w:val="22"/>
          <w:szCs w:val="22"/>
          <w:u w:val="single"/>
        </w:rPr>
        <w:t>PRESENTS </w:t>
      </w:r>
      <w:r>
        <w:rPr>
          <w:rFonts w:ascii="Arial" w:hAnsi="Arial" w:cs="Arial"/>
          <w:b/>
          <w:bCs/>
          <w:sz w:val="22"/>
          <w:szCs w:val="22"/>
        </w:rPr>
        <w:t>: Mmes ARNOUX S., BOUZIN L.</w:t>
      </w:r>
      <w:proofErr w:type="gramStart"/>
      <w:r>
        <w:rPr>
          <w:rFonts w:ascii="Arial" w:hAnsi="Arial" w:cs="Arial"/>
          <w:b/>
          <w:bCs/>
          <w:sz w:val="22"/>
          <w:szCs w:val="22"/>
        </w:rPr>
        <w:t>,VIAL</w:t>
      </w:r>
      <w:proofErr w:type="gramEnd"/>
      <w:r>
        <w:rPr>
          <w:rFonts w:ascii="Arial" w:hAnsi="Arial" w:cs="Arial"/>
          <w:b/>
          <w:bCs/>
          <w:sz w:val="22"/>
          <w:szCs w:val="22"/>
        </w:rPr>
        <w:t xml:space="preserve">  V.</w:t>
      </w:r>
    </w:p>
    <w:p w:rsidR="004F7BE8" w:rsidRDefault="004F7BE8" w:rsidP="004F7BE8">
      <w:pPr>
        <w:ind w:left="1418" w:hanging="1418"/>
        <w:rPr>
          <w:rFonts w:ascii="Arial" w:hAnsi="Arial" w:cs="Arial"/>
          <w:b/>
          <w:bCs/>
          <w:sz w:val="22"/>
          <w:szCs w:val="22"/>
        </w:rPr>
      </w:pPr>
      <w:r>
        <w:rPr>
          <w:rFonts w:ascii="Arial" w:hAnsi="Arial" w:cs="Arial"/>
          <w:b/>
          <w:bCs/>
          <w:sz w:val="22"/>
          <w:szCs w:val="22"/>
        </w:rPr>
        <w:t xml:space="preserve">                      </w:t>
      </w:r>
      <w:r w:rsidRPr="004F7BE8">
        <w:rPr>
          <w:rFonts w:ascii="Arial" w:hAnsi="Arial" w:cs="Arial"/>
          <w:b/>
          <w:bCs/>
          <w:sz w:val="22"/>
          <w:szCs w:val="22"/>
        </w:rPr>
        <w:t xml:space="preserve">MM. ALLIER J-F., AUBÉRIC A., </w:t>
      </w:r>
      <w:r>
        <w:rPr>
          <w:rFonts w:ascii="Arial" w:hAnsi="Arial" w:cs="Arial"/>
          <w:b/>
          <w:bCs/>
          <w:sz w:val="22"/>
          <w:szCs w:val="22"/>
        </w:rPr>
        <w:t xml:space="preserve">BONFILS L., </w:t>
      </w:r>
      <w:r w:rsidRPr="004F7BE8">
        <w:rPr>
          <w:rFonts w:ascii="Arial" w:hAnsi="Arial" w:cs="Arial"/>
          <w:b/>
          <w:bCs/>
          <w:sz w:val="22"/>
          <w:szCs w:val="22"/>
        </w:rPr>
        <w:t xml:space="preserve">COLLOMB K., DELAUP L., </w:t>
      </w:r>
      <w:r>
        <w:rPr>
          <w:rFonts w:ascii="Arial" w:hAnsi="Arial" w:cs="Arial"/>
          <w:b/>
          <w:bCs/>
          <w:sz w:val="22"/>
          <w:szCs w:val="22"/>
        </w:rPr>
        <w:t xml:space="preserve">LOUIS-PALLUEL A.,                                </w:t>
      </w:r>
      <w:r w:rsidRPr="004F7BE8">
        <w:rPr>
          <w:rFonts w:ascii="Arial" w:hAnsi="Arial" w:cs="Arial"/>
          <w:b/>
          <w:bCs/>
          <w:sz w:val="22"/>
          <w:szCs w:val="22"/>
        </w:rPr>
        <w:t xml:space="preserve">MEYNAUD D.,  REYNAUD J-M,   </w:t>
      </w:r>
    </w:p>
    <w:p w:rsidR="004F7BE8" w:rsidRDefault="004F7BE8" w:rsidP="002C5666">
      <w:pPr>
        <w:rPr>
          <w:rFonts w:ascii="Arial" w:hAnsi="Arial" w:cs="Arial"/>
          <w:sz w:val="22"/>
          <w:szCs w:val="22"/>
        </w:rPr>
      </w:pPr>
    </w:p>
    <w:p w:rsidR="004F7BE8" w:rsidRDefault="004F7BE8" w:rsidP="004F7BE8">
      <w:pPr>
        <w:rPr>
          <w:rFonts w:ascii="Arial" w:hAnsi="Arial" w:cs="Arial"/>
          <w:b/>
          <w:bCs/>
          <w:sz w:val="22"/>
          <w:szCs w:val="22"/>
          <w:u w:val="single"/>
        </w:rPr>
      </w:pPr>
      <w:r>
        <w:rPr>
          <w:rFonts w:ascii="Arial" w:hAnsi="Arial" w:cs="Arial"/>
          <w:b/>
          <w:bCs/>
          <w:sz w:val="22"/>
          <w:szCs w:val="22"/>
          <w:u w:val="single"/>
        </w:rPr>
        <w:t>I  MODIFICATION DES STATUTS DE LA CCSB</w:t>
      </w:r>
    </w:p>
    <w:p w:rsidR="004F7BE8" w:rsidRDefault="004F7BE8" w:rsidP="004F7BE8">
      <w:pPr>
        <w:rPr>
          <w:rFonts w:ascii="Arial" w:hAnsi="Arial" w:cs="Arial"/>
          <w:bCs/>
          <w:sz w:val="22"/>
          <w:szCs w:val="22"/>
        </w:rPr>
      </w:pPr>
      <w:r>
        <w:rPr>
          <w:rFonts w:ascii="Arial" w:hAnsi="Arial" w:cs="Arial"/>
          <w:bCs/>
          <w:sz w:val="22"/>
          <w:szCs w:val="22"/>
        </w:rPr>
        <w:t xml:space="preserve">La commune du </w:t>
      </w:r>
      <w:proofErr w:type="spellStart"/>
      <w:r>
        <w:rPr>
          <w:rFonts w:ascii="Arial" w:hAnsi="Arial" w:cs="Arial"/>
          <w:bCs/>
          <w:sz w:val="22"/>
          <w:szCs w:val="22"/>
        </w:rPr>
        <w:t>Poët</w:t>
      </w:r>
      <w:proofErr w:type="spellEnd"/>
      <w:r>
        <w:rPr>
          <w:rFonts w:ascii="Arial" w:hAnsi="Arial" w:cs="Arial"/>
          <w:bCs/>
          <w:sz w:val="22"/>
          <w:szCs w:val="22"/>
        </w:rPr>
        <w:t xml:space="preserve"> désire reprendre la compétence de l’Agence Postale, ceci induit un changement des statuts de la CCSB. Accord unanime du CM</w:t>
      </w:r>
    </w:p>
    <w:p w:rsidR="004F7BE8" w:rsidRDefault="004F7BE8" w:rsidP="004F7BE8">
      <w:pPr>
        <w:rPr>
          <w:rFonts w:ascii="Arial" w:hAnsi="Arial" w:cs="Arial"/>
          <w:bCs/>
          <w:sz w:val="18"/>
          <w:szCs w:val="18"/>
        </w:rPr>
      </w:pPr>
    </w:p>
    <w:p w:rsidR="004F7BE8" w:rsidRDefault="004F7BE8" w:rsidP="004F7BE8">
      <w:pPr>
        <w:rPr>
          <w:rFonts w:ascii="Arial" w:hAnsi="Arial" w:cs="Arial"/>
          <w:b/>
          <w:bCs/>
          <w:sz w:val="22"/>
          <w:szCs w:val="22"/>
          <w:u w:val="single"/>
        </w:rPr>
      </w:pPr>
      <w:r>
        <w:rPr>
          <w:rFonts w:ascii="Arial" w:hAnsi="Arial" w:cs="Arial"/>
          <w:bCs/>
          <w:sz w:val="22"/>
          <w:szCs w:val="22"/>
        </w:rPr>
        <w:t xml:space="preserve"> </w:t>
      </w:r>
      <w:r>
        <w:rPr>
          <w:rFonts w:ascii="Arial" w:hAnsi="Arial" w:cs="Arial"/>
          <w:b/>
          <w:bCs/>
          <w:sz w:val="22"/>
          <w:szCs w:val="22"/>
          <w:u w:val="single"/>
        </w:rPr>
        <w:t>II DOCUMENT UNIQUE</w:t>
      </w:r>
    </w:p>
    <w:p w:rsidR="004F7BE8" w:rsidRDefault="004F7BE8" w:rsidP="004F7BE8">
      <w:pPr>
        <w:rPr>
          <w:rFonts w:ascii="Arial" w:hAnsi="Arial" w:cs="Arial"/>
          <w:bCs/>
          <w:sz w:val="22"/>
          <w:szCs w:val="22"/>
        </w:rPr>
      </w:pPr>
      <w:r>
        <w:rPr>
          <w:rFonts w:ascii="Arial" w:hAnsi="Arial" w:cs="Arial"/>
          <w:bCs/>
          <w:sz w:val="22"/>
          <w:szCs w:val="22"/>
        </w:rPr>
        <w:t>Ce document est obligatoire dans toute entreprise ou service. Il recense</w:t>
      </w:r>
      <w:r w:rsidR="002B2B19">
        <w:rPr>
          <w:rFonts w:ascii="Arial" w:hAnsi="Arial" w:cs="Arial"/>
          <w:bCs/>
          <w:sz w:val="22"/>
          <w:szCs w:val="22"/>
        </w:rPr>
        <w:t xml:space="preserve"> les risques liés aux emplois. </w:t>
      </w:r>
      <w:r>
        <w:rPr>
          <w:rFonts w:ascii="Arial" w:hAnsi="Arial" w:cs="Arial"/>
          <w:bCs/>
          <w:sz w:val="22"/>
          <w:szCs w:val="22"/>
        </w:rPr>
        <w:t xml:space="preserve">Le Centre </w:t>
      </w:r>
      <w:r w:rsidR="002B2B19">
        <w:rPr>
          <w:rFonts w:ascii="Arial" w:hAnsi="Arial" w:cs="Arial"/>
          <w:bCs/>
          <w:sz w:val="22"/>
          <w:szCs w:val="22"/>
        </w:rPr>
        <w:t>de Gestion de la Fonction Publique Territoriale a été mandaté pour sa rédaction. Le maire donne lecture du rendu et des plans d’action préconisés. Le vote sera proposé lors du prochain CM après que ce document ait été soumis au CHSCT.</w:t>
      </w:r>
    </w:p>
    <w:p w:rsidR="004F7BE8" w:rsidRDefault="004F7BE8" w:rsidP="004F7BE8">
      <w:pPr>
        <w:rPr>
          <w:rFonts w:ascii="Arial" w:hAnsi="Arial" w:cs="Arial"/>
          <w:bCs/>
          <w:sz w:val="22"/>
          <w:szCs w:val="22"/>
        </w:rPr>
      </w:pPr>
    </w:p>
    <w:p w:rsidR="004F7BE8" w:rsidRDefault="004F7BE8" w:rsidP="004F7BE8">
      <w:pPr>
        <w:rPr>
          <w:rFonts w:ascii="Arial" w:hAnsi="Arial" w:cs="Arial"/>
          <w:b/>
          <w:bCs/>
          <w:sz w:val="22"/>
          <w:szCs w:val="22"/>
          <w:u w:val="single"/>
        </w:rPr>
      </w:pPr>
      <w:r>
        <w:rPr>
          <w:rFonts w:ascii="Arial" w:hAnsi="Arial" w:cs="Arial"/>
          <w:b/>
          <w:bCs/>
          <w:sz w:val="22"/>
          <w:szCs w:val="22"/>
          <w:u w:val="single"/>
        </w:rPr>
        <w:t xml:space="preserve">III </w:t>
      </w:r>
      <w:r w:rsidR="002B2B19">
        <w:rPr>
          <w:rFonts w:ascii="Arial" w:hAnsi="Arial" w:cs="Arial"/>
          <w:b/>
          <w:bCs/>
          <w:sz w:val="22"/>
          <w:szCs w:val="22"/>
          <w:u w:val="single"/>
        </w:rPr>
        <w:t>SUBVENTIONS AUX ASSOCIATIONS</w:t>
      </w:r>
    </w:p>
    <w:p w:rsidR="004F7BE8" w:rsidRDefault="002B2B19" w:rsidP="002B2B19">
      <w:pPr>
        <w:pStyle w:val="Paragraphedeliste"/>
        <w:numPr>
          <w:ilvl w:val="0"/>
          <w:numId w:val="1"/>
        </w:numPr>
        <w:rPr>
          <w:rFonts w:ascii="Arial" w:hAnsi="Arial" w:cs="Arial"/>
          <w:bCs/>
          <w:sz w:val="22"/>
          <w:szCs w:val="22"/>
        </w:rPr>
      </w:pPr>
      <w:r w:rsidRPr="002B2B19">
        <w:rPr>
          <w:rFonts w:ascii="Arial" w:hAnsi="Arial" w:cs="Arial"/>
          <w:bCs/>
          <w:sz w:val="22"/>
          <w:szCs w:val="22"/>
        </w:rPr>
        <w:t>Le Foyer rural ayant effectué des dépenses pour l’organisation du « </w:t>
      </w:r>
      <w:proofErr w:type="spellStart"/>
      <w:r w:rsidRPr="002B2B19">
        <w:rPr>
          <w:rFonts w:ascii="Arial" w:hAnsi="Arial" w:cs="Arial"/>
          <w:bCs/>
          <w:sz w:val="22"/>
          <w:szCs w:val="22"/>
        </w:rPr>
        <w:t>Trimelage</w:t>
      </w:r>
      <w:proofErr w:type="spellEnd"/>
      <w:r w:rsidRPr="002B2B19">
        <w:rPr>
          <w:rFonts w:ascii="Arial" w:hAnsi="Arial" w:cs="Arial"/>
          <w:bCs/>
          <w:sz w:val="22"/>
          <w:szCs w:val="22"/>
        </w:rPr>
        <w:t> » et des marchés d’été du mardi, une subvention supplémentaire de 2500€ lui sera attribuée. Vote unanime.</w:t>
      </w:r>
    </w:p>
    <w:p w:rsidR="002B2B19" w:rsidRDefault="002B2B19" w:rsidP="002B2B19">
      <w:pPr>
        <w:pStyle w:val="Paragraphedeliste"/>
        <w:numPr>
          <w:ilvl w:val="0"/>
          <w:numId w:val="1"/>
        </w:numPr>
        <w:rPr>
          <w:rFonts w:ascii="Arial" w:hAnsi="Arial" w:cs="Arial"/>
          <w:bCs/>
          <w:sz w:val="22"/>
          <w:szCs w:val="22"/>
        </w:rPr>
      </w:pPr>
      <w:r>
        <w:rPr>
          <w:rFonts w:ascii="Arial" w:hAnsi="Arial" w:cs="Arial"/>
          <w:bCs/>
          <w:sz w:val="22"/>
          <w:szCs w:val="22"/>
        </w:rPr>
        <w:t>Le Comité de Foire recevra un complément de subvention</w:t>
      </w:r>
      <w:r w:rsidR="00966BBD">
        <w:rPr>
          <w:rFonts w:ascii="Arial" w:hAnsi="Arial" w:cs="Arial"/>
          <w:bCs/>
          <w:sz w:val="22"/>
          <w:szCs w:val="22"/>
        </w:rPr>
        <w:t xml:space="preserve"> d’un montant de 250 € pour l’organisation du marché d’été.</w:t>
      </w:r>
    </w:p>
    <w:p w:rsidR="00966BBD" w:rsidRPr="00966BBD" w:rsidRDefault="00966BBD" w:rsidP="00966BBD">
      <w:pPr>
        <w:ind w:left="360"/>
        <w:rPr>
          <w:rFonts w:ascii="Arial" w:hAnsi="Arial" w:cs="Arial"/>
          <w:bCs/>
          <w:sz w:val="22"/>
          <w:szCs w:val="22"/>
        </w:rPr>
      </w:pPr>
      <w:r>
        <w:rPr>
          <w:rFonts w:ascii="Arial" w:hAnsi="Arial" w:cs="Arial"/>
          <w:bCs/>
          <w:sz w:val="22"/>
          <w:szCs w:val="22"/>
        </w:rPr>
        <w:t>Vote unanime</w:t>
      </w:r>
    </w:p>
    <w:p w:rsidR="002B2B19" w:rsidRPr="002B2B19" w:rsidRDefault="002B2B19" w:rsidP="004F7BE8">
      <w:pPr>
        <w:rPr>
          <w:rFonts w:ascii="Arial" w:hAnsi="Arial" w:cs="Arial"/>
          <w:bCs/>
          <w:sz w:val="18"/>
          <w:szCs w:val="18"/>
        </w:rPr>
      </w:pPr>
    </w:p>
    <w:p w:rsidR="004F7BE8" w:rsidRDefault="004F7BE8" w:rsidP="004F7BE8">
      <w:pPr>
        <w:rPr>
          <w:rFonts w:ascii="Arial" w:hAnsi="Arial" w:cs="Arial"/>
          <w:b/>
          <w:bCs/>
          <w:sz w:val="22"/>
          <w:szCs w:val="22"/>
          <w:u w:val="single"/>
        </w:rPr>
      </w:pPr>
      <w:r>
        <w:rPr>
          <w:rFonts w:ascii="Arial" w:hAnsi="Arial" w:cs="Arial"/>
          <w:bCs/>
          <w:sz w:val="22"/>
          <w:szCs w:val="22"/>
        </w:rPr>
        <w:t xml:space="preserve"> </w:t>
      </w:r>
      <w:r>
        <w:rPr>
          <w:rFonts w:ascii="Arial" w:hAnsi="Arial" w:cs="Arial"/>
          <w:b/>
          <w:bCs/>
          <w:sz w:val="22"/>
          <w:szCs w:val="22"/>
          <w:u w:val="single"/>
        </w:rPr>
        <w:t xml:space="preserve">IV </w:t>
      </w:r>
      <w:r w:rsidR="00966BBD">
        <w:rPr>
          <w:rFonts w:ascii="Arial" w:hAnsi="Arial" w:cs="Arial"/>
          <w:b/>
          <w:bCs/>
          <w:sz w:val="22"/>
          <w:szCs w:val="22"/>
          <w:u w:val="single"/>
        </w:rPr>
        <w:t>PARTICIPATION DES COMMUNES POUR LA RENCONTRE DES 4 BOUÏNES</w:t>
      </w:r>
    </w:p>
    <w:p w:rsidR="004F7BE8" w:rsidRPr="00966BBD" w:rsidRDefault="004F7BE8" w:rsidP="00966BBD">
      <w:pPr>
        <w:rPr>
          <w:rFonts w:ascii="Arial" w:hAnsi="Arial" w:cs="Arial"/>
          <w:bCs/>
          <w:sz w:val="22"/>
          <w:szCs w:val="22"/>
        </w:rPr>
      </w:pPr>
      <w:r w:rsidRPr="00966BBD">
        <w:rPr>
          <w:rFonts w:ascii="Arial" w:hAnsi="Arial" w:cs="Arial"/>
          <w:bCs/>
          <w:sz w:val="22"/>
          <w:szCs w:val="22"/>
        </w:rPr>
        <w:t xml:space="preserve"> </w:t>
      </w:r>
      <w:r w:rsidR="00966BBD" w:rsidRPr="00966BBD">
        <w:rPr>
          <w:rFonts w:ascii="Arial" w:hAnsi="Arial" w:cs="Arial"/>
          <w:bCs/>
          <w:sz w:val="22"/>
          <w:szCs w:val="22"/>
        </w:rPr>
        <w:t xml:space="preserve">Le montant de participation </w:t>
      </w:r>
      <w:r w:rsidR="00966BBD">
        <w:rPr>
          <w:rFonts w:ascii="Arial" w:hAnsi="Arial" w:cs="Arial"/>
          <w:bCs/>
          <w:sz w:val="22"/>
          <w:szCs w:val="22"/>
        </w:rPr>
        <w:t>pour l’apéritif de la rencontre est fixé à 36€ pour les 4 communes concernées de</w:t>
      </w:r>
      <w:r w:rsidR="009C4D87">
        <w:rPr>
          <w:rFonts w:ascii="Arial" w:hAnsi="Arial" w:cs="Arial"/>
          <w:bCs/>
          <w:sz w:val="22"/>
          <w:szCs w:val="22"/>
        </w:rPr>
        <w:t xml:space="preserve"> </w:t>
      </w:r>
      <w:proofErr w:type="spellStart"/>
      <w:r w:rsidR="009C4D87">
        <w:rPr>
          <w:rFonts w:ascii="Arial" w:hAnsi="Arial" w:cs="Arial"/>
          <w:bCs/>
          <w:sz w:val="22"/>
          <w:szCs w:val="22"/>
        </w:rPr>
        <w:t>Chanousse</w:t>
      </w:r>
      <w:proofErr w:type="spellEnd"/>
      <w:r w:rsidR="009C4D87">
        <w:rPr>
          <w:rFonts w:ascii="Arial" w:hAnsi="Arial" w:cs="Arial"/>
          <w:bCs/>
          <w:sz w:val="22"/>
          <w:szCs w:val="22"/>
        </w:rPr>
        <w:t xml:space="preserve">, </w:t>
      </w:r>
      <w:r w:rsidR="00966BBD">
        <w:rPr>
          <w:rFonts w:ascii="Arial" w:hAnsi="Arial" w:cs="Arial"/>
          <w:bCs/>
          <w:sz w:val="22"/>
          <w:szCs w:val="22"/>
        </w:rPr>
        <w:t xml:space="preserve">L’Epine, </w:t>
      </w:r>
      <w:proofErr w:type="spellStart"/>
      <w:r w:rsidR="00966BBD">
        <w:rPr>
          <w:rFonts w:ascii="Arial" w:hAnsi="Arial" w:cs="Arial"/>
          <w:bCs/>
          <w:sz w:val="22"/>
          <w:szCs w:val="22"/>
        </w:rPr>
        <w:t>Montjay</w:t>
      </w:r>
      <w:proofErr w:type="spellEnd"/>
      <w:r w:rsidR="00966BBD">
        <w:rPr>
          <w:rFonts w:ascii="Arial" w:hAnsi="Arial" w:cs="Arial"/>
          <w:bCs/>
          <w:sz w:val="22"/>
          <w:szCs w:val="22"/>
        </w:rPr>
        <w:t xml:space="preserve">, </w:t>
      </w:r>
      <w:proofErr w:type="spellStart"/>
      <w:r w:rsidR="00966BBD">
        <w:rPr>
          <w:rFonts w:ascii="Arial" w:hAnsi="Arial" w:cs="Arial"/>
          <w:bCs/>
          <w:sz w:val="22"/>
          <w:szCs w:val="22"/>
        </w:rPr>
        <w:t>Montclus</w:t>
      </w:r>
      <w:proofErr w:type="spellEnd"/>
      <w:r w:rsidR="00966BBD">
        <w:rPr>
          <w:rFonts w:ascii="Arial" w:hAnsi="Arial" w:cs="Arial"/>
          <w:bCs/>
          <w:sz w:val="22"/>
          <w:szCs w:val="22"/>
        </w:rPr>
        <w:t>. Vote unanime</w:t>
      </w:r>
    </w:p>
    <w:p w:rsidR="004F7BE8" w:rsidRDefault="004F7BE8" w:rsidP="004F7BE8">
      <w:pPr>
        <w:rPr>
          <w:rFonts w:ascii="Arial" w:hAnsi="Arial" w:cs="Arial"/>
          <w:bCs/>
          <w:sz w:val="18"/>
          <w:szCs w:val="18"/>
        </w:rPr>
      </w:pPr>
    </w:p>
    <w:p w:rsidR="00966BBD" w:rsidRDefault="004F7BE8" w:rsidP="004F7BE8">
      <w:pPr>
        <w:rPr>
          <w:rFonts w:ascii="Arial" w:hAnsi="Arial" w:cs="Arial"/>
          <w:b/>
          <w:bCs/>
          <w:sz w:val="22"/>
          <w:szCs w:val="22"/>
          <w:u w:val="single"/>
        </w:rPr>
      </w:pPr>
      <w:r>
        <w:rPr>
          <w:rFonts w:ascii="Arial" w:hAnsi="Arial" w:cs="Arial"/>
          <w:b/>
          <w:bCs/>
          <w:sz w:val="22"/>
          <w:szCs w:val="22"/>
          <w:u w:val="single"/>
        </w:rPr>
        <w:t xml:space="preserve">V </w:t>
      </w:r>
      <w:r w:rsidR="00966BBD">
        <w:rPr>
          <w:rFonts w:ascii="Arial" w:hAnsi="Arial" w:cs="Arial"/>
          <w:b/>
          <w:bCs/>
          <w:sz w:val="22"/>
          <w:szCs w:val="22"/>
          <w:u w:val="single"/>
        </w:rPr>
        <w:t>MOTION CONTRE LA FERMETURE DES TRESORERIES DANS LE DEPARTEMENT</w:t>
      </w:r>
    </w:p>
    <w:p w:rsidR="004F7BE8" w:rsidRDefault="00966BBD" w:rsidP="004F7BE8">
      <w:pPr>
        <w:rPr>
          <w:rFonts w:ascii="Arial" w:hAnsi="Arial" w:cs="Arial"/>
          <w:bCs/>
          <w:sz w:val="22"/>
          <w:szCs w:val="22"/>
        </w:rPr>
      </w:pPr>
      <w:r>
        <w:rPr>
          <w:rFonts w:ascii="Arial" w:hAnsi="Arial" w:cs="Arial"/>
          <w:bCs/>
          <w:sz w:val="22"/>
          <w:szCs w:val="22"/>
        </w:rPr>
        <w:t>La motion proposée par l’Association des Maires de France s’opposant à la fermeture des trésoreries dans le département est votée à l’unanimité.</w:t>
      </w:r>
    </w:p>
    <w:p w:rsidR="00966BBD" w:rsidRPr="00966BBD" w:rsidRDefault="00966BBD" w:rsidP="004F7BE8">
      <w:pPr>
        <w:rPr>
          <w:rFonts w:ascii="Arial" w:hAnsi="Arial" w:cs="Arial"/>
          <w:b/>
          <w:bCs/>
          <w:sz w:val="22"/>
          <w:szCs w:val="22"/>
          <w:u w:val="single"/>
        </w:rPr>
      </w:pPr>
    </w:p>
    <w:p w:rsidR="004F7BE8" w:rsidRDefault="004F7BE8" w:rsidP="004F7BE8">
      <w:pPr>
        <w:rPr>
          <w:rFonts w:ascii="Arial" w:hAnsi="Arial" w:cs="Arial"/>
          <w:b/>
          <w:bCs/>
          <w:sz w:val="22"/>
          <w:szCs w:val="22"/>
          <w:u w:val="single"/>
        </w:rPr>
      </w:pPr>
      <w:r>
        <w:rPr>
          <w:rFonts w:ascii="Arial" w:hAnsi="Arial" w:cs="Arial"/>
          <w:b/>
          <w:bCs/>
          <w:sz w:val="22"/>
          <w:szCs w:val="22"/>
          <w:u w:val="single"/>
        </w:rPr>
        <w:t xml:space="preserve">VI </w:t>
      </w:r>
      <w:r w:rsidR="00966BBD">
        <w:rPr>
          <w:rFonts w:ascii="Arial" w:hAnsi="Arial" w:cs="Arial"/>
          <w:b/>
          <w:bCs/>
          <w:sz w:val="22"/>
          <w:szCs w:val="22"/>
          <w:u w:val="single"/>
        </w:rPr>
        <w:t>RECRUTEMENT SECRETAIRE DE MAIRIE</w:t>
      </w:r>
    </w:p>
    <w:p w:rsidR="004F7BE8" w:rsidRDefault="00966BBD" w:rsidP="004F7BE8">
      <w:pPr>
        <w:rPr>
          <w:rFonts w:ascii="Arial" w:hAnsi="Arial" w:cs="Arial"/>
          <w:bCs/>
          <w:sz w:val="22"/>
          <w:szCs w:val="22"/>
        </w:rPr>
      </w:pPr>
      <w:r>
        <w:rPr>
          <w:rFonts w:ascii="Arial" w:hAnsi="Arial" w:cs="Arial"/>
          <w:bCs/>
          <w:sz w:val="22"/>
          <w:szCs w:val="22"/>
        </w:rPr>
        <w:t xml:space="preserve">Le maire présente </w:t>
      </w:r>
      <w:r w:rsidR="00B60F63">
        <w:rPr>
          <w:rFonts w:ascii="Arial" w:hAnsi="Arial" w:cs="Arial"/>
          <w:bCs/>
          <w:sz w:val="22"/>
          <w:szCs w:val="22"/>
        </w:rPr>
        <w:t>au CM les 2 candidatures reçues pour le poste de secrétaire de mairie qui se libèrera prochainement.</w:t>
      </w:r>
      <w:r w:rsidR="00D24649">
        <w:rPr>
          <w:rFonts w:ascii="Arial" w:hAnsi="Arial" w:cs="Arial"/>
          <w:bCs/>
          <w:sz w:val="22"/>
          <w:szCs w:val="22"/>
        </w:rPr>
        <w:t xml:space="preserve"> JF Allier quitte la séance durant cette discussion.</w:t>
      </w:r>
      <w:bookmarkStart w:id="0" w:name="_GoBack"/>
      <w:bookmarkEnd w:id="0"/>
    </w:p>
    <w:p w:rsidR="00B60F63" w:rsidRDefault="00B60F63" w:rsidP="004F7BE8">
      <w:pPr>
        <w:rPr>
          <w:rFonts w:ascii="Arial" w:hAnsi="Arial" w:cs="Arial"/>
          <w:bCs/>
          <w:sz w:val="22"/>
          <w:szCs w:val="22"/>
        </w:rPr>
      </w:pPr>
      <w:r>
        <w:rPr>
          <w:rFonts w:ascii="Arial" w:hAnsi="Arial" w:cs="Arial"/>
          <w:bCs/>
          <w:sz w:val="22"/>
          <w:szCs w:val="22"/>
        </w:rPr>
        <w:t xml:space="preserve">Après discussion et examen des candidatures, il est décidé de rencontrer à nouveau les 2 candidates Mme Allier et Mme </w:t>
      </w:r>
      <w:proofErr w:type="spellStart"/>
      <w:r>
        <w:rPr>
          <w:rFonts w:ascii="Arial" w:hAnsi="Arial" w:cs="Arial"/>
          <w:bCs/>
          <w:sz w:val="22"/>
          <w:szCs w:val="22"/>
        </w:rPr>
        <w:t>Chazal</w:t>
      </w:r>
      <w:proofErr w:type="spellEnd"/>
      <w:r>
        <w:rPr>
          <w:rFonts w:ascii="Arial" w:hAnsi="Arial" w:cs="Arial"/>
          <w:bCs/>
          <w:sz w:val="22"/>
          <w:szCs w:val="22"/>
        </w:rPr>
        <w:t>.</w:t>
      </w:r>
    </w:p>
    <w:p w:rsidR="004F7BE8" w:rsidRDefault="004F7BE8" w:rsidP="004F7BE8">
      <w:pPr>
        <w:rPr>
          <w:rFonts w:ascii="Arial" w:hAnsi="Arial" w:cs="Arial"/>
          <w:bCs/>
          <w:sz w:val="18"/>
          <w:szCs w:val="18"/>
        </w:rPr>
      </w:pPr>
    </w:p>
    <w:p w:rsidR="00B60F63" w:rsidRDefault="00B60F63" w:rsidP="00B60F63">
      <w:pPr>
        <w:rPr>
          <w:rFonts w:ascii="Arial" w:hAnsi="Arial" w:cs="Arial"/>
          <w:b/>
          <w:bCs/>
          <w:sz w:val="22"/>
          <w:szCs w:val="22"/>
          <w:u w:val="single"/>
        </w:rPr>
      </w:pPr>
      <w:r>
        <w:rPr>
          <w:rFonts w:ascii="Arial" w:hAnsi="Arial" w:cs="Arial"/>
          <w:b/>
          <w:bCs/>
          <w:sz w:val="22"/>
          <w:szCs w:val="22"/>
          <w:u w:val="single"/>
        </w:rPr>
        <w:t>VII ADHESION SIVU PAYS DU BUËCH</w:t>
      </w:r>
    </w:p>
    <w:p w:rsidR="00B60F63" w:rsidRPr="00B60F63" w:rsidRDefault="00B60F63" w:rsidP="00B60F63">
      <w:pPr>
        <w:rPr>
          <w:rFonts w:ascii="Arial" w:hAnsi="Arial" w:cs="Arial"/>
          <w:bCs/>
          <w:sz w:val="22"/>
          <w:szCs w:val="22"/>
        </w:rPr>
      </w:pPr>
      <w:r w:rsidRPr="00B60F63">
        <w:rPr>
          <w:rFonts w:ascii="Arial" w:hAnsi="Arial" w:cs="Arial"/>
          <w:bCs/>
          <w:sz w:val="22"/>
          <w:szCs w:val="22"/>
        </w:rPr>
        <w:t>Compte tenu</w:t>
      </w:r>
      <w:r>
        <w:rPr>
          <w:rFonts w:ascii="Arial" w:hAnsi="Arial" w:cs="Arial"/>
          <w:bCs/>
          <w:sz w:val="22"/>
          <w:szCs w:val="22"/>
        </w:rPr>
        <w:t xml:space="preserve"> du retrait de plusieurs communes de ce SIVU, le montant de l’adhésion devenant trop important, le CM décide unanimement de supprimer son adhésion à compter du 01/01/2020</w:t>
      </w:r>
    </w:p>
    <w:p w:rsidR="00B60F63" w:rsidRDefault="00B60F63" w:rsidP="004F7BE8">
      <w:pPr>
        <w:rPr>
          <w:rFonts w:ascii="Arial" w:hAnsi="Arial" w:cs="Arial"/>
          <w:bCs/>
          <w:sz w:val="22"/>
          <w:szCs w:val="22"/>
        </w:rPr>
      </w:pPr>
    </w:p>
    <w:p w:rsidR="00B60F63" w:rsidRDefault="00B60F63" w:rsidP="00B60F63">
      <w:pPr>
        <w:rPr>
          <w:rFonts w:ascii="Arial" w:hAnsi="Arial" w:cs="Arial"/>
          <w:b/>
          <w:bCs/>
          <w:sz w:val="22"/>
          <w:szCs w:val="22"/>
          <w:u w:val="single"/>
        </w:rPr>
      </w:pPr>
      <w:r>
        <w:rPr>
          <w:rFonts w:ascii="Arial" w:hAnsi="Arial" w:cs="Arial"/>
          <w:b/>
          <w:bCs/>
          <w:sz w:val="22"/>
          <w:szCs w:val="22"/>
          <w:u w:val="single"/>
        </w:rPr>
        <w:t xml:space="preserve">VIII </w:t>
      </w:r>
      <w:r w:rsidR="00DD4DE7">
        <w:rPr>
          <w:rFonts w:ascii="Arial" w:hAnsi="Arial" w:cs="Arial"/>
          <w:b/>
          <w:bCs/>
          <w:sz w:val="22"/>
          <w:szCs w:val="22"/>
          <w:u w:val="single"/>
        </w:rPr>
        <w:t>GARDERIE LES JOURS DE GREVE DES ENSEIGNANTS</w:t>
      </w:r>
    </w:p>
    <w:p w:rsidR="00DD4DE7" w:rsidRPr="00DD4DE7" w:rsidRDefault="00DD4DE7" w:rsidP="00B60F63">
      <w:pPr>
        <w:rPr>
          <w:rFonts w:ascii="Arial" w:hAnsi="Arial" w:cs="Arial"/>
          <w:bCs/>
          <w:sz w:val="22"/>
          <w:szCs w:val="22"/>
        </w:rPr>
      </w:pPr>
      <w:r w:rsidRPr="00DD4DE7">
        <w:rPr>
          <w:rFonts w:ascii="Arial" w:hAnsi="Arial" w:cs="Arial"/>
          <w:bCs/>
          <w:sz w:val="22"/>
          <w:szCs w:val="22"/>
        </w:rPr>
        <w:t>La commune est tenue d’assurer une garderie de remplacement sur</w:t>
      </w:r>
      <w:r>
        <w:rPr>
          <w:rFonts w:ascii="Arial" w:hAnsi="Arial" w:cs="Arial"/>
          <w:bCs/>
          <w:sz w:val="22"/>
          <w:szCs w:val="22"/>
        </w:rPr>
        <w:t xml:space="preserve"> le temps de classe lors des grè</w:t>
      </w:r>
      <w:r w:rsidRPr="00DD4DE7">
        <w:rPr>
          <w:rFonts w:ascii="Arial" w:hAnsi="Arial" w:cs="Arial"/>
          <w:bCs/>
          <w:sz w:val="22"/>
          <w:szCs w:val="22"/>
        </w:rPr>
        <w:t>ves des enseig</w:t>
      </w:r>
      <w:r>
        <w:rPr>
          <w:rFonts w:ascii="Arial" w:hAnsi="Arial" w:cs="Arial"/>
          <w:bCs/>
          <w:sz w:val="22"/>
          <w:szCs w:val="22"/>
        </w:rPr>
        <w:t>n</w:t>
      </w:r>
      <w:r w:rsidRPr="00DD4DE7">
        <w:rPr>
          <w:rFonts w:ascii="Arial" w:hAnsi="Arial" w:cs="Arial"/>
          <w:bCs/>
          <w:sz w:val="22"/>
          <w:szCs w:val="22"/>
        </w:rPr>
        <w:t>ants.</w:t>
      </w:r>
      <w:r>
        <w:rPr>
          <w:rFonts w:ascii="Arial" w:hAnsi="Arial" w:cs="Arial"/>
          <w:bCs/>
          <w:sz w:val="22"/>
          <w:szCs w:val="22"/>
        </w:rPr>
        <w:t xml:space="preserve"> Renseignement sera pris pour connaître l’obligation des services de garderie des temps d’accueil de prérentrée, d’intercla</w:t>
      </w:r>
      <w:r w:rsidR="002C5666">
        <w:rPr>
          <w:rFonts w:ascii="Arial" w:hAnsi="Arial" w:cs="Arial"/>
          <w:bCs/>
          <w:sz w:val="22"/>
          <w:szCs w:val="22"/>
        </w:rPr>
        <w:t>sse et de post classe ces jours-</w:t>
      </w:r>
      <w:r>
        <w:rPr>
          <w:rFonts w:ascii="Arial" w:hAnsi="Arial" w:cs="Arial"/>
          <w:bCs/>
          <w:sz w:val="22"/>
          <w:szCs w:val="22"/>
        </w:rPr>
        <w:t>là.</w:t>
      </w:r>
    </w:p>
    <w:p w:rsidR="00B60F63" w:rsidRDefault="00B60F63" w:rsidP="004F7BE8">
      <w:pPr>
        <w:rPr>
          <w:rFonts w:ascii="Arial" w:hAnsi="Arial" w:cs="Arial"/>
          <w:bCs/>
          <w:sz w:val="22"/>
          <w:szCs w:val="22"/>
        </w:rPr>
      </w:pPr>
    </w:p>
    <w:p w:rsidR="00B60F63" w:rsidRDefault="00B60F63" w:rsidP="00B60F63">
      <w:pPr>
        <w:rPr>
          <w:rFonts w:ascii="Arial" w:hAnsi="Arial" w:cs="Arial"/>
          <w:b/>
          <w:bCs/>
          <w:sz w:val="22"/>
          <w:szCs w:val="22"/>
          <w:u w:val="single"/>
        </w:rPr>
      </w:pPr>
      <w:r>
        <w:rPr>
          <w:rFonts w:ascii="Arial" w:hAnsi="Arial" w:cs="Arial"/>
          <w:b/>
          <w:bCs/>
          <w:sz w:val="22"/>
          <w:szCs w:val="22"/>
          <w:u w:val="single"/>
        </w:rPr>
        <w:t xml:space="preserve">IX </w:t>
      </w:r>
      <w:r w:rsidR="00DD4DE7">
        <w:rPr>
          <w:rFonts w:ascii="Arial" w:hAnsi="Arial" w:cs="Arial"/>
          <w:b/>
          <w:bCs/>
          <w:sz w:val="22"/>
          <w:szCs w:val="22"/>
          <w:u w:val="single"/>
        </w:rPr>
        <w:t>REFECTION DU PONT DE LA GRANGEONNE</w:t>
      </w:r>
    </w:p>
    <w:p w:rsidR="00B60F63" w:rsidRPr="00DD4DE7" w:rsidRDefault="00DD4DE7" w:rsidP="004F7BE8">
      <w:pPr>
        <w:rPr>
          <w:rFonts w:ascii="Arial" w:hAnsi="Arial" w:cs="Arial"/>
          <w:bCs/>
          <w:sz w:val="22"/>
          <w:szCs w:val="22"/>
        </w:rPr>
      </w:pPr>
      <w:r>
        <w:rPr>
          <w:rFonts w:ascii="Arial" w:hAnsi="Arial" w:cs="Arial"/>
          <w:bCs/>
          <w:sz w:val="22"/>
          <w:szCs w:val="22"/>
        </w:rPr>
        <w:t>L’IT05</w:t>
      </w:r>
      <w:r w:rsidR="004D09E4">
        <w:rPr>
          <w:rFonts w:ascii="Arial" w:hAnsi="Arial" w:cs="Arial"/>
          <w:bCs/>
          <w:sz w:val="22"/>
          <w:szCs w:val="22"/>
        </w:rPr>
        <w:t xml:space="preserve"> (Ingénierie Territoriale, service du département) </w:t>
      </w:r>
      <w:r>
        <w:rPr>
          <w:rFonts w:ascii="Arial" w:hAnsi="Arial" w:cs="Arial"/>
          <w:bCs/>
          <w:sz w:val="22"/>
          <w:szCs w:val="22"/>
        </w:rPr>
        <w:t xml:space="preserve"> a répondu à la demande d’étude et propose une convention pour Maîtrise d’œuvre </w:t>
      </w:r>
      <w:r w:rsidR="00F219DB">
        <w:rPr>
          <w:rFonts w:ascii="Arial" w:hAnsi="Arial" w:cs="Arial"/>
          <w:bCs/>
          <w:sz w:val="22"/>
          <w:szCs w:val="22"/>
        </w:rPr>
        <w:t>pour un montant de 1370 €</w:t>
      </w:r>
      <w:r w:rsidR="002C5666">
        <w:rPr>
          <w:rFonts w:ascii="Arial" w:hAnsi="Arial" w:cs="Arial"/>
          <w:bCs/>
          <w:sz w:val="22"/>
          <w:szCs w:val="22"/>
        </w:rPr>
        <w:t>. Accord unanime du CM</w:t>
      </w:r>
    </w:p>
    <w:p w:rsidR="00B60F63" w:rsidRDefault="00B60F63" w:rsidP="004F7BE8">
      <w:pPr>
        <w:rPr>
          <w:rFonts w:ascii="Arial" w:hAnsi="Arial" w:cs="Arial"/>
          <w:bCs/>
          <w:sz w:val="22"/>
          <w:szCs w:val="22"/>
        </w:rPr>
      </w:pPr>
    </w:p>
    <w:p w:rsidR="00B60F63" w:rsidRDefault="00B60F63" w:rsidP="00B60F63">
      <w:pPr>
        <w:rPr>
          <w:rFonts w:ascii="Arial" w:hAnsi="Arial" w:cs="Arial"/>
          <w:b/>
          <w:bCs/>
          <w:sz w:val="22"/>
          <w:szCs w:val="22"/>
          <w:u w:val="single"/>
        </w:rPr>
      </w:pPr>
      <w:r>
        <w:rPr>
          <w:rFonts w:ascii="Arial" w:hAnsi="Arial" w:cs="Arial"/>
          <w:b/>
          <w:bCs/>
          <w:sz w:val="22"/>
          <w:szCs w:val="22"/>
          <w:u w:val="single"/>
        </w:rPr>
        <w:t xml:space="preserve">X </w:t>
      </w:r>
      <w:r w:rsidR="002C5666">
        <w:rPr>
          <w:rFonts w:ascii="Arial" w:hAnsi="Arial" w:cs="Arial"/>
          <w:b/>
          <w:bCs/>
          <w:sz w:val="22"/>
          <w:szCs w:val="22"/>
          <w:u w:val="single"/>
        </w:rPr>
        <w:t>MOTION DE SOLIDARITE AVEC LES ELEVEURS DES HA</w:t>
      </w:r>
    </w:p>
    <w:p w:rsidR="002C5666" w:rsidRDefault="002C5666" w:rsidP="00B60F63">
      <w:pPr>
        <w:rPr>
          <w:rFonts w:ascii="Arial" w:hAnsi="Arial" w:cs="Arial"/>
          <w:bCs/>
          <w:sz w:val="22"/>
          <w:szCs w:val="22"/>
        </w:rPr>
      </w:pPr>
      <w:r w:rsidRPr="002C5666">
        <w:rPr>
          <w:rFonts w:ascii="Arial" w:hAnsi="Arial" w:cs="Arial"/>
          <w:bCs/>
          <w:sz w:val="22"/>
          <w:szCs w:val="22"/>
        </w:rPr>
        <w:t xml:space="preserve">Le maire donne lecture d’une motion soutenant les éleveurs </w:t>
      </w:r>
      <w:r>
        <w:rPr>
          <w:rFonts w:ascii="Arial" w:hAnsi="Arial" w:cs="Arial"/>
          <w:bCs/>
          <w:sz w:val="22"/>
          <w:szCs w:val="22"/>
        </w:rPr>
        <w:t>victimes de la prédation du loup. Accord unanime.</w:t>
      </w:r>
    </w:p>
    <w:p w:rsidR="002C5666" w:rsidRDefault="002C5666" w:rsidP="00B60F63">
      <w:pPr>
        <w:rPr>
          <w:rFonts w:ascii="Arial" w:hAnsi="Arial" w:cs="Arial"/>
          <w:bCs/>
          <w:sz w:val="22"/>
          <w:szCs w:val="22"/>
        </w:rPr>
      </w:pPr>
    </w:p>
    <w:p w:rsidR="002C5666" w:rsidRDefault="002C5666" w:rsidP="00B60F63">
      <w:pPr>
        <w:rPr>
          <w:rFonts w:ascii="Arial" w:hAnsi="Arial" w:cs="Arial"/>
          <w:b/>
          <w:bCs/>
          <w:sz w:val="22"/>
          <w:szCs w:val="22"/>
          <w:u w:val="single"/>
        </w:rPr>
      </w:pPr>
      <w:r>
        <w:rPr>
          <w:rFonts w:ascii="Arial" w:hAnsi="Arial" w:cs="Arial"/>
          <w:b/>
          <w:bCs/>
          <w:sz w:val="22"/>
          <w:szCs w:val="22"/>
          <w:u w:val="single"/>
        </w:rPr>
        <w:t>XI INFORMATIONS DIVERSES</w:t>
      </w:r>
    </w:p>
    <w:p w:rsidR="002C5666" w:rsidRDefault="002C5666" w:rsidP="002C5666">
      <w:pPr>
        <w:pStyle w:val="Paragraphedeliste"/>
        <w:numPr>
          <w:ilvl w:val="0"/>
          <w:numId w:val="1"/>
        </w:numPr>
        <w:rPr>
          <w:rFonts w:ascii="Arial" w:hAnsi="Arial" w:cs="Arial"/>
          <w:bCs/>
          <w:sz w:val="22"/>
          <w:szCs w:val="22"/>
        </w:rPr>
      </w:pPr>
      <w:r>
        <w:rPr>
          <w:rFonts w:ascii="Arial" w:hAnsi="Arial" w:cs="Arial"/>
          <w:bCs/>
          <w:sz w:val="22"/>
          <w:szCs w:val="22"/>
        </w:rPr>
        <w:t>Parc Photovoltaïque : le permis de construire n’a pas été attaqué. Les démarches vont donc se poursuivre avec notamment la prévision de déboisement en septembre 2020.</w:t>
      </w:r>
    </w:p>
    <w:p w:rsidR="002C5666" w:rsidRPr="002C5666" w:rsidRDefault="002C5666" w:rsidP="002C5666">
      <w:pPr>
        <w:pStyle w:val="Paragraphedeliste"/>
        <w:numPr>
          <w:ilvl w:val="0"/>
          <w:numId w:val="1"/>
        </w:numPr>
        <w:rPr>
          <w:rFonts w:ascii="Arial" w:hAnsi="Arial" w:cs="Arial"/>
          <w:bCs/>
          <w:sz w:val="22"/>
          <w:szCs w:val="22"/>
        </w:rPr>
      </w:pPr>
      <w:r>
        <w:rPr>
          <w:rFonts w:ascii="Arial" w:hAnsi="Arial" w:cs="Arial"/>
          <w:bCs/>
          <w:sz w:val="22"/>
          <w:szCs w:val="22"/>
        </w:rPr>
        <w:t>2 appartements communaux sont libérés et à attribuer : celui dit de ʺla poste" et l’un  au</w:t>
      </w:r>
      <w:r w:rsidR="009C4D87">
        <w:rPr>
          <w:rFonts w:ascii="Arial" w:hAnsi="Arial" w:cs="Arial"/>
          <w:bCs/>
          <w:sz w:val="22"/>
          <w:szCs w:val="22"/>
        </w:rPr>
        <w:t>x</w:t>
      </w:r>
      <w:r>
        <w:rPr>
          <w:rFonts w:ascii="Arial" w:hAnsi="Arial" w:cs="Arial"/>
          <w:bCs/>
          <w:sz w:val="22"/>
          <w:szCs w:val="22"/>
        </w:rPr>
        <w:t xml:space="preserve"> logements </w:t>
      </w:r>
      <w:proofErr w:type="spellStart"/>
      <w:r>
        <w:rPr>
          <w:rFonts w:ascii="Arial" w:hAnsi="Arial" w:cs="Arial"/>
          <w:bCs/>
          <w:sz w:val="22"/>
          <w:szCs w:val="22"/>
        </w:rPr>
        <w:t>Chênelet</w:t>
      </w:r>
      <w:proofErr w:type="spellEnd"/>
      <w:r>
        <w:rPr>
          <w:rFonts w:ascii="Arial" w:hAnsi="Arial" w:cs="Arial"/>
          <w:bCs/>
          <w:sz w:val="22"/>
          <w:szCs w:val="22"/>
        </w:rPr>
        <w:t xml:space="preserve"> aux Grandes Pièces</w:t>
      </w:r>
      <w:r w:rsidR="009C4D87">
        <w:rPr>
          <w:rFonts w:ascii="Arial" w:hAnsi="Arial" w:cs="Arial"/>
          <w:bCs/>
          <w:sz w:val="22"/>
          <w:szCs w:val="22"/>
        </w:rPr>
        <w:t>.</w:t>
      </w:r>
    </w:p>
    <w:p w:rsidR="00B60F63" w:rsidRDefault="004F7BE8" w:rsidP="004F7BE8">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4F7BE8" w:rsidRDefault="004F7BE8" w:rsidP="009C4D87">
      <w:pPr>
        <w:ind w:left="7080" w:firstLine="708"/>
        <w:rPr>
          <w:rFonts w:ascii="Arial" w:hAnsi="Arial" w:cs="Arial"/>
          <w:bCs/>
          <w:sz w:val="22"/>
          <w:szCs w:val="22"/>
        </w:rPr>
      </w:pPr>
      <w:r>
        <w:rPr>
          <w:rFonts w:ascii="Arial" w:hAnsi="Arial" w:cs="Arial"/>
          <w:bCs/>
          <w:sz w:val="22"/>
          <w:szCs w:val="22"/>
        </w:rPr>
        <w:t>Le Maire</w:t>
      </w:r>
    </w:p>
    <w:p w:rsidR="004F7BE8" w:rsidRDefault="004F7BE8" w:rsidP="004F7BE8">
      <w:pPr>
        <w:rPr>
          <w:rFonts w:ascii="Arial" w:hAnsi="Arial" w:cs="Arial"/>
          <w:bCs/>
          <w:sz w:val="22"/>
          <w:szCs w:val="22"/>
        </w:rPr>
      </w:pPr>
    </w:p>
    <w:p w:rsidR="004F7BE8" w:rsidRDefault="004F7BE8" w:rsidP="004F7BE8">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Luc DELAUP</w:t>
      </w:r>
    </w:p>
    <w:p w:rsidR="004F7BE8" w:rsidRDefault="004F7BE8" w:rsidP="004F7BE8"/>
    <w:p w:rsidR="003B4363" w:rsidRDefault="003B4363"/>
    <w:sectPr w:rsidR="003B4363" w:rsidSect="002C5666">
      <w:pgSz w:w="11906" w:h="16838"/>
      <w:pgMar w:top="284" w:right="282"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30167"/>
    <w:multiLevelType w:val="hybridMultilevel"/>
    <w:tmpl w:val="C548E0DA"/>
    <w:lvl w:ilvl="0" w:tplc="DEB44552">
      <w:start w:val="3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E8"/>
    <w:rsid w:val="002B2B19"/>
    <w:rsid w:val="002C5666"/>
    <w:rsid w:val="003B4363"/>
    <w:rsid w:val="004D09E4"/>
    <w:rsid w:val="004F7BE8"/>
    <w:rsid w:val="00966BBD"/>
    <w:rsid w:val="009C4D87"/>
    <w:rsid w:val="00B60F63"/>
    <w:rsid w:val="00D24649"/>
    <w:rsid w:val="00DD4DE7"/>
    <w:rsid w:val="00F219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BE8"/>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2B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BE8"/>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2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0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502</Words>
  <Characters>2766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4</cp:revision>
  <dcterms:created xsi:type="dcterms:W3CDTF">2019-08-31T14:05:00Z</dcterms:created>
  <dcterms:modified xsi:type="dcterms:W3CDTF">2019-08-31T15:23:00Z</dcterms:modified>
</cp:coreProperties>
</file>