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6631" w14:textId="383011A9" w:rsidR="000F394D" w:rsidRPr="000F394D" w:rsidRDefault="000F394D" w:rsidP="000F394D">
      <w:pPr>
        <w:jc w:val="center"/>
        <w:rPr>
          <w:b/>
        </w:rPr>
      </w:pPr>
      <w:r w:rsidRPr="000F394D">
        <w:rPr>
          <w:b/>
        </w:rPr>
        <w:t xml:space="preserve">COMPTE-RENDU DE L’ASSEMBLEE GENERALE </w:t>
      </w:r>
      <w:r>
        <w:rPr>
          <w:b/>
        </w:rPr>
        <w:t>DE CONSTITUTION DE</w:t>
      </w:r>
    </w:p>
    <w:p w14:paraId="2F2175BD" w14:textId="3E5586DD" w:rsidR="000F394D" w:rsidRPr="00643C92" w:rsidRDefault="000F394D" w:rsidP="00643C92">
      <w:pPr>
        <w:jc w:val="center"/>
        <w:rPr>
          <w:b/>
          <w:bCs/>
        </w:rPr>
      </w:pPr>
      <w:r>
        <w:rPr>
          <w:b/>
          <w:bCs/>
        </w:rPr>
        <w:t>L’ASSOCIATION INTERCOMMUNALE DE CHASSE AGRÉÉE DE l’EPINE - MONTCLUS</w:t>
      </w:r>
    </w:p>
    <w:p w14:paraId="31AE8EC8" w14:textId="586BE15E" w:rsidR="000F394D" w:rsidRPr="000F394D" w:rsidRDefault="000F394D" w:rsidP="000F394D">
      <w:pPr>
        <w:jc w:val="center"/>
        <w:rPr>
          <w:b/>
          <w:bCs/>
          <w:sz w:val="24"/>
          <w:szCs w:val="24"/>
        </w:rPr>
      </w:pPr>
      <w:r w:rsidRPr="000F394D">
        <w:rPr>
          <w:b/>
          <w:bCs/>
          <w:sz w:val="24"/>
          <w:szCs w:val="24"/>
        </w:rPr>
        <w:t>Affichage en mairie effectué le 02 février 2025</w:t>
      </w:r>
    </w:p>
    <w:p w14:paraId="10A84E33" w14:textId="632BDA51" w:rsidR="000F394D" w:rsidRPr="000F394D" w:rsidRDefault="000F394D" w:rsidP="000F394D">
      <w:pPr>
        <w:jc w:val="center"/>
        <w:rPr>
          <w:b/>
          <w:bCs/>
          <w:sz w:val="24"/>
          <w:szCs w:val="24"/>
        </w:rPr>
      </w:pPr>
      <w:r w:rsidRPr="000F394D">
        <w:rPr>
          <w:b/>
          <w:bCs/>
          <w:sz w:val="24"/>
          <w:szCs w:val="24"/>
        </w:rPr>
        <w:t>L’Assemblée Générale de constitution de l’AICA de L’EPINE - MONTCLUS</w:t>
      </w:r>
    </w:p>
    <w:p w14:paraId="23CCAF34" w14:textId="79C27FE3" w:rsidR="000F394D" w:rsidRPr="000F394D" w:rsidRDefault="00B340F9" w:rsidP="000F394D">
      <w:pPr>
        <w:jc w:val="center"/>
        <w:rPr>
          <w:b/>
          <w:bCs/>
          <w:sz w:val="24"/>
          <w:szCs w:val="24"/>
        </w:rPr>
      </w:pPr>
      <w:proofErr w:type="gramStart"/>
      <w:r>
        <w:rPr>
          <w:b/>
          <w:bCs/>
          <w:sz w:val="24"/>
          <w:szCs w:val="24"/>
        </w:rPr>
        <w:t>s’</w:t>
      </w:r>
      <w:r w:rsidR="000F394D" w:rsidRPr="000F394D">
        <w:rPr>
          <w:b/>
          <w:bCs/>
          <w:sz w:val="24"/>
          <w:szCs w:val="24"/>
        </w:rPr>
        <w:t>est</w:t>
      </w:r>
      <w:proofErr w:type="gramEnd"/>
      <w:r w:rsidR="000F394D" w:rsidRPr="000F394D">
        <w:rPr>
          <w:b/>
          <w:bCs/>
          <w:sz w:val="24"/>
          <w:szCs w:val="24"/>
        </w:rPr>
        <w:t xml:space="preserve"> tenue le 15 février 2025 à </w:t>
      </w:r>
      <w:r w:rsidR="000F394D" w:rsidRPr="000F394D">
        <w:rPr>
          <w:b/>
          <w:bCs/>
          <w:iCs/>
          <w:sz w:val="24"/>
          <w:szCs w:val="24"/>
        </w:rPr>
        <w:t>17h</w:t>
      </w:r>
    </w:p>
    <w:p w14:paraId="7E6A2BF6" w14:textId="77777777" w:rsidR="000F394D" w:rsidRPr="000F394D" w:rsidRDefault="000F394D" w:rsidP="000F394D">
      <w:pPr>
        <w:jc w:val="center"/>
        <w:rPr>
          <w:b/>
          <w:bCs/>
          <w:sz w:val="24"/>
          <w:szCs w:val="24"/>
        </w:rPr>
      </w:pPr>
      <w:proofErr w:type="gramStart"/>
      <w:r w:rsidRPr="000F394D">
        <w:rPr>
          <w:b/>
          <w:bCs/>
          <w:sz w:val="24"/>
          <w:szCs w:val="24"/>
        </w:rPr>
        <w:t>à</w:t>
      </w:r>
      <w:proofErr w:type="gramEnd"/>
      <w:r w:rsidRPr="000F394D">
        <w:rPr>
          <w:b/>
          <w:bCs/>
          <w:sz w:val="24"/>
          <w:szCs w:val="24"/>
        </w:rPr>
        <w:t xml:space="preserve"> la maison de la Chasse de  Serre </w:t>
      </w:r>
      <w:proofErr w:type="spellStart"/>
      <w:r w:rsidRPr="000F394D">
        <w:rPr>
          <w:b/>
          <w:bCs/>
          <w:sz w:val="24"/>
          <w:szCs w:val="24"/>
        </w:rPr>
        <w:t>Guirand</w:t>
      </w:r>
      <w:proofErr w:type="spellEnd"/>
    </w:p>
    <w:p w14:paraId="4A2586E9" w14:textId="1FDEBB4D" w:rsidR="000F394D" w:rsidRPr="000F394D" w:rsidRDefault="000F394D" w:rsidP="000F394D">
      <w:pPr>
        <w:jc w:val="center"/>
        <w:rPr>
          <w:b/>
          <w:bCs/>
          <w:sz w:val="24"/>
          <w:szCs w:val="24"/>
          <w:u w:val="single"/>
        </w:rPr>
      </w:pPr>
      <w:r w:rsidRPr="000F394D">
        <w:rPr>
          <w:b/>
          <w:bCs/>
          <w:sz w:val="24"/>
          <w:szCs w:val="24"/>
        </w:rPr>
        <w:t>3773 Route de Nyons. 05700 L’EPINE</w:t>
      </w:r>
    </w:p>
    <w:p w14:paraId="1CB56CF1" w14:textId="77777777" w:rsidR="000F394D" w:rsidRPr="000F394D" w:rsidRDefault="000F394D" w:rsidP="000F394D">
      <w:pPr>
        <w:rPr>
          <w:b/>
          <w:bCs/>
          <w:u w:val="single"/>
        </w:rPr>
      </w:pPr>
    </w:p>
    <w:p w14:paraId="77211A49" w14:textId="77777777" w:rsidR="000F394D" w:rsidRPr="000F394D" w:rsidRDefault="000F394D" w:rsidP="000F394D">
      <w:pPr>
        <w:rPr>
          <w:b/>
          <w:bCs/>
        </w:rPr>
      </w:pPr>
      <w:r w:rsidRPr="000F394D">
        <w:rPr>
          <w:b/>
          <w:bCs/>
          <w:u w:val="single"/>
        </w:rPr>
        <w:t>L’ordre du jour</w:t>
      </w:r>
      <w:r w:rsidRPr="000F394D">
        <w:rPr>
          <w:b/>
          <w:bCs/>
        </w:rPr>
        <w:t xml:space="preserve"> de cette Assemblée Générale était le suivant :</w:t>
      </w:r>
    </w:p>
    <w:p w14:paraId="4BFA6053" w14:textId="6361185C" w:rsidR="000F394D" w:rsidRPr="000F394D" w:rsidRDefault="000F394D" w:rsidP="000F394D">
      <w:pPr>
        <w:numPr>
          <w:ilvl w:val="0"/>
          <w:numId w:val="1"/>
        </w:numPr>
        <w:rPr>
          <w:b/>
          <w:bCs/>
        </w:rPr>
      </w:pPr>
      <w:r>
        <w:rPr>
          <w:b/>
          <w:bCs/>
        </w:rPr>
        <w:t>Approbation des statuts, du Règlement Intérieur et de chasse</w:t>
      </w:r>
    </w:p>
    <w:p w14:paraId="5F4E2917" w14:textId="57181EB8" w:rsidR="000F394D" w:rsidRPr="000F394D" w:rsidRDefault="000F394D" w:rsidP="000F394D">
      <w:pPr>
        <w:numPr>
          <w:ilvl w:val="0"/>
          <w:numId w:val="1"/>
        </w:numPr>
        <w:rPr>
          <w:b/>
          <w:bCs/>
        </w:rPr>
      </w:pPr>
      <w:r>
        <w:rPr>
          <w:b/>
          <w:bCs/>
        </w:rPr>
        <w:t>Elections du Conseil d’Administration</w:t>
      </w:r>
    </w:p>
    <w:p w14:paraId="548B487F" w14:textId="77777777" w:rsidR="000F394D" w:rsidRPr="000F394D" w:rsidRDefault="000F394D" w:rsidP="000F394D">
      <w:pPr>
        <w:numPr>
          <w:ilvl w:val="0"/>
          <w:numId w:val="1"/>
        </w:numPr>
        <w:rPr>
          <w:b/>
          <w:bCs/>
        </w:rPr>
      </w:pPr>
      <w:r w:rsidRPr="000F394D">
        <w:rPr>
          <w:b/>
          <w:bCs/>
        </w:rPr>
        <w:t>Questions diverses</w:t>
      </w:r>
    </w:p>
    <w:p w14:paraId="7E69149D" w14:textId="77777777" w:rsidR="000F394D" w:rsidRDefault="000F394D" w:rsidP="003929E6">
      <w:pPr>
        <w:jc w:val="center"/>
        <w:rPr>
          <w:b/>
          <w:bCs/>
        </w:rPr>
      </w:pPr>
      <w:r w:rsidRPr="000F394D">
        <w:rPr>
          <w:b/>
          <w:bCs/>
        </w:rPr>
        <w:t>………………………………………………..</w:t>
      </w:r>
    </w:p>
    <w:p w14:paraId="43863DA0" w14:textId="77777777" w:rsidR="003E7A49" w:rsidRPr="003E7A49" w:rsidRDefault="003E7A49" w:rsidP="003E7A49">
      <w:r w:rsidRPr="003E7A49">
        <w:t xml:space="preserve">Après l’accueil présenté par les deux anciens présidents des ACCA de l’Epine et de Montclus, l’assemblée générale s’est tenue avec une excellente participation puisque 60 adhérents sur 69 étaient présents et 15 représentés. </w:t>
      </w:r>
    </w:p>
    <w:p w14:paraId="2048BB21" w14:textId="6AB791F7" w:rsidR="000F394D" w:rsidRPr="000F394D" w:rsidRDefault="000F394D" w:rsidP="000F394D">
      <w:pPr>
        <w:rPr>
          <w:b/>
          <w:bCs/>
        </w:rPr>
      </w:pPr>
      <w:r w:rsidRPr="000F394D">
        <w:rPr>
          <w:b/>
          <w:bCs/>
        </w:rPr>
        <w:t xml:space="preserve">I </w:t>
      </w:r>
      <w:r>
        <w:rPr>
          <w:b/>
          <w:bCs/>
          <w:u w:val="single"/>
        </w:rPr>
        <w:t>APPROBATION DES STATUTS</w:t>
      </w:r>
      <w:r w:rsidR="00422E5C">
        <w:rPr>
          <w:b/>
          <w:bCs/>
          <w:u w:val="single"/>
        </w:rPr>
        <w:t xml:space="preserve"> ET REGLEMENT INTERIEUR</w:t>
      </w:r>
    </w:p>
    <w:p w14:paraId="70908032" w14:textId="704565F5" w:rsidR="000F394D" w:rsidRDefault="000F394D" w:rsidP="000F394D">
      <w:r w:rsidRPr="000F394D">
        <w:t xml:space="preserve">Lors de </w:t>
      </w:r>
      <w:r w:rsidR="000C36AE">
        <w:t>l’A</w:t>
      </w:r>
      <w:r w:rsidRPr="000F394D">
        <w:t xml:space="preserve">ssemblée Générale </w:t>
      </w:r>
      <w:r>
        <w:t>de Constitution</w:t>
      </w:r>
      <w:r w:rsidRPr="000F394D">
        <w:t xml:space="preserve"> de l’A</w:t>
      </w:r>
      <w:r>
        <w:t>I</w:t>
      </w:r>
      <w:r w:rsidRPr="000F394D">
        <w:t>CA de L’Epine</w:t>
      </w:r>
      <w:r>
        <w:t>-Montclus</w:t>
      </w:r>
      <w:r w:rsidRPr="000F394D">
        <w:t xml:space="preserve"> (05) réunie le </w:t>
      </w:r>
      <w:r>
        <w:t>15/02/2025</w:t>
      </w:r>
      <w:r w:rsidR="000C36AE">
        <w:t>,</w:t>
      </w:r>
      <w:r w:rsidRPr="000F394D">
        <w:t xml:space="preserve"> </w:t>
      </w:r>
      <w:r w:rsidR="005B5A45">
        <w:t xml:space="preserve">les </w:t>
      </w:r>
      <w:r w:rsidR="000C36AE">
        <w:t xml:space="preserve">projets de </w:t>
      </w:r>
      <w:r w:rsidR="00422E5C">
        <w:t>S</w:t>
      </w:r>
      <w:r w:rsidR="005B5A45">
        <w:t xml:space="preserve">tatuts </w:t>
      </w:r>
      <w:r w:rsidR="002E20D1">
        <w:t xml:space="preserve">et </w:t>
      </w:r>
      <w:r w:rsidR="000C36AE">
        <w:t>d</w:t>
      </w:r>
      <w:r w:rsidR="002E20D1">
        <w:t>e Règlement Intérieu</w:t>
      </w:r>
      <w:r w:rsidR="000C36AE">
        <w:t>r</w:t>
      </w:r>
      <w:r w:rsidR="00422E5C">
        <w:t xml:space="preserve"> </w:t>
      </w:r>
      <w:r w:rsidR="000C36AE">
        <w:t>ont été</w:t>
      </w:r>
      <w:r w:rsidR="002E20D1">
        <w:t xml:space="preserve"> </w:t>
      </w:r>
      <w:r w:rsidR="005B5A45">
        <w:t>présentés en vidéo projection, et</w:t>
      </w:r>
      <w:r w:rsidR="000C36AE">
        <w:t>,</w:t>
      </w:r>
      <w:r w:rsidR="005B5A45">
        <w:t xml:space="preserve"> après discussion, ont </w:t>
      </w:r>
      <w:r w:rsidRPr="000F394D">
        <w:t>été voté</w:t>
      </w:r>
      <w:r w:rsidR="00B340F9">
        <w:t>s</w:t>
      </w:r>
      <w:r w:rsidRPr="000F394D">
        <w:t xml:space="preserve"> à l’unanimité </w:t>
      </w:r>
      <w:r w:rsidR="005B5A45">
        <w:t>des votants. (Voir Annexe</w:t>
      </w:r>
      <w:r w:rsidR="00851650">
        <w:t>s</w:t>
      </w:r>
      <w:r w:rsidR="005B5A45">
        <w:t xml:space="preserve"> </w:t>
      </w:r>
      <w:r w:rsidR="000C36AE">
        <w:t>I</w:t>
      </w:r>
      <w:r w:rsidR="002E20D1">
        <w:t xml:space="preserve"> et </w:t>
      </w:r>
      <w:r w:rsidR="000C36AE">
        <w:t>II</w:t>
      </w:r>
      <w:r w:rsidR="005B5A45">
        <w:t>)</w:t>
      </w:r>
    </w:p>
    <w:p w14:paraId="7A7CB24C" w14:textId="5AA2ED11" w:rsidR="00900C4E" w:rsidRPr="000F394D" w:rsidRDefault="00900C4E" w:rsidP="00900C4E">
      <w:pPr>
        <w:spacing w:after="0"/>
      </w:pPr>
      <w:r w:rsidRPr="000F394D">
        <w:t xml:space="preserve">Nombre de membres présents à l’Assemblée Générale : </w:t>
      </w:r>
      <w:r>
        <w:t>50</w:t>
      </w:r>
    </w:p>
    <w:p w14:paraId="1CD10AAB" w14:textId="08F3A97C" w:rsidR="00900C4E" w:rsidRPr="000F394D" w:rsidRDefault="00900C4E" w:rsidP="00900C4E">
      <w:pPr>
        <w:spacing w:after="0"/>
      </w:pPr>
      <w:r w:rsidRPr="000F394D">
        <w:t xml:space="preserve">Nombre de membres de l’ACCA représentés à l’Assemblée Générale : </w:t>
      </w:r>
      <w:r>
        <w:t>15</w:t>
      </w:r>
    </w:p>
    <w:p w14:paraId="1A92FBBE" w14:textId="4C53E92E" w:rsidR="00900C4E" w:rsidRPr="000F394D" w:rsidRDefault="00900C4E" w:rsidP="00900C4E">
      <w:pPr>
        <w:spacing w:after="0"/>
      </w:pPr>
      <w:r w:rsidRPr="000F394D">
        <w:rPr>
          <w:b/>
        </w:rPr>
        <w:t>Total des votants</w:t>
      </w:r>
      <w:r>
        <w:rPr>
          <w:b/>
        </w:rPr>
        <w:t xml:space="preserve"> : </w:t>
      </w:r>
      <w:r w:rsidRPr="000F394D">
        <w:t> </w:t>
      </w:r>
      <w:r>
        <w:t>65</w:t>
      </w:r>
      <w:r w:rsidRPr="000F394D">
        <w:t xml:space="preserve">            </w:t>
      </w:r>
      <w:r w:rsidRPr="000F394D">
        <w:rPr>
          <w:b/>
        </w:rPr>
        <w:t>Nombre total de voix</w:t>
      </w:r>
      <w:r w:rsidRPr="000F394D">
        <w:t xml:space="preserve"> : </w:t>
      </w:r>
      <w:r>
        <w:t>65</w:t>
      </w:r>
    </w:p>
    <w:p w14:paraId="1998157A" w14:textId="77777777" w:rsidR="00900C4E" w:rsidRPr="00900C4E" w:rsidRDefault="00900C4E" w:rsidP="000F394D"/>
    <w:p w14:paraId="130D1EBA" w14:textId="77777777" w:rsidR="005B5A45" w:rsidRPr="000F394D" w:rsidRDefault="005B5A45" w:rsidP="000F394D">
      <w:pPr>
        <w:rPr>
          <w:b/>
          <w:bCs/>
        </w:rPr>
      </w:pPr>
    </w:p>
    <w:p w14:paraId="0894B799" w14:textId="1BC32C63" w:rsidR="000F394D" w:rsidRDefault="000F394D" w:rsidP="005B5A45">
      <w:pPr>
        <w:rPr>
          <w:b/>
          <w:bCs/>
          <w:u w:val="single"/>
        </w:rPr>
      </w:pPr>
      <w:r w:rsidRPr="000F394D">
        <w:rPr>
          <w:b/>
          <w:bCs/>
        </w:rPr>
        <w:t xml:space="preserve">II </w:t>
      </w:r>
      <w:r w:rsidR="005B5A45">
        <w:rPr>
          <w:b/>
          <w:bCs/>
          <w:u w:val="single"/>
        </w:rPr>
        <w:t>ELECTION DU CONSEIL D’ADMINISTRATION</w:t>
      </w:r>
    </w:p>
    <w:p w14:paraId="039C092C" w14:textId="62B36815" w:rsidR="005B5A45" w:rsidRDefault="005B5A45" w:rsidP="005B5A45">
      <w:r w:rsidRPr="005B5A45">
        <w:t>A la suite</w:t>
      </w:r>
      <w:r>
        <w:t xml:space="preserve"> du vote des statuts qui a fixé à 15 membres le nombre d’administrateurs, un appel à candidature a été effectué. L’ensemble des administrateurs des ACCA dissoutes de L’Epine et Montclus ont proposé leur candidature. Aucune autre candidature n’étant présentée</w:t>
      </w:r>
      <w:r w:rsidR="00643C92">
        <w:t>, l</w:t>
      </w:r>
      <w:r>
        <w:t>’ensemble des candidats a été élu à l’unanimité</w:t>
      </w:r>
      <w:r w:rsidR="002E20D1">
        <w:t xml:space="preserve"> des votants.</w:t>
      </w:r>
    </w:p>
    <w:p w14:paraId="2D605B76" w14:textId="77777777" w:rsidR="00900C4E" w:rsidRPr="000F394D" w:rsidRDefault="00900C4E" w:rsidP="00900C4E">
      <w:pPr>
        <w:spacing w:after="0"/>
      </w:pPr>
      <w:r w:rsidRPr="000F394D">
        <w:t xml:space="preserve">Nombre de membres présents à l’Assemblée Générale : </w:t>
      </w:r>
      <w:r>
        <w:t>50</w:t>
      </w:r>
    </w:p>
    <w:p w14:paraId="64A178C2" w14:textId="77777777" w:rsidR="00900C4E" w:rsidRPr="000F394D" w:rsidRDefault="00900C4E" w:rsidP="00900C4E">
      <w:pPr>
        <w:spacing w:after="0"/>
      </w:pPr>
      <w:r w:rsidRPr="000F394D">
        <w:t xml:space="preserve">Nombre de membres de l’ACCA représentés à l’Assemblée Générale : </w:t>
      </w:r>
      <w:r>
        <w:t>15</w:t>
      </w:r>
    </w:p>
    <w:p w14:paraId="58C23461" w14:textId="21A2A1D7" w:rsidR="00900C4E" w:rsidRDefault="00900C4E" w:rsidP="00900C4E">
      <w:r w:rsidRPr="000F394D">
        <w:rPr>
          <w:b/>
        </w:rPr>
        <w:t>Total des votants</w:t>
      </w:r>
      <w:r>
        <w:rPr>
          <w:b/>
        </w:rPr>
        <w:t xml:space="preserve"> : </w:t>
      </w:r>
      <w:r w:rsidRPr="000F394D">
        <w:t> </w:t>
      </w:r>
      <w:r>
        <w:t>65</w:t>
      </w:r>
      <w:r w:rsidRPr="000F394D">
        <w:t xml:space="preserve">            </w:t>
      </w:r>
      <w:r w:rsidRPr="000F394D">
        <w:rPr>
          <w:b/>
        </w:rPr>
        <w:t>Nombre total de voix</w:t>
      </w:r>
      <w:r w:rsidRPr="000F394D">
        <w:t xml:space="preserve"> : </w:t>
      </w:r>
      <w:r>
        <w:t>65</w:t>
      </w:r>
    </w:p>
    <w:p w14:paraId="60112AC6" w14:textId="11FAB817" w:rsidR="002E20D1" w:rsidRDefault="002E20D1" w:rsidP="005B5A45">
      <w:r>
        <w:t>Ont été élus :</w:t>
      </w:r>
    </w:p>
    <w:p w14:paraId="05BC418D" w14:textId="30A1ABC0" w:rsidR="002E20D1" w:rsidRDefault="002E20D1" w:rsidP="005B5A45">
      <w:r>
        <w:t>ABERT Raymond, ALLIER Jean-François, ARLAUD Fabien, ARLAUD Serge, AUBÉRIC André, DELAUP Luc, GABET Alain, GERMAIN Patrick, GONDRAND Christophe, ISNARD Maurice, LIVACHE Tony, LOUIS-PALLUEL Alain, MATHIEU Jocelyn, PEUZIN François, REYNAUD Jean-Marie</w:t>
      </w:r>
    </w:p>
    <w:p w14:paraId="583C766A" w14:textId="77777777" w:rsidR="00900C4E" w:rsidRDefault="00900C4E" w:rsidP="005B5A45"/>
    <w:p w14:paraId="4536E7A1" w14:textId="7EE3B15E" w:rsidR="00E317A8" w:rsidRPr="00285BE3" w:rsidRDefault="00900C4E" w:rsidP="00E317A8">
      <w:pPr>
        <w:rPr>
          <w:b/>
          <w:bCs/>
          <w:color w:val="000000" w:themeColor="text1"/>
          <w:u w:val="single"/>
        </w:rPr>
      </w:pPr>
      <w:r w:rsidRPr="00900C4E">
        <w:rPr>
          <w:b/>
          <w:bCs/>
          <w:u w:val="single"/>
        </w:rPr>
        <w:t>III QUESTIONS DIVERSES</w:t>
      </w:r>
      <w:r w:rsidR="00B340F9" w:rsidRPr="00285BE3">
        <w:rPr>
          <w:b/>
          <w:bCs/>
          <w:color w:val="000000" w:themeColor="text1"/>
          <w:u w:val="single"/>
        </w:rPr>
        <w:t xml:space="preserve"> </w:t>
      </w:r>
    </w:p>
    <w:p w14:paraId="67341804" w14:textId="13AD67B0" w:rsidR="00E317A8" w:rsidRPr="00285BE3" w:rsidRDefault="00E317A8" w:rsidP="00E317A8">
      <w:pPr>
        <w:rPr>
          <w:b/>
          <w:bCs/>
          <w:color w:val="000000" w:themeColor="text1"/>
          <w:u w:val="single"/>
        </w:rPr>
      </w:pPr>
      <w:r w:rsidRPr="00285BE3">
        <w:rPr>
          <w:color w:val="000000" w:themeColor="text1"/>
          <w:sz w:val="28"/>
          <w:szCs w:val="28"/>
        </w:rPr>
        <w:lastRenderedPageBreak/>
        <w:t xml:space="preserve"> </w:t>
      </w:r>
      <w:r w:rsidRPr="00285BE3">
        <w:rPr>
          <w:color w:val="000000" w:themeColor="text1"/>
        </w:rPr>
        <w:t>A l’unanimité des votants, l’AG accepte de respecter les engagements pris respectivement par les ACCA de L’Epine et de Montclus.</w:t>
      </w:r>
    </w:p>
    <w:p w14:paraId="548A3183" w14:textId="14377A60" w:rsidR="00E317A8" w:rsidRPr="00285BE3" w:rsidRDefault="00E317A8" w:rsidP="00E317A8">
      <w:r w:rsidRPr="00285BE3">
        <w:t xml:space="preserve">Elle approuve la convention du 14 mars 2014 liant la commune de L’Epine et l’ACCA de L’Epine concernant la partie privative du domaine communal sur la parcelle cadastrée Section B, numéro 451, au lieu-dit Serre </w:t>
      </w:r>
      <w:proofErr w:type="spellStart"/>
      <w:r w:rsidRPr="00285BE3">
        <w:t>Guirand</w:t>
      </w:r>
      <w:proofErr w:type="spellEnd"/>
      <w:r w:rsidRPr="00285BE3">
        <w:t xml:space="preserve"> mise à disposition de l’ACCA pour une construction et un terrain de contenance approximative de 51a.</w:t>
      </w:r>
    </w:p>
    <w:p w14:paraId="368981AF" w14:textId="77777777" w:rsidR="00B340F9" w:rsidRPr="000F394D" w:rsidRDefault="00B340F9" w:rsidP="00B340F9">
      <w:pPr>
        <w:spacing w:after="0"/>
      </w:pPr>
      <w:r w:rsidRPr="000F394D">
        <w:t xml:space="preserve">Nombre de membres présents à l’Assemblée Générale : </w:t>
      </w:r>
      <w:r>
        <w:t>50</w:t>
      </w:r>
    </w:p>
    <w:p w14:paraId="5440DD75" w14:textId="77777777" w:rsidR="00B340F9" w:rsidRPr="000F394D" w:rsidRDefault="00B340F9" w:rsidP="00B340F9">
      <w:pPr>
        <w:spacing w:after="0"/>
      </w:pPr>
      <w:r w:rsidRPr="000F394D">
        <w:t xml:space="preserve">Nombre de membres de l’ACCA représentés à l’Assemblée Générale : </w:t>
      </w:r>
      <w:r>
        <w:t>15</w:t>
      </w:r>
    </w:p>
    <w:p w14:paraId="1445D23C" w14:textId="7FD2BBA1" w:rsidR="00B340F9" w:rsidRDefault="00B340F9" w:rsidP="00B340F9">
      <w:pPr>
        <w:spacing w:after="0"/>
      </w:pPr>
      <w:r w:rsidRPr="000F394D">
        <w:rPr>
          <w:b/>
        </w:rPr>
        <w:t>Total des votants</w:t>
      </w:r>
      <w:r>
        <w:rPr>
          <w:b/>
        </w:rPr>
        <w:t xml:space="preserve"> : </w:t>
      </w:r>
      <w:r w:rsidRPr="000F394D">
        <w:t> </w:t>
      </w:r>
      <w:r>
        <w:t>65</w:t>
      </w:r>
      <w:r w:rsidRPr="000F394D">
        <w:t xml:space="preserve">            </w:t>
      </w:r>
      <w:r w:rsidRPr="000F394D">
        <w:rPr>
          <w:b/>
        </w:rPr>
        <w:t>Nombre total de voix</w:t>
      </w:r>
      <w:r w:rsidRPr="000F394D">
        <w:t xml:space="preserve"> : </w:t>
      </w:r>
      <w:r w:rsidR="00285BE3">
        <w:t>65</w:t>
      </w:r>
    </w:p>
    <w:p w14:paraId="093CB13F" w14:textId="77777777" w:rsidR="00B340F9" w:rsidRDefault="00B340F9" w:rsidP="00B340F9">
      <w:pPr>
        <w:spacing w:after="0"/>
      </w:pPr>
    </w:p>
    <w:p w14:paraId="70E19B4B" w14:textId="77777777" w:rsidR="00B340F9" w:rsidRDefault="00B340F9" w:rsidP="00B340F9">
      <w:pPr>
        <w:spacing w:after="0"/>
      </w:pPr>
    </w:p>
    <w:p w14:paraId="61B147C4" w14:textId="793095DA" w:rsidR="00B340F9" w:rsidRDefault="00B340F9" w:rsidP="00B340F9">
      <w:pPr>
        <w:spacing w:after="0"/>
        <w:rPr>
          <w:b/>
          <w:bCs/>
          <w:u w:val="single"/>
        </w:rPr>
      </w:pPr>
      <w:r w:rsidRPr="00B340F9">
        <w:rPr>
          <w:b/>
          <w:bCs/>
          <w:u w:val="single"/>
        </w:rPr>
        <w:t xml:space="preserve">ANNEXE </w:t>
      </w:r>
      <w:r w:rsidR="001F0156">
        <w:rPr>
          <w:b/>
          <w:bCs/>
          <w:u w:val="single"/>
        </w:rPr>
        <w:t>I</w:t>
      </w:r>
      <w:r w:rsidRPr="00B340F9">
        <w:rPr>
          <w:b/>
          <w:bCs/>
          <w:u w:val="single"/>
        </w:rPr>
        <w:t xml:space="preserve"> STATUTS ADOPTÉS</w:t>
      </w:r>
    </w:p>
    <w:p w14:paraId="00394FF6" w14:textId="77777777" w:rsidR="00B340F9" w:rsidRDefault="00B340F9" w:rsidP="00B340F9">
      <w:pPr>
        <w:spacing w:after="0"/>
        <w:rPr>
          <w:b/>
          <w:bCs/>
          <w:u w:val="single"/>
        </w:rPr>
      </w:pPr>
    </w:p>
    <w:tbl>
      <w:tblPr>
        <w:tblStyle w:val="TableGrid"/>
        <w:tblW w:w="9695" w:type="dxa"/>
        <w:tblInd w:w="-124" w:type="dxa"/>
        <w:shd w:val="clear" w:color="auto" w:fill="D9D9D9" w:themeFill="background1" w:themeFillShade="D9"/>
        <w:tblCellMar>
          <w:top w:w="82" w:type="dxa"/>
          <w:left w:w="115" w:type="dxa"/>
          <w:right w:w="115" w:type="dxa"/>
        </w:tblCellMar>
        <w:tblLook w:val="04A0" w:firstRow="1" w:lastRow="0" w:firstColumn="1" w:lastColumn="0" w:noHBand="0" w:noVBand="1"/>
      </w:tblPr>
      <w:tblGrid>
        <w:gridCol w:w="9695"/>
      </w:tblGrid>
      <w:tr w:rsidR="00171164" w:rsidRPr="00644F63" w14:paraId="1785E2BF" w14:textId="77777777" w:rsidTr="000648E1">
        <w:trPr>
          <w:trHeight w:val="24"/>
        </w:trPr>
        <w:tc>
          <w:tcPr>
            <w:tcW w:w="9695" w:type="dxa"/>
            <w:tcBorders>
              <w:top w:val="single" w:sz="17" w:space="0" w:color="000000"/>
              <w:left w:val="single" w:sz="17" w:space="0" w:color="000000"/>
              <w:bottom w:val="nil"/>
              <w:right w:val="single" w:sz="17" w:space="0" w:color="000000"/>
            </w:tcBorders>
            <w:shd w:val="clear" w:color="auto" w:fill="D9D9D9" w:themeFill="background1" w:themeFillShade="D9"/>
          </w:tcPr>
          <w:p w14:paraId="70A8D1CF" w14:textId="77777777" w:rsidR="00171164" w:rsidRPr="00644F63" w:rsidRDefault="00171164" w:rsidP="000648E1">
            <w:pPr>
              <w:ind w:left="45"/>
              <w:jc w:val="center"/>
            </w:pPr>
          </w:p>
        </w:tc>
      </w:tr>
      <w:tr w:rsidR="00171164" w:rsidRPr="00644F63" w14:paraId="653A09E9" w14:textId="77777777" w:rsidTr="000648E1">
        <w:trPr>
          <w:trHeight w:val="1706"/>
        </w:trPr>
        <w:tc>
          <w:tcPr>
            <w:tcW w:w="9695" w:type="dxa"/>
            <w:tcBorders>
              <w:top w:val="nil"/>
              <w:left w:val="single" w:sz="17" w:space="0" w:color="000000"/>
              <w:bottom w:val="single" w:sz="17" w:space="0" w:color="000000"/>
              <w:right w:val="single" w:sz="17" w:space="0" w:color="000000"/>
            </w:tcBorders>
            <w:shd w:val="clear" w:color="auto" w:fill="D9D9D9" w:themeFill="background1" w:themeFillShade="D9"/>
          </w:tcPr>
          <w:p w14:paraId="06586646" w14:textId="77777777" w:rsidR="00171164" w:rsidRPr="00644F63" w:rsidRDefault="00171164" w:rsidP="000648E1">
            <w:pPr>
              <w:ind w:right="2"/>
              <w:jc w:val="center"/>
              <w:rPr>
                <w:b/>
                <w:sz w:val="32"/>
              </w:rPr>
            </w:pPr>
            <w:r w:rsidRPr="00644F63">
              <w:rPr>
                <w:b/>
                <w:sz w:val="32"/>
              </w:rPr>
              <w:t xml:space="preserve">ASSOCIATION </w:t>
            </w:r>
            <w:r>
              <w:rPr>
                <w:b/>
                <w:sz w:val="32"/>
              </w:rPr>
              <w:t>INTER</w:t>
            </w:r>
            <w:r w:rsidRPr="00644F63">
              <w:rPr>
                <w:b/>
                <w:sz w:val="32"/>
              </w:rPr>
              <w:t>COMMUNALE DE CHASSE AGREEE</w:t>
            </w:r>
          </w:p>
          <w:p w14:paraId="08583757" w14:textId="77777777" w:rsidR="00171164" w:rsidRDefault="00171164" w:rsidP="000648E1">
            <w:pPr>
              <w:ind w:right="2"/>
              <w:jc w:val="center"/>
              <w:rPr>
                <w:b/>
                <w:sz w:val="32"/>
              </w:rPr>
            </w:pPr>
            <w:proofErr w:type="gramStart"/>
            <w:r w:rsidRPr="00644F63">
              <w:rPr>
                <w:b/>
                <w:sz w:val="32"/>
              </w:rPr>
              <w:t>de</w:t>
            </w:r>
            <w:proofErr w:type="gramEnd"/>
            <w:r w:rsidRPr="00644F63">
              <w:rPr>
                <w:b/>
                <w:sz w:val="32"/>
              </w:rPr>
              <w:t xml:space="preserve"> </w:t>
            </w:r>
            <w:r>
              <w:rPr>
                <w:b/>
                <w:sz w:val="32"/>
              </w:rPr>
              <w:t>L’EPINE-MONTCLUS</w:t>
            </w:r>
          </w:p>
          <w:p w14:paraId="3B4FC904" w14:textId="77777777" w:rsidR="00171164" w:rsidRPr="007118DB" w:rsidRDefault="00171164" w:rsidP="000648E1">
            <w:pPr>
              <w:ind w:right="2"/>
              <w:jc w:val="center"/>
              <w:rPr>
                <w:b/>
                <w:color w:val="000000" w:themeColor="text1"/>
                <w:sz w:val="32"/>
              </w:rPr>
            </w:pPr>
            <w:r w:rsidRPr="007118DB">
              <w:rPr>
                <w:b/>
                <w:color w:val="000000" w:themeColor="text1"/>
                <w:sz w:val="32"/>
              </w:rPr>
              <w:t>BEAUMONT -DUFFRE</w:t>
            </w:r>
          </w:p>
          <w:p w14:paraId="7EDF7212" w14:textId="77777777" w:rsidR="00171164" w:rsidRPr="00644F63" w:rsidRDefault="00171164" w:rsidP="000648E1">
            <w:pPr>
              <w:ind w:right="2"/>
              <w:jc w:val="center"/>
            </w:pPr>
            <w:r w:rsidRPr="00644F63">
              <w:rPr>
                <w:b/>
                <w:sz w:val="32"/>
              </w:rPr>
              <w:t>STATUTS</w:t>
            </w:r>
          </w:p>
          <w:p w14:paraId="5D2811A7" w14:textId="77777777" w:rsidR="00171164" w:rsidRPr="00644F63" w:rsidRDefault="00171164" w:rsidP="000648E1">
            <w:pPr>
              <w:jc w:val="center"/>
            </w:pPr>
          </w:p>
        </w:tc>
      </w:tr>
    </w:tbl>
    <w:p w14:paraId="7E9B0C1A" w14:textId="77777777" w:rsidR="00171164" w:rsidRPr="00644F63" w:rsidRDefault="00171164" w:rsidP="00171164">
      <w:pPr>
        <w:spacing w:after="0" w:line="240" w:lineRule="auto"/>
      </w:pPr>
    </w:p>
    <w:p w14:paraId="1D2C4732" w14:textId="77777777" w:rsidR="00171164" w:rsidRPr="00644F63" w:rsidRDefault="00171164" w:rsidP="00171164">
      <w:pPr>
        <w:spacing w:after="0" w:line="240" w:lineRule="auto"/>
      </w:pPr>
    </w:p>
    <w:p w14:paraId="46B4057B" w14:textId="77777777" w:rsidR="00171164" w:rsidRPr="00644F63" w:rsidRDefault="00171164" w:rsidP="00171164">
      <w:pPr>
        <w:spacing w:after="0" w:line="240" w:lineRule="auto"/>
      </w:pPr>
    </w:p>
    <w:p w14:paraId="034321FE"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1</w:t>
      </w:r>
      <w:r w:rsidRPr="00AF66EE">
        <w:rPr>
          <w:color w:val="auto"/>
          <w:sz w:val="24"/>
          <w:szCs w:val="24"/>
        </w:rPr>
        <w:br/>
        <w:t>Dénomination</w:t>
      </w:r>
    </w:p>
    <w:p w14:paraId="417BCCBD" w14:textId="77777777" w:rsidR="00171164" w:rsidRPr="00644F63" w:rsidRDefault="00171164" w:rsidP="00171164"/>
    <w:p w14:paraId="456A42BB" w14:textId="77777777" w:rsidR="00171164" w:rsidRDefault="00171164" w:rsidP="00171164">
      <w:pPr>
        <w:pStyle w:val="Paragraphedeliste"/>
        <w:numPr>
          <w:ilvl w:val="0"/>
          <w:numId w:val="8"/>
        </w:numPr>
        <w:spacing w:after="0" w:line="240" w:lineRule="auto"/>
        <w:ind w:left="426" w:right="143" w:hanging="426"/>
        <w:jc w:val="both"/>
      </w:pPr>
      <w:r w:rsidRPr="00644F63">
        <w:t>En application des articles L. 422-2 à L. 422-26 et R. 422-1 à R. 422-81 du Code de l'environnement relatifs à l’organisation des associations communales et intercommunales de chass</w:t>
      </w:r>
      <w:r>
        <w:t>e agréées, il est formé, dans les</w:t>
      </w:r>
      <w:r w:rsidRPr="00644F63">
        <w:t xml:space="preserve"> commune</w:t>
      </w:r>
      <w:r>
        <w:t>s</w:t>
      </w:r>
      <w:r w:rsidRPr="00644F63">
        <w:t xml:space="preserve"> de </w:t>
      </w:r>
      <w:r>
        <w:t>L’Epine 05 et Montclus 05</w:t>
      </w:r>
      <w:r w:rsidRPr="000E6170">
        <w:t xml:space="preserve"> une Association Intercommunale de Chasse Agréée désignée sous le nom « d’ASSOCIATION INTERCOMMUNALE DE CHASSE AGREEE DE </w:t>
      </w:r>
      <w:r>
        <w:t>L’EPINE-MONTCLUS.</w:t>
      </w:r>
      <w:r w:rsidRPr="007118DB">
        <w:rPr>
          <w:color w:val="000000" w:themeColor="text1"/>
        </w:rPr>
        <w:t>BEAUMONT - DUFFRE</w:t>
      </w:r>
    </w:p>
    <w:p w14:paraId="188EE923" w14:textId="77777777" w:rsidR="00171164" w:rsidRDefault="00171164" w:rsidP="00171164">
      <w:pPr>
        <w:pStyle w:val="Paragraphedeliste"/>
        <w:numPr>
          <w:ilvl w:val="0"/>
          <w:numId w:val="8"/>
        </w:numPr>
        <w:spacing w:after="0" w:line="240" w:lineRule="auto"/>
        <w:ind w:right="143"/>
        <w:jc w:val="both"/>
      </w:pPr>
      <w:r>
        <w:t xml:space="preserve">Celle-ci résulte de la fusion des ACCA de : </w:t>
      </w:r>
    </w:p>
    <w:p w14:paraId="3D929817" w14:textId="77777777" w:rsidR="00171164" w:rsidRDefault="00171164" w:rsidP="00171164">
      <w:pPr>
        <w:pStyle w:val="Paragraphedeliste"/>
        <w:numPr>
          <w:ilvl w:val="0"/>
          <w:numId w:val="9"/>
        </w:numPr>
        <w:spacing w:after="0" w:line="240" w:lineRule="auto"/>
        <w:ind w:right="143"/>
        <w:jc w:val="both"/>
      </w:pPr>
      <w:r w:rsidRPr="00B95AD8">
        <w:t>L’EPINE</w:t>
      </w:r>
    </w:p>
    <w:p w14:paraId="3BE182EC" w14:textId="77777777" w:rsidR="00171164" w:rsidRPr="00B95AD8" w:rsidRDefault="00171164" w:rsidP="00171164">
      <w:pPr>
        <w:pStyle w:val="Paragraphedeliste"/>
        <w:numPr>
          <w:ilvl w:val="0"/>
          <w:numId w:val="9"/>
        </w:numPr>
        <w:spacing w:after="0" w:line="240" w:lineRule="auto"/>
        <w:ind w:right="143"/>
        <w:jc w:val="both"/>
      </w:pPr>
      <w:r>
        <w:t>MONTCLUS</w:t>
      </w:r>
    </w:p>
    <w:p w14:paraId="55686609" w14:textId="77777777" w:rsidR="00171164" w:rsidRPr="000E6170" w:rsidRDefault="00171164" w:rsidP="00171164">
      <w:pPr>
        <w:pStyle w:val="Paragraphedeliste"/>
        <w:spacing w:after="0" w:line="240" w:lineRule="auto"/>
        <w:ind w:left="360"/>
      </w:pPr>
    </w:p>
    <w:p w14:paraId="211F39FE"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2</w:t>
      </w:r>
      <w:r w:rsidRPr="00AF66EE">
        <w:rPr>
          <w:color w:val="auto"/>
          <w:sz w:val="24"/>
          <w:szCs w:val="24"/>
        </w:rPr>
        <w:br/>
        <w:t>Objet social</w:t>
      </w:r>
    </w:p>
    <w:p w14:paraId="46008D21" w14:textId="77777777" w:rsidR="00171164" w:rsidRPr="00644F63" w:rsidRDefault="00171164" w:rsidP="00171164"/>
    <w:p w14:paraId="1E330C3F" w14:textId="77777777" w:rsidR="00171164" w:rsidRDefault="00171164" w:rsidP="00171164">
      <w:pPr>
        <w:pStyle w:val="Paragraphedeliste"/>
        <w:numPr>
          <w:ilvl w:val="0"/>
          <w:numId w:val="8"/>
        </w:numPr>
        <w:spacing w:after="0" w:line="240" w:lineRule="auto"/>
        <w:ind w:left="284" w:right="143"/>
        <w:jc w:val="both"/>
      </w:pPr>
      <w:r w:rsidRPr="00644F63">
        <w:t>L’Association est constituée conformément à la loi du 1</w:t>
      </w:r>
      <w:r w:rsidRPr="00644F63">
        <w:rPr>
          <w:vertAlign w:val="superscript"/>
        </w:rPr>
        <w:t>er</w:t>
      </w:r>
      <w:r w:rsidRPr="00644F63">
        <w:t xml:space="preserve"> juillet 1901 relative au contrat d’association et à ses textes d’application. </w:t>
      </w:r>
    </w:p>
    <w:p w14:paraId="27699DE3" w14:textId="77777777" w:rsidR="00171164" w:rsidRPr="00644F63" w:rsidRDefault="00171164" w:rsidP="00171164">
      <w:pPr>
        <w:pStyle w:val="Paragraphedeliste"/>
        <w:spacing w:after="0" w:line="240" w:lineRule="auto"/>
        <w:ind w:left="284"/>
      </w:pPr>
    </w:p>
    <w:p w14:paraId="19DACE81" w14:textId="77777777" w:rsidR="00171164" w:rsidRPr="00644F63" w:rsidRDefault="00171164" w:rsidP="00171164">
      <w:pPr>
        <w:pStyle w:val="Paragraphedeliste"/>
        <w:numPr>
          <w:ilvl w:val="0"/>
          <w:numId w:val="8"/>
        </w:numPr>
        <w:spacing w:after="0" w:line="240" w:lineRule="auto"/>
        <w:ind w:left="284" w:right="143"/>
        <w:jc w:val="both"/>
      </w:pPr>
      <w:r w:rsidRPr="00644F63">
        <w:t xml:space="preserve">Elle a pour but, dans le cadre du Code de l'environnement, notamment : </w:t>
      </w:r>
    </w:p>
    <w:p w14:paraId="7A30F7D0" w14:textId="77777777" w:rsidR="00171164" w:rsidRPr="00644F63" w:rsidRDefault="00171164" w:rsidP="00171164">
      <w:pPr>
        <w:pStyle w:val="Paragraphedeliste"/>
        <w:numPr>
          <w:ilvl w:val="0"/>
          <w:numId w:val="3"/>
        </w:numPr>
        <w:spacing w:after="0" w:line="240" w:lineRule="auto"/>
        <w:ind w:right="143"/>
        <w:jc w:val="both"/>
      </w:pPr>
      <w:proofErr w:type="gramStart"/>
      <w:r w:rsidRPr="00644F63">
        <w:t>d’assurer</w:t>
      </w:r>
      <w:proofErr w:type="gramEnd"/>
      <w:r w:rsidRPr="00644F63">
        <w:t xml:space="preserve"> une bonne organisation technique de la chasse ; </w:t>
      </w:r>
    </w:p>
    <w:p w14:paraId="439FD54E" w14:textId="77777777" w:rsidR="00171164" w:rsidRPr="00644F63" w:rsidRDefault="00171164" w:rsidP="00171164">
      <w:pPr>
        <w:pStyle w:val="Paragraphedeliste"/>
        <w:numPr>
          <w:ilvl w:val="0"/>
          <w:numId w:val="3"/>
        </w:numPr>
        <w:spacing w:after="0" w:line="240" w:lineRule="auto"/>
        <w:ind w:right="143"/>
        <w:jc w:val="both"/>
      </w:pPr>
      <w:proofErr w:type="gramStart"/>
      <w:r w:rsidRPr="00644F63">
        <w:t>de</w:t>
      </w:r>
      <w:proofErr w:type="gramEnd"/>
      <w:r w:rsidRPr="00644F63">
        <w:t xml:space="preserve"> favoriser sur son territoire le développement du gibier et de la faune sauvage dans le respect d’un véritable équilibre agro-</w:t>
      </w:r>
      <w:proofErr w:type="spellStart"/>
      <w:r w:rsidRPr="00644F63">
        <w:t>sylvo</w:t>
      </w:r>
      <w:proofErr w:type="spellEnd"/>
      <w:r w:rsidRPr="00644F63">
        <w:t>-cynégétique ;</w:t>
      </w:r>
    </w:p>
    <w:p w14:paraId="65C6FD28" w14:textId="77777777" w:rsidR="00171164" w:rsidRPr="00644F63" w:rsidRDefault="00171164" w:rsidP="00171164">
      <w:pPr>
        <w:pStyle w:val="Paragraphedeliste"/>
        <w:numPr>
          <w:ilvl w:val="0"/>
          <w:numId w:val="3"/>
        </w:numPr>
        <w:spacing w:after="0" w:line="240" w:lineRule="auto"/>
        <w:ind w:right="143"/>
        <w:jc w:val="both"/>
      </w:pPr>
      <w:proofErr w:type="gramStart"/>
      <w:r w:rsidRPr="00644F63">
        <w:t>de</w:t>
      </w:r>
      <w:proofErr w:type="gramEnd"/>
      <w:r w:rsidRPr="00644F63">
        <w:t xml:space="preserve"> permettre l’éducation cynégétique de ses membres ;</w:t>
      </w:r>
    </w:p>
    <w:p w14:paraId="1DEACFFC" w14:textId="77777777" w:rsidR="00171164" w:rsidRPr="00644F63" w:rsidRDefault="00171164" w:rsidP="00171164">
      <w:pPr>
        <w:pStyle w:val="Paragraphedeliste"/>
        <w:numPr>
          <w:ilvl w:val="0"/>
          <w:numId w:val="3"/>
        </w:numPr>
        <w:spacing w:after="0" w:line="240" w:lineRule="auto"/>
        <w:ind w:right="143"/>
        <w:jc w:val="both"/>
      </w:pPr>
      <w:proofErr w:type="gramStart"/>
      <w:r w:rsidRPr="00644F63">
        <w:t>de</w:t>
      </w:r>
      <w:proofErr w:type="gramEnd"/>
      <w:r w:rsidRPr="00644F63">
        <w:t xml:space="preserve"> mettre en œuvre la régulation des animaux susceptibles d’occasionner des dégâts ;</w:t>
      </w:r>
    </w:p>
    <w:p w14:paraId="5439B1F7" w14:textId="77777777" w:rsidR="00171164" w:rsidRDefault="00171164" w:rsidP="00171164">
      <w:pPr>
        <w:pStyle w:val="Paragraphedeliste"/>
        <w:numPr>
          <w:ilvl w:val="0"/>
          <w:numId w:val="3"/>
        </w:numPr>
        <w:spacing w:after="0" w:line="240" w:lineRule="auto"/>
        <w:ind w:right="143"/>
        <w:jc w:val="both"/>
      </w:pPr>
      <w:proofErr w:type="gramStart"/>
      <w:r w:rsidRPr="00644F63">
        <w:t>de</w:t>
      </w:r>
      <w:proofErr w:type="gramEnd"/>
      <w:r w:rsidRPr="00644F63">
        <w:t xml:space="preserve"> veiller au</w:t>
      </w:r>
      <w:r w:rsidRPr="00644F63">
        <w:rPr>
          <w:b/>
        </w:rPr>
        <w:t xml:space="preserve"> </w:t>
      </w:r>
      <w:r w:rsidRPr="00644F63">
        <w:t xml:space="preserve">respect des plans de chasse en y affectant les ressources appropriées, en délivrant notamment des cartes de chasse temporaire. </w:t>
      </w:r>
    </w:p>
    <w:p w14:paraId="446D2C25" w14:textId="77777777" w:rsidR="00171164" w:rsidRPr="00644F63" w:rsidRDefault="00171164" w:rsidP="00171164">
      <w:pPr>
        <w:pStyle w:val="Paragraphedeliste"/>
        <w:spacing w:after="0" w:line="240" w:lineRule="auto"/>
        <w:ind w:left="705"/>
      </w:pPr>
    </w:p>
    <w:p w14:paraId="2B4351FF" w14:textId="77777777" w:rsidR="00171164" w:rsidRDefault="00171164" w:rsidP="00171164">
      <w:pPr>
        <w:pStyle w:val="Paragraphedeliste"/>
        <w:numPr>
          <w:ilvl w:val="0"/>
          <w:numId w:val="8"/>
        </w:numPr>
        <w:spacing w:after="0" w:line="240" w:lineRule="auto"/>
        <w:ind w:left="284"/>
        <w:jc w:val="both"/>
      </w:pPr>
      <w:r w:rsidRPr="00644F63">
        <w:t xml:space="preserve">Elle a également pour objet d’apporter la contribution des chasseurs à la conservation des habitats naturels, de la faune et de la flore sauvages. </w:t>
      </w:r>
    </w:p>
    <w:p w14:paraId="50AD7336" w14:textId="77777777" w:rsidR="00171164" w:rsidRPr="00644F63" w:rsidRDefault="00171164" w:rsidP="00171164">
      <w:pPr>
        <w:pStyle w:val="Paragraphedeliste"/>
        <w:spacing w:after="0" w:line="240" w:lineRule="auto"/>
        <w:ind w:left="284"/>
      </w:pPr>
    </w:p>
    <w:p w14:paraId="2929B4B6" w14:textId="77777777" w:rsidR="00171164" w:rsidRDefault="00171164" w:rsidP="00171164">
      <w:pPr>
        <w:pStyle w:val="Paragraphedeliste"/>
        <w:numPr>
          <w:ilvl w:val="0"/>
          <w:numId w:val="8"/>
        </w:numPr>
        <w:spacing w:after="0" w:line="240" w:lineRule="auto"/>
        <w:ind w:left="284"/>
        <w:jc w:val="both"/>
      </w:pPr>
      <w:r w:rsidRPr="00644F63">
        <w:lastRenderedPageBreak/>
        <w:t xml:space="preserve">Son activité s’exerce dans le respect des propriétés, des cultures et des récoltes. </w:t>
      </w:r>
    </w:p>
    <w:p w14:paraId="400678A4" w14:textId="77777777" w:rsidR="00171164" w:rsidRPr="00032D6E" w:rsidRDefault="00171164" w:rsidP="00171164">
      <w:pPr>
        <w:spacing w:after="0" w:line="240" w:lineRule="auto"/>
      </w:pPr>
    </w:p>
    <w:p w14:paraId="534F1334" w14:textId="77777777" w:rsidR="00171164" w:rsidRDefault="00171164" w:rsidP="00171164">
      <w:pPr>
        <w:pStyle w:val="Paragraphedeliste"/>
        <w:numPr>
          <w:ilvl w:val="0"/>
          <w:numId w:val="8"/>
        </w:numPr>
        <w:spacing w:after="0" w:line="240" w:lineRule="auto"/>
        <w:ind w:left="284"/>
        <w:jc w:val="both"/>
      </w:pPr>
      <w:r>
        <w:t>L’AI</w:t>
      </w:r>
      <w:r w:rsidRPr="00644F63">
        <w:t>CA est soumise à la coordination qui est opérée par la Fédération Départementale ou Interdépartementale des Chasseurs pour l’ensemble des ACCA</w:t>
      </w:r>
      <w:r>
        <w:t xml:space="preserve"> et AICA</w:t>
      </w:r>
      <w:r w:rsidRPr="00644F63">
        <w:t xml:space="preserve"> du département ainsi qu’aux mesures de gestion administrative prises par celle-ci.</w:t>
      </w:r>
    </w:p>
    <w:p w14:paraId="1BA093C0" w14:textId="77777777" w:rsidR="00171164" w:rsidRPr="00032D6E" w:rsidRDefault="00171164" w:rsidP="00171164">
      <w:pPr>
        <w:spacing w:after="0" w:line="240" w:lineRule="auto"/>
      </w:pPr>
    </w:p>
    <w:p w14:paraId="7A50E8C4" w14:textId="77777777" w:rsidR="00171164" w:rsidRDefault="00171164" w:rsidP="00171164">
      <w:pPr>
        <w:pStyle w:val="Paragraphedeliste"/>
        <w:numPr>
          <w:ilvl w:val="0"/>
          <w:numId w:val="8"/>
        </w:numPr>
        <w:spacing w:after="0" w:line="240" w:lineRule="auto"/>
        <w:ind w:left="284"/>
        <w:jc w:val="both"/>
      </w:pPr>
      <w:r w:rsidRPr="00644F63">
        <w:t xml:space="preserve">Elle doit appliquer le schéma départemental de gestion cynégétique. </w:t>
      </w:r>
    </w:p>
    <w:p w14:paraId="0CFE9401" w14:textId="77777777" w:rsidR="00171164" w:rsidRPr="00032D6E" w:rsidRDefault="00171164" w:rsidP="00171164">
      <w:pPr>
        <w:spacing w:after="0" w:line="240" w:lineRule="auto"/>
      </w:pPr>
    </w:p>
    <w:p w14:paraId="1D8093F3" w14:textId="77777777" w:rsidR="00171164" w:rsidRDefault="00171164" w:rsidP="00171164">
      <w:pPr>
        <w:pStyle w:val="Paragraphedeliste"/>
        <w:numPr>
          <w:ilvl w:val="0"/>
          <w:numId w:val="8"/>
        </w:numPr>
        <w:spacing w:after="0" w:line="240" w:lineRule="auto"/>
        <w:ind w:left="284"/>
        <w:jc w:val="both"/>
      </w:pPr>
      <w:r w:rsidRPr="00644F63">
        <w:t xml:space="preserve">Elle collabore avec l’ensemble des partenaires du monde rural et en particulier avec </w:t>
      </w:r>
      <w:r w:rsidRPr="007118DB">
        <w:rPr>
          <w:color w:val="000000" w:themeColor="text1"/>
        </w:rPr>
        <w:t>les</w:t>
      </w:r>
      <w:r w:rsidRPr="00644F63">
        <w:t xml:space="preserve"> commun</w:t>
      </w:r>
      <w:r>
        <w:t xml:space="preserve">es </w:t>
      </w:r>
      <w:r w:rsidRPr="00644F63">
        <w:t xml:space="preserve">de son territoire. </w:t>
      </w:r>
    </w:p>
    <w:p w14:paraId="68B8A3D9" w14:textId="77777777" w:rsidR="00171164" w:rsidRPr="00032D6E" w:rsidRDefault="00171164" w:rsidP="00171164">
      <w:pPr>
        <w:spacing w:after="0" w:line="240" w:lineRule="auto"/>
      </w:pPr>
    </w:p>
    <w:p w14:paraId="0E729C1E" w14:textId="77777777" w:rsidR="00171164" w:rsidRDefault="00171164" w:rsidP="00171164">
      <w:pPr>
        <w:pStyle w:val="Paragraphedeliste"/>
        <w:numPr>
          <w:ilvl w:val="0"/>
          <w:numId w:val="8"/>
        </w:numPr>
        <w:spacing w:after="0" w:line="240" w:lineRule="auto"/>
        <w:ind w:left="284"/>
        <w:jc w:val="both"/>
      </w:pPr>
      <w:r w:rsidRPr="00644F63">
        <w:t xml:space="preserve">Elle participe à la représentation et à la défense des intérêts des chasseurs. </w:t>
      </w:r>
    </w:p>
    <w:p w14:paraId="5DDBEE08" w14:textId="77777777" w:rsidR="00171164" w:rsidRPr="00032D6E" w:rsidRDefault="00171164" w:rsidP="00171164">
      <w:pPr>
        <w:spacing w:after="0" w:line="240" w:lineRule="auto"/>
      </w:pPr>
    </w:p>
    <w:p w14:paraId="59479F84"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3</w:t>
      </w:r>
      <w:r w:rsidRPr="00AF66EE">
        <w:rPr>
          <w:color w:val="auto"/>
          <w:sz w:val="24"/>
          <w:szCs w:val="24"/>
        </w:rPr>
        <w:br/>
        <w:t>Siège, durée et année sociale</w:t>
      </w:r>
    </w:p>
    <w:p w14:paraId="2BBF7966" w14:textId="77777777" w:rsidR="00171164" w:rsidRPr="00644F63" w:rsidRDefault="00171164" w:rsidP="00171164"/>
    <w:p w14:paraId="6BA10DDA" w14:textId="77777777" w:rsidR="00171164" w:rsidRPr="007118DB" w:rsidRDefault="00171164" w:rsidP="00171164">
      <w:pPr>
        <w:pStyle w:val="Paragraphedeliste"/>
        <w:numPr>
          <w:ilvl w:val="0"/>
          <w:numId w:val="8"/>
        </w:numPr>
        <w:spacing w:after="0" w:line="240" w:lineRule="auto"/>
        <w:ind w:left="284"/>
        <w:jc w:val="both"/>
        <w:rPr>
          <w:color w:val="000000" w:themeColor="text1"/>
        </w:rPr>
      </w:pPr>
      <w:r w:rsidRPr="00644F63">
        <w:t xml:space="preserve">Le siège social est fixé à </w:t>
      </w:r>
      <w:r w:rsidRPr="007118DB">
        <w:rPr>
          <w:color w:val="000000" w:themeColor="text1"/>
        </w:rPr>
        <w:t xml:space="preserve">Maison de la Chasse de Serre </w:t>
      </w:r>
      <w:proofErr w:type="spellStart"/>
      <w:r w:rsidRPr="007118DB">
        <w:rPr>
          <w:color w:val="000000" w:themeColor="text1"/>
        </w:rPr>
        <w:t>Guirand</w:t>
      </w:r>
      <w:proofErr w:type="spellEnd"/>
      <w:r w:rsidRPr="007118DB">
        <w:rPr>
          <w:color w:val="000000" w:themeColor="text1"/>
        </w:rPr>
        <w:t xml:space="preserve"> 3773 Route de Nyons 05700 L’EPINE</w:t>
      </w:r>
    </w:p>
    <w:p w14:paraId="1C9D4F32" w14:textId="77777777" w:rsidR="00171164" w:rsidRPr="00644F63" w:rsidRDefault="00171164" w:rsidP="00171164">
      <w:pPr>
        <w:pStyle w:val="Paragraphedeliste"/>
        <w:spacing w:after="0" w:line="240" w:lineRule="auto"/>
        <w:ind w:left="284"/>
      </w:pPr>
    </w:p>
    <w:p w14:paraId="59F3F353" w14:textId="77777777" w:rsidR="00171164" w:rsidRDefault="00171164" w:rsidP="00171164">
      <w:pPr>
        <w:pStyle w:val="Paragraphedeliste"/>
        <w:numPr>
          <w:ilvl w:val="0"/>
          <w:numId w:val="8"/>
        </w:numPr>
        <w:spacing w:after="0" w:line="240" w:lineRule="auto"/>
        <w:ind w:left="284"/>
        <w:jc w:val="both"/>
      </w:pPr>
      <w:r w:rsidRPr="00644F63">
        <w:t xml:space="preserve">L’association a une durée illimitée. </w:t>
      </w:r>
    </w:p>
    <w:p w14:paraId="7ECA9FE6" w14:textId="77777777" w:rsidR="00171164" w:rsidRPr="00032D6E" w:rsidRDefault="00171164" w:rsidP="00171164">
      <w:pPr>
        <w:spacing w:after="0" w:line="240" w:lineRule="auto"/>
      </w:pPr>
    </w:p>
    <w:p w14:paraId="3E653836" w14:textId="77777777" w:rsidR="00171164" w:rsidRPr="00644F63" w:rsidRDefault="00171164" w:rsidP="00171164">
      <w:pPr>
        <w:pStyle w:val="Paragraphedeliste"/>
        <w:numPr>
          <w:ilvl w:val="0"/>
          <w:numId w:val="8"/>
        </w:numPr>
        <w:spacing w:after="0" w:line="240" w:lineRule="auto"/>
        <w:ind w:left="284"/>
        <w:jc w:val="both"/>
      </w:pPr>
      <w:r w:rsidRPr="00644F63">
        <w:t>L’année sociale commence le 1</w:t>
      </w:r>
      <w:r w:rsidRPr="00644F63">
        <w:rPr>
          <w:vertAlign w:val="superscript"/>
        </w:rPr>
        <w:t>er</w:t>
      </w:r>
      <w:r w:rsidRPr="00644F63">
        <w:t xml:space="preserve"> juillet pour se terminer le 30 juin de l’année suivante. </w:t>
      </w:r>
    </w:p>
    <w:p w14:paraId="4C2A3A9F" w14:textId="77777777" w:rsidR="00171164" w:rsidRPr="00644F63" w:rsidRDefault="00171164" w:rsidP="00171164">
      <w:pPr>
        <w:spacing w:after="0" w:line="240" w:lineRule="auto"/>
      </w:pPr>
    </w:p>
    <w:p w14:paraId="0B17B8C9"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 xml:space="preserve">ARTICLE 4 </w:t>
      </w:r>
      <w:r w:rsidRPr="00AF66EE">
        <w:rPr>
          <w:color w:val="auto"/>
          <w:sz w:val="24"/>
          <w:szCs w:val="24"/>
        </w:rPr>
        <w:br/>
        <w:t>Adhésion à la Fédération départementale des chasseurs</w:t>
      </w:r>
    </w:p>
    <w:p w14:paraId="2818B463" w14:textId="77777777" w:rsidR="00171164" w:rsidRPr="00644F63" w:rsidRDefault="00171164" w:rsidP="00171164"/>
    <w:p w14:paraId="56CD0ABD" w14:textId="77777777" w:rsidR="00171164" w:rsidRDefault="00171164" w:rsidP="00171164">
      <w:pPr>
        <w:pStyle w:val="Paragraphedeliste"/>
        <w:numPr>
          <w:ilvl w:val="0"/>
          <w:numId w:val="8"/>
        </w:numPr>
        <w:spacing w:after="0" w:line="240" w:lineRule="auto"/>
        <w:ind w:left="284"/>
        <w:jc w:val="both"/>
      </w:pPr>
      <w:r w:rsidRPr="00644F63">
        <w:t>L’association</w:t>
      </w:r>
      <w:r>
        <w:t xml:space="preserve"> </w:t>
      </w:r>
      <w:r w:rsidRPr="00644F63">
        <w:t>est obligatoirement affiliée</w:t>
      </w:r>
      <w:r>
        <w:t xml:space="preserve"> </w:t>
      </w:r>
      <w:r w:rsidRPr="00644F63">
        <w:t xml:space="preserve">à la Fédération Départementale ou Interdépartementale des Chasseurs dans les conditions prévues par les statuts de celle-ci. A ce titre, elle acquittera l’ensemble des cotisations et contributions prévues par les textes législatifs et réglementaires. </w:t>
      </w:r>
    </w:p>
    <w:p w14:paraId="1321C729" w14:textId="77777777" w:rsidR="00171164" w:rsidRPr="00644F63" w:rsidRDefault="00171164" w:rsidP="00171164">
      <w:pPr>
        <w:pStyle w:val="Paragraphedeliste"/>
        <w:spacing w:after="0" w:line="240" w:lineRule="auto"/>
        <w:ind w:left="284"/>
      </w:pPr>
    </w:p>
    <w:p w14:paraId="11E222D9"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5</w:t>
      </w:r>
      <w:r w:rsidRPr="00AF66EE">
        <w:rPr>
          <w:color w:val="auto"/>
          <w:sz w:val="24"/>
          <w:szCs w:val="24"/>
        </w:rPr>
        <w:br/>
        <w:t>Adhésions</w:t>
      </w:r>
    </w:p>
    <w:p w14:paraId="2B5FA617" w14:textId="77777777" w:rsidR="00171164" w:rsidRPr="00644F63" w:rsidRDefault="00171164" w:rsidP="00171164"/>
    <w:p w14:paraId="0F73903B" w14:textId="77777777" w:rsidR="00171164" w:rsidRPr="00644F63" w:rsidRDefault="00171164" w:rsidP="00171164">
      <w:pPr>
        <w:pStyle w:val="Paragraphedeliste"/>
        <w:numPr>
          <w:ilvl w:val="0"/>
          <w:numId w:val="8"/>
        </w:numPr>
        <w:spacing w:after="0" w:line="240" w:lineRule="auto"/>
        <w:ind w:left="284"/>
        <w:jc w:val="both"/>
      </w:pPr>
      <w:r w:rsidRPr="00644F63">
        <w:t>Est a</w:t>
      </w:r>
      <w:r>
        <w:t>dmis à adhérer à l’Association Interc</w:t>
      </w:r>
      <w:r w:rsidRPr="00644F63">
        <w:t xml:space="preserve">ommunale de Chasse Agréée avec les droits et obligations définis aux articles ci-après le titulaire du permis de chasser </w:t>
      </w:r>
      <w:proofErr w:type="gramStart"/>
      <w:r w:rsidRPr="00644F63">
        <w:t>validé</w:t>
      </w:r>
      <w:proofErr w:type="gramEnd"/>
      <w:r w:rsidRPr="00644F63">
        <w:t xml:space="preserve"> : </w:t>
      </w:r>
    </w:p>
    <w:p w14:paraId="5F70F309" w14:textId="77777777" w:rsidR="00171164" w:rsidRPr="00644F63" w:rsidRDefault="00171164" w:rsidP="00171164">
      <w:pPr>
        <w:pStyle w:val="Paragraphedeliste"/>
        <w:numPr>
          <w:ilvl w:val="0"/>
          <w:numId w:val="6"/>
        </w:numPr>
        <w:spacing w:after="0" w:line="240" w:lineRule="auto"/>
        <w:ind w:right="144"/>
        <w:jc w:val="both"/>
      </w:pPr>
      <w:proofErr w:type="gramStart"/>
      <w:r w:rsidRPr="00644F63">
        <w:t>domicilié</w:t>
      </w:r>
      <w:proofErr w:type="gramEnd"/>
      <w:r w:rsidRPr="00644F63">
        <w:t xml:space="preserve"> dans la commune ou y possédant une résidence pour laquelle il figure, l’année de son entrée dans l’association communale, pour la quatrième année sans interruption au rôle de l’une des quatre contributions directes ; </w:t>
      </w:r>
    </w:p>
    <w:p w14:paraId="0B2884AD" w14:textId="77777777" w:rsidR="00171164" w:rsidRPr="00644F63" w:rsidRDefault="00171164" w:rsidP="00171164">
      <w:pPr>
        <w:pStyle w:val="Paragraphedeliste"/>
        <w:numPr>
          <w:ilvl w:val="0"/>
          <w:numId w:val="6"/>
        </w:numPr>
        <w:spacing w:after="0" w:line="240" w:lineRule="auto"/>
        <w:ind w:right="144"/>
        <w:jc w:val="both"/>
      </w:pPr>
      <w:proofErr w:type="gramStart"/>
      <w:r w:rsidRPr="00644F63">
        <w:t>propriétaire</w:t>
      </w:r>
      <w:proofErr w:type="gramEnd"/>
      <w:r w:rsidRPr="00644F63">
        <w:t xml:space="preserve"> ou détenteur de droits de chasse, ayant fait apport, volontaire ou non, de ses droits de chasse à l’association communale, ainsi que, s’ils sont titulaires du permis de chasser validé, ses conjoints, ascendants et descendants ainsi que gendres et belles-filles du ou des conjoints apporteurs ;</w:t>
      </w:r>
    </w:p>
    <w:p w14:paraId="2C76A39C" w14:textId="77777777" w:rsidR="00171164" w:rsidRPr="00644F63" w:rsidRDefault="00171164" w:rsidP="00171164">
      <w:pPr>
        <w:pStyle w:val="Paragraphedeliste"/>
        <w:numPr>
          <w:ilvl w:val="0"/>
          <w:numId w:val="6"/>
        </w:numPr>
        <w:spacing w:after="0" w:line="240" w:lineRule="auto"/>
        <w:ind w:right="144"/>
        <w:jc w:val="both"/>
      </w:pPr>
      <w:proofErr w:type="gramStart"/>
      <w:r w:rsidRPr="00644F63">
        <w:t>ayant</w:t>
      </w:r>
      <w:proofErr w:type="gramEnd"/>
      <w:r w:rsidRPr="00644F63">
        <w:t xml:space="preserve"> fait apport de ses droits de chasse attachés à une ou des parcelles préalablement au transfert de la propriété de celles-ci à un groupement forestier, ainsi que, s’ils sont titulaires d’un permis de chasser, ses conjoints, ascendants et descendants, gendres et belles-filles du ou des conjoints apporteurs ;</w:t>
      </w:r>
    </w:p>
    <w:p w14:paraId="5E6F6B71" w14:textId="77777777" w:rsidR="00171164" w:rsidRPr="00644F63" w:rsidRDefault="00171164" w:rsidP="00171164">
      <w:pPr>
        <w:pStyle w:val="Paragraphedeliste"/>
        <w:numPr>
          <w:ilvl w:val="0"/>
          <w:numId w:val="6"/>
        </w:numPr>
        <w:spacing w:after="0" w:line="240" w:lineRule="auto"/>
        <w:ind w:right="144"/>
        <w:jc w:val="both"/>
      </w:pPr>
      <w:proofErr w:type="gramStart"/>
      <w:r w:rsidRPr="00644F63">
        <w:t>preneur</w:t>
      </w:r>
      <w:proofErr w:type="gramEnd"/>
      <w:r w:rsidRPr="00644F63">
        <w:t xml:space="preserve"> d’un bien rural lorsque son propriétaire a fait apport, volontairement ou non, de son droit de chasse ;</w:t>
      </w:r>
    </w:p>
    <w:p w14:paraId="7379AABC" w14:textId="77777777" w:rsidR="00171164" w:rsidRPr="00644F63" w:rsidRDefault="00171164" w:rsidP="00171164">
      <w:pPr>
        <w:pStyle w:val="Paragraphedeliste"/>
        <w:numPr>
          <w:ilvl w:val="0"/>
          <w:numId w:val="6"/>
        </w:numPr>
        <w:spacing w:after="0" w:line="240" w:lineRule="auto"/>
        <w:ind w:right="144"/>
        <w:jc w:val="both"/>
      </w:pPr>
      <w:proofErr w:type="gramStart"/>
      <w:r w:rsidRPr="00644F63">
        <w:t>proposé</w:t>
      </w:r>
      <w:proofErr w:type="gramEnd"/>
      <w:r w:rsidRPr="00644F63">
        <w:t xml:space="preserve"> à l’association, par un propriétaire ayant fait apport volontairement et sous cette condition de son droit de chasse, en application de l’article R. 422-45-2° du Code de l'environnement ;</w:t>
      </w:r>
    </w:p>
    <w:p w14:paraId="1D97E297" w14:textId="77777777" w:rsidR="00171164" w:rsidRPr="00644F63" w:rsidRDefault="00171164" w:rsidP="00171164">
      <w:pPr>
        <w:pStyle w:val="Paragraphedeliste"/>
        <w:numPr>
          <w:ilvl w:val="0"/>
          <w:numId w:val="6"/>
        </w:numPr>
        <w:spacing w:after="0" w:line="240" w:lineRule="auto"/>
        <w:ind w:right="144"/>
        <w:jc w:val="both"/>
      </w:pPr>
      <w:proofErr w:type="gramStart"/>
      <w:r w:rsidRPr="00644F63">
        <w:t>propriétaire</w:t>
      </w:r>
      <w:proofErr w:type="gramEnd"/>
      <w:r w:rsidRPr="00644F63">
        <w:t xml:space="preserve"> d’un terrain soumis à l’action de l’association et devenu tel en vertu d’une succession ou d’une donation entre héritiers au cours de la période quinquennale écoulée;</w:t>
      </w:r>
    </w:p>
    <w:p w14:paraId="66DC6ABC" w14:textId="77777777" w:rsidR="00171164" w:rsidRPr="00644F63" w:rsidRDefault="00171164" w:rsidP="00171164">
      <w:pPr>
        <w:pStyle w:val="Paragraphedeliste"/>
        <w:numPr>
          <w:ilvl w:val="0"/>
          <w:numId w:val="6"/>
        </w:numPr>
        <w:spacing w:after="0" w:line="240" w:lineRule="auto"/>
        <w:ind w:right="144"/>
        <w:jc w:val="both"/>
      </w:pPr>
      <w:proofErr w:type="gramStart"/>
      <w:r w:rsidRPr="00644F63">
        <w:t>acquéreur</w:t>
      </w:r>
      <w:proofErr w:type="gramEnd"/>
      <w:r w:rsidRPr="00644F63">
        <w:t xml:space="preserve"> d'un terrain soumis à l'action de l'association et dont les droits de chasse qui y sont attachés ont été apportés à cette association à la date de sa création ;</w:t>
      </w:r>
    </w:p>
    <w:p w14:paraId="30F78AC2" w14:textId="77777777" w:rsidR="00171164" w:rsidRPr="00D44EB3" w:rsidRDefault="00171164" w:rsidP="00171164">
      <w:pPr>
        <w:pStyle w:val="Paragraphedeliste"/>
        <w:numPr>
          <w:ilvl w:val="0"/>
          <w:numId w:val="6"/>
        </w:numPr>
        <w:spacing w:after="0" w:line="240" w:lineRule="auto"/>
        <w:ind w:right="144"/>
        <w:jc w:val="both"/>
        <w:rPr>
          <w:color w:val="0070C0"/>
        </w:rPr>
      </w:pPr>
      <w:proofErr w:type="gramStart"/>
      <w:r w:rsidRPr="00644F63">
        <w:t>sur</w:t>
      </w:r>
      <w:proofErr w:type="gramEnd"/>
      <w:r w:rsidRPr="00644F63">
        <w:t xml:space="preserve"> sa demande, acquéreur d'une fraction de propriété dont les droits de chasse qui y sont attachés ont été apportés à l'association à la date de sa </w:t>
      </w:r>
      <w:r w:rsidRPr="004A13BC">
        <w:rPr>
          <w:color w:val="000000" w:themeColor="text1"/>
        </w:rPr>
        <w:t>création et dont la superficie représente au moins 10 % de la surface des terrains mentionnés à l'article L. 422-13, soit 2 hectares ;</w:t>
      </w:r>
    </w:p>
    <w:p w14:paraId="239313DD" w14:textId="77777777" w:rsidR="00171164" w:rsidRDefault="00171164" w:rsidP="00171164">
      <w:pPr>
        <w:pStyle w:val="Paragraphedeliste"/>
        <w:spacing w:after="0" w:line="240" w:lineRule="auto"/>
        <w:ind w:left="705" w:right="144"/>
      </w:pPr>
    </w:p>
    <w:p w14:paraId="5C6DC187" w14:textId="77777777" w:rsidR="00171164" w:rsidRPr="00530266" w:rsidRDefault="00171164" w:rsidP="00171164">
      <w:pPr>
        <w:pStyle w:val="Paragraphedeliste"/>
        <w:numPr>
          <w:ilvl w:val="0"/>
          <w:numId w:val="8"/>
        </w:numPr>
        <w:spacing w:after="0" w:line="240" w:lineRule="auto"/>
        <w:ind w:right="144"/>
        <w:jc w:val="both"/>
      </w:pPr>
      <w:r w:rsidRPr="004248CF">
        <w:t xml:space="preserve">L’acquéreur d’une fraction de propriété dont la superficie est inférieure à 10% de la superficie des terrains mentionnés à l’article L. 422-13 ne peut être membre de l’association sauf en cas de décision souveraine de l’AICA prise par son Assemblée Générale à la majorité des suffrages exprimés. L’assemblée </w:t>
      </w:r>
      <w:r w:rsidRPr="00644F63">
        <w:t>générale se positionnera notamment au regard de l’emplacement et de l’intérêt cynégétique des terrains concernés.</w:t>
      </w:r>
    </w:p>
    <w:p w14:paraId="79A63361" w14:textId="77777777" w:rsidR="00171164" w:rsidRPr="00644F63" w:rsidRDefault="00171164" w:rsidP="00171164">
      <w:pPr>
        <w:pStyle w:val="Paragraphedeliste"/>
        <w:spacing w:after="0" w:line="240" w:lineRule="auto"/>
        <w:ind w:left="705" w:right="144"/>
      </w:pPr>
    </w:p>
    <w:p w14:paraId="780DFA2F" w14:textId="77777777" w:rsidR="00171164" w:rsidRDefault="00171164" w:rsidP="00171164">
      <w:pPr>
        <w:pStyle w:val="Paragraphedeliste"/>
        <w:numPr>
          <w:ilvl w:val="0"/>
          <w:numId w:val="8"/>
        </w:numPr>
        <w:spacing w:after="0" w:line="240" w:lineRule="auto"/>
        <w:ind w:left="284"/>
        <w:jc w:val="both"/>
      </w:pPr>
      <w:r w:rsidRPr="00644F63">
        <w:t xml:space="preserve">Le propriétaire non chasseur et ayant fait apport d’un territoire de chasse est, sur sa demande, sauf s’il a manifesté son opposition dans les conditions fixées par le 5° de l’article </w:t>
      </w:r>
      <w:r w:rsidRPr="00644F63">
        <w:br/>
        <w:t xml:space="preserve">L. 422-10 du Code de l'environnement, membre de droit de l’association sans être tenu de la </w:t>
      </w:r>
      <w:r>
        <w:t>cotisation prévue à l’article 14</w:t>
      </w:r>
      <w:r w:rsidRPr="00644F63">
        <w:t xml:space="preserve">, ni de la couverture du déficit éventuel de l’association. </w:t>
      </w:r>
    </w:p>
    <w:p w14:paraId="4B43D748" w14:textId="77777777" w:rsidR="00171164" w:rsidRPr="00644F63" w:rsidRDefault="00171164" w:rsidP="00171164">
      <w:pPr>
        <w:pStyle w:val="Paragraphedeliste"/>
        <w:spacing w:after="0" w:line="240" w:lineRule="auto"/>
        <w:ind w:left="284"/>
      </w:pPr>
    </w:p>
    <w:p w14:paraId="04A6C8E4" w14:textId="77777777" w:rsidR="00171164" w:rsidRDefault="00171164" w:rsidP="00171164">
      <w:pPr>
        <w:spacing w:after="0" w:line="240" w:lineRule="auto"/>
        <w:ind w:left="284"/>
      </w:pPr>
      <w:r w:rsidRPr="00644F63">
        <w:t>Cette demande doit être formulée par écrit avant le 1</w:t>
      </w:r>
      <w:r w:rsidRPr="00644F63">
        <w:rPr>
          <w:vertAlign w:val="superscript"/>
        </w:rPr>
        <w:t>er</w:t>
      </w:r>
      <w:r w:rsidRPr="00644F63">
        <w:t xml:space="preserve"> avril.</w:t>
      </w:r>
    </w:p>
    <w:p w14:paraId="0D757D3E" w14:textId="77777777" w:rsidR="00171164" w:rsidRPr="00644F63" w:rsidRDefault="00171164" w:rsidP="00171164">
      <w:pPr>
        <w:spacing w:after="0" w:line="240" w:lineRule="auto"/>
      </w:pPr>
    </w:p>
    <w:p w14:paraId="6F525FA7" w14:textId="77777777" w:rsidR="00171164" w:rsidRDefault="00171164" w:rsidP="00171164">
      <w:pPr>
        <w:pStyle w:val="Paragraphedeliste"/>
        <w:numPr>
          <w:ilvl w:val="0"/>
          <w:numId w:val="8"/>
        </w:numPr>
        <w:spacing w:after="0" w:line="240" w:lineRule="auto"/>
        <w:ind w:left="284" w:hanging="426"/>
        <w:jc w:val="both"/>
      </w:pPr>
      <w:r w:rsidRPr="00644F63">
        <w:t>Ne peut être membre de l’association tout propriétaire ou détenteur de droits de chasse ayant exercé un droit à opposition sauf en cas de décision souve</w:t>
      </w:r>
      <w:r>
        <w:t>raine de l’AI</w:t>
      </w:r>
      <w:r w:rsidRPr="00644F63">
        <w:t xml:space="preserve">CA prise par l’Assemblée Générale à la majorité des suffrages exprimés. </w:t>
      </w:r>
    </w:p>
    <w:p w14:paraId="462C8959" w14:textId="77777777" w:rsidR="00171164" w:rsidRPr="00644F63" w:rsidRDefault="00171164" w:rsidP="00171164">
      <w:pPr>
        <w:pStyle w:val="Paragraphedeliste"/>
        <w:spacing w:after="0" w:line="240" w:lineRule="auto"/>
        <w:ind w:left="284"/>
      </w:pPr>
    </w:p>
    <w:p w14:paraId="359DE297" w14:textId="77777777" w:rsidR="00171164" w:rsidRDefault="00171164" w:rsidP="00171164">
      <w:pPr>
        <w:pStyle w:val="Paragraphedeliste"/>
        <w:numPr>
          <w:ilvl w:val="0"/>
          <w:numId w:val="8"/>
        </w:numPr>
        <w:spacing w:after="0" w:line="240" w:lineRule="auto"/>
        <w:ind w:left="284" w:hanging="426"/>
        <w:jc w:val="both"/>
      </w:pPr>
      <w:r w:rsidRPr="00644F63">
        <w:t xml:space="preserve">Postérieurement à la constitution de l’association, le Conseil d’Administration examine la conformité des nouvelles adhésions avec le droit en vigueur et vérifie celle des adhérents en cours. </w:t>
      </w:r>
    </w:p>
    <w:p w14:paraId="050A8ABC" w14:textId="77777777" w:rsidR="00171164" w:rsidRPr="00032D6E" w:rsidRDefault="00171164" w:rsidP="00171164">
      <w:pPr>
        <w:spacing w:after="0" w:line="240" w:lineRule="auto"/>
      </w:pPr>
    </w:p>
    <w:p w14:paraId="0078F38A" w14:textId="77777777" w:rsidR="00171164" w:rsidRDefault="00171164" w:rsidP="00171164">
      <w:pPr>
        <w:pStyle w:val="Paragraphedeliste"/>
        <w:numPr>
          <w:ilvl w:val="0"/>
          <w:numId w:val="8"/>
        </w:numPr>
        <w:spacing w:after="0" w:line="240" w:lineRule="auto"/>
        <w:ind w:left="284"/>
        <w:jc w:val="both"/>
      </w:pPr>
      <w:r>
        <w:t>Lors de la constitution de l’AI</w:t>
      </w:r>
      <w:r w:rsidRPr="00644F63">
        <w:t>CA, le nombre minimum des adhérents est égal à celui des membres obligat</w:t>
      </w:r>
      <w:r>
        <w:t xml:space="preserve">oirement admis en </w:t>
      </w:r>
      <w:r w:rsidRPr="004248CF">
        <w:t xml:space="preserve">application du présent article. </w:t>
      </w:r>
    </w:p>
    <w:p w14:paraId="3B23B32D" w14:textId="77777777" w:rsidR="00171164" w:rsidRPr="003810BE" w:rsidRDefault="00171164" w:rsidP="00171164">
      <w:pPr>
        <w:spacing w:after="0" w:line="240" w:lineRule="auto"/>
      </w:pPr>
    </w:p>
    <w:p w14:paraId="639D881C" w14:textId="77777777" w:rsidR="00171164" w:rsidRPr="003810BE" w:rsidRDefault="00171164" w:rsidP="00171164">
      <w:pPr>
        <w:spacing w:after="0" w:line="240" w:lineRule="auto"/>
      </w:pPr>
    </w:p>
    <w:p w14:paraId="2D7B7968"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6</w:t>
      </w:r>
      <w:r w:rsidRPr="00AF66EE">
        <w:rPr>
          <w:color w:val="auto"/>
          <w:sz w:val="24"/>
          <w:szCs w:val="24"/>
        </w:rPr>
        <w:br/>
        <w:t>Adhérents annuels</w:t>
      </w:r>
    </w:p>
    <w:p w14:paraId="74ED5F73" w14:textId="77777777" w:rsidR="00171164" w:rsidRPr="00644F63" w:rsidRDefault="00171164" w:rsidP="00171164"/>
    <w:p w14:paraId="5173A25B" w14:textId="77777777" w:rsidR="00171164" w:rsidRDefault="00171164" w:rsidP="00171164">
      <w:pPr>
        <w:pStyle w:val="Paragraphedeliste"/>
        <w:numPr>
          <w:ilvl w:val="0"/>
          <w:numId w:val="8"/>
        </w:numPr>
        <w:spacing w:after="0" w:line="240" w:lineRule="auto"/>
        <w:ind w:left="284"/>
        <w:jc w:val="both"/>
      </w:pPr>
      <w:r w:rsidRPr="00644F63">
        <w:t xml:space="preserve">En outre, l’Association </w:t>
      </w:r>
      <w:r>
        <w:t>Interc</w:t>
      </w:r>
      <w:r w:rsidRPr="00644F63">
        <w:t xml:space="preserve">ommunale de Chasse Agréée comprend obligatoirement un pourcentage de titulaires du permis de chasser </w:t>
      </w:r>
      <w:proofErr w:type="gramStart"/>
      <w:r w:rsidRPr="00644F63">
        <w:t>validé</w:t>
      </w:r>
      <w:proofErr w:type="gramEnd"/>
      <w:r w:rsidRPr="00644F63">
        <w:t xml:space="preserve"> ne rentrant dans aucune des catégories figurant à l’article 5 des présents statuts, qui est de 10 % au minimum du nombre des adhérents visé à l’article R. 422-63-6° du Code de l'environnement. </w:t>
      </w:r>
    </w:p>
    <w:p w14:paraId="5C286655" w14:textId="77777777" w:rsidR="00171164" w:rsidRPr="00644F63" w:rsidRDefault="00171164" w:rsidP="00171164">
      <w:pPr>
        <w:pStyle w:val="Paragraphedeliste"/>
        <w:spacing w:after="0" w:line="240" w:lineRule="auto"/>
        <w:ind w:left="284"/>
      </w:pPr>
    </w:p>
    <w:p w14:paraId="14EAAC97" w14:textId="77777777" w:rsidR="00171164" w:rsidRDefault="00171164" w:rsidP="00171164">
      <w:pPr>
        <w:pStyle w:val="Paragraphedeliste"/>
        <w:numPr>
          <w:ilvl w:val="0"/>
          <w:numId w:val="8"/>
        </w:numPr>
        <w:spacing w:after="0" w:line="240" w:lineRule="auto"/>
        <w:ind w:left="284"/>
        <w:jc w:val="both"/>
      </w:pPr>
      <w:r w:rsidRPr="00644F63">
        <w:t xml:space="preserve">Ce pourcentage est fixé à </w:t>
      </w:r>
      <w:r w:rsidRPr="007118DB">
        <w:rPr>
          <w:color w:val="000000" w:themeColor="text1"/>
        </w:rPr>
        <w:t>10 % minimum</w:t>
      </w:r>
      <w:r w:rsidRPr="00D44EB3">
        <w:rPr>
          <w:color w:val="FF0000"/>
        </w:rPr>
        <w:t xml:space="preserve"> </w:t>
      </w:r>
      <w:r w:rsidRPr="00644F63">
        <w:t>par l’Assemblée Générale suivant l’effectif des membres de droit de l’année précédente. Il est mis en œuvre par décision du Conseil d'Administration en donnant la priorité aux chasseurs dépourvus de territoire.</w:t>
      </w:r>
    </w:p>
    <w:p w14:paraId="09EBCAF1" w14:textId="77777777" w:rsidR="00171164" w:rsidRPr="00032D6E" w:rsidRDefault="00171164" w:rsidP="00171164">
      <w:pPr>
        <w:spacing w:after="0" w:line="240" w:lineRule="auto"/>
      </w:pPr>
    </w:p>
    <w:p w14:paraId="35D527DD" w14:textId="77777777" w:rsidR="00171164" w:rsidRDefault="00171164" w:rsidP="00171164">
      <w:pPr>
        <w:pStyle w:val="Paragraphedeliste"/>
        <w:numPr>
          <w:ilvl w:val="0"/>
          <w:numId w:val="8"/>
        </w:numPr>
        <w:spacing w:after="0" w:line="240" w:lineRule="auto"/>
        <w:ind w:left="284"/>
        <w:jc w:val="both"/>
      </w:pPr>
      <w:r w:rsidRPr="00644F63">
        <w:t>Les demandes d’admission correspondantes sont formulées par écrit et adressées avant le 1</w:t>
      </w:r>
      <w:r w:rsidRPr="00644F63">
        <w:rPr>
          <w:vertAlign w:val="superscript"/>
        </w:rPr>
        <w:t>er</w:t>
      </w:r>
      <w:r w:rsidRPr="00644F63">
        <w:t xml:space="preserve"> avril de chaque année au Président de l’association. Celui-ci, sur décision du Conseil d'Administration, retient les candidatures, après tirage au sort si besoin, et en avise, avant le 15 mai, les demandeurs dont l’admission prend effet, pour une année seulement, à compter du 1</w:t>
      </w:r>
      <w:r w:rsidRPr="00644F63">
        <w:rPr>
          <w:vertAlign w:val="superscript"/>
        </w:rPr>
        <w:t>er</w:t>
      </w:r>
      <w:r w:rsidRPr="00644F63">
        <w:t xml:space="preserve"> juillet suivant. </w:t>
      </w:r>
    </w:p>
    <w:p w14:paraId="4D67187C" w14:textId="77777777" w:rsidR="00171164" w:rsidRPr="00032D6E" w:rsidRDefault="00171164" w:rsidP="00171164">
      <w:pPr>
        <w:spacing w:after="0" w:line="240" w:lineRule="auto"/>
      </w:pPr>
    </w:p>
    <w:p w14:paraId="072326AA" w14:textId="77777777" w:rsidR="00171164" w:rsidRPr="00644F63" w:rsidRDefault="00171164" w:rsidP="00171164">
      <w:pPr>
        <w:pStyle w:val="Paragraphedeliste"/>
        <w:numPr>
          <w:ilvl w:val="0"/>
          <w:numId w:val="8"/>
        </w:numPr>
        <w:spacing w:after="0" w:line="240" w:lineRule="auto"/>
        <w:ind w:left="284"/>
        <w:jc w:val="both"/>
      </w:pPr>
      <w:r w:rsidRPr="00644F63">
        <w:t>La Fédération Départementale ou Interdépartementale des Chasseurs est informée des places disponibles au plus tard le 1</w:t>
      </w:r>
      <w:r w:rsidRPr="00644F63">
        <w:rPr>
          <w:vertAlign w:val="superscript"/>
        </w:rPr>
        <w:t>er</w:t>
      </w:r>
      <w:r w:rsidRPr="00644F63">
        <w:t xml:space="preserve"> juin.</w:t>
      </w:r>
    </w:p>
    <w:p w14:paraId="6A8F0486" w14:textId="77777777" w:rsidR="00171164" w:rsidRPr="00644F63" w:rsidRDefault="00171164" w:rsidP="00171164">
      <w:pPr>
        <w:pStyle w:val="Paragraphedeliste"/>
        <w:spacing w:after="0" w:line="240" w:lineRule="auto"/>
        <w:ind w:left="284"/>
      </w:pPr>
    </w:p>
    <w:p w14:paraId="0BAD6E70"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7</w:t>
      </w:r>
      <w:r w:rsidRPr="00AF66EE">
        <w:rPr>
          <w:color w:val="auto"/>
          <w:sz w:val="24"/>
          <w:szCs w:val="24"/>
        </w:rPr>
        <w:br/>
        <w:t>Cartes temporaires</w:t>
      </w:r>
    </w:p>
    <w:p w14:paraId="1772656E" w14:textId="77777777" w:rsidR="00171164" w:rsidRPr="00644F63" w:rsidRDefault="00171164" w:rsidP="00171164"/>
    <w:p w14:paraId="1AA9DCEB" w14:textId="77777777" w:rsidR="00171164" w:rsidRPr="00644F63" w:rsidRDefault="00171164" w:rsidP="00171164">
      <w:pPr>
        <w:pStyle w:val="Paragraphedeliste"/>
        <w:numPr>
          <w:ilvl w:val="0"/>
          <w:numId w:val="8"/>
        </w:numPr>
        <w:spacing w:after="0" w:line="240" w:lineRule="auto"/>
        <w:ind w:left="284" w:right="143"/>
        <w:jc w:val="both"/>
      </w:pPr>
      <w:r>
        <w:t>L’AI</w:t>
      </w:r>
      <w:r w:rsidRPr="00644F63">
        <w:t xml:space="preserve">CA pourra délivrer des cartes de chasse temporaire dans les conditions établies par le règlement intérieur et de chasse. </w:t>
      </w:r>
    </w:p>
    <w:p w14:paraId="018CE071" w14:textId="77777777" w:rsidR="00171164" w:rsidRPr="00644F63" w:rsidRDefault="00171164" w:rsidP="00171164">
      <w:pPr>
        <w:pStyle w:val="Paragraphedeliste"/>
        <w:spacing w:after="0" w:line="240" w:lineRule="auto"/>
        <w:ind w:left="284"/>
      </w:pPr>
    </w:p>
    <w:p w14:paraId="148B03F4"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8</w:t>
      </w:r>
      <w:r w:rsidRPr="00AF66EE">
        <w:rPr>
          <w:color w:val="auto"/>
          <w:sz w:val="24"/>
          <w:szCs w:val="24"/>
        </w:rPr>
        <w:br/>
        <w:t>Invitations</w:t>
      </w:r>
    </w:p>
    <w:p w14:paraId="34236443" w14:textId="77777777" w:rsidR="00171164" w:rsidRPr="00644F63" w:rsidRDefault="00171164" w:rsidP="00171164"/>
    <w:p w14:paraId="4CCA1B4B" w14:textId="77777777" w:rsidR="00171164" w:rsidRPr="00644F63" w:rsidRDefault="00171164" w:rsidP="00171164">
      <w:pPr>
        <w:pStyle w:val="Paragraphedeliste"/>
        <w:numPr>
          <w:ilvl w:val="0"/>
          <w:numId w:val="8"/>
        </w:numPr>
        <w:spacing w:after="0" w:line="240" w:lineRule="auto"/>
        <w:ind w:left="284" w:right="143"/>
        <w:jc w:val="both"/>
      </w:pPr>
      <w:r>
        <w:t>L’AI</w:t>
      </w:r>
      <w:r w:rsidRPr="00644F63">
        <w:t xml:space="preserve">CA pourra accorder des invitations dans les conditions établies par le règlement intérieur et de chasse. </w:t>
      </w:r>
    </w:p>
    <w:p w14:paraId="0085F03E" w14:textId="77777777" w:rsidR="00171164" w:rsidRPr="00644F63" w:rsidRDefault="00171164" w:rsidP="00171164">
      <w:pPr>
        <w:spacing w:after="0" w:line="240" w:lineRule="auto"/>
        <w:ind w:left="-76"/>
      </w:pPr>
    </w:p>
    <w:p w14:paraId="2D5E2A2E"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lastRenderedPageBreak/>
        <w:t>ARTICLE 9</w:t>
      </w:r>
      <w:r w:rsidRPr="00AF66EE">
        <w:rPr>
          <w:color w:val="auto"/>
          <w:sz w:val="24"/>
          <w:szCs w:val="24"/>
        </w:rPr>
        <w:br/>
        <w:t>Mise à disposition des informations relatives à l’AICA</w:t>
      </w:r>
    </w:p>
    <w:p w14:paraId="1084EE46" w14:textId="77777777" w:rsidR="00171164" w:rsidRPr="00644F63" w:rsidRDefault="00171164" w:rsidP="00171164"/>
    <w:p w14:paraId="56B59DF3" w14:textId="77777777" w:rsidR="00171164" w:rsidRDefault="00171164" w:rsidP="00171164">
      <w:pPr>
        <w:pStyle w:val="Paragraphedeliste"/>
        <w:numPr>
          <w:ilvl w:val="0"/>
          <w:numId w:val="8"/>
        </w:numPr>
        <w:spacing w:after="0" w:line="240" w:lineRule="auto"/>
        <w:ind w:left="284"/>
        <w:jc w:val="both"/>
      </w:pPr>
      <w:r w:rsidRPr="00644F63">
        <w:t>L’A</w:t>
      </w:r>
      <w:r>
        <w:t>I</w:t>
      </w:r>
      <w:r w:rsidRPr="00644F63">
        <w:t xml:space="preserve">CA tient à son siège social la liste de ses membres, la liste des terrains constituant son territoire de chasse ainsi que les statuts et le règlement intérieur et de chasse. </w:t>
      </w:r>
    </w:p>
    <w:p w14:paraId="10796369" w14:textId="77777777" w:rsidR="00171164" w:rsidRPr="00644F63" w:rsidRDefault="00171164" w:rsidP="00171164">
      <w:pPr>
        <w:pStyle w:val="Paragraphedeliste"/>
        <w:spacing w:after="0" w:line="240" w:lineRule="auto"/>
        <w:ind w:left="284"/>
      </w:pPr>
    </w:p>
    <w:p w14:paraId="1BE77323" w14:textId="77777777" w:rsidR="00171164" w:rsidRPr="00644F63" w:rsidRDefault="00171164" w:rsidP="00171164">
      <w:pPr>
        <w:pStyle w:val="Paragraphedeliste"/>
        <w:numPr>
          <w:ilvl w:val="0"/>
          <w:numId w:val="8"/>
        </w:numPr>
        <w:spacing w:after="0" w:line="240" w:lineRule="auto"/>
        <w:ind w:left="284"/>
        <w:jc w:val="both"/>
      </w:pPr>
      <w:r w:rsidRPr="00644F63">
        <w:t xml:space="preserve">Ces documents sont tenus à jour et ils sont communiqués à la Fédération départementale des chasseurs comme de toute personne intéressée. </w:t>
      </w:r>
    </w:p>
    <w:p w14:paraId="1938BDD7" w14:textId="77777777" w:rsidR="00171164" w:rsidRPr="00644F63" w:rsidRDefault="00171164" w:rsidP="00171164">
      <w:pPr>
        <w:pStyle w:val="Paragraphedeliste"/>
        <w:spacing w:after="0" w:line="240" w:lineRule="auto"/>
        <w:ind w:left="284"/>
      </w:pPr>
    </w:p>
    <w:p w14:paraId="30D79675"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10</w:t>
      </w:r>
      <w:r w:rsidRPr="00AF66EE">
        <w:rPr>
          <w:color w:val="auto"/>
          <w:sz w:val="24"/>
          <w:szCs w:val="24"/>
        </w:rPr>
        <w:br/>
        <w:t>Conseil d’administration</w:t>
      </w:r>
    </w:p>
    <w:p w14:paraId="59B3C691" w14:textId="77777777" w:rsidR="00171164" w:rsidRPr="00644F63" w:rsidRDefault="00171164" w:rsidP="00171164"/>
    <w:p w14:paraId="60D58E21" w14:textId="77777777" w:rsidR="00171164" w:rsidRDefault="00171164" w:rsidP="00171164">
      <w:pPr>
        <w:pStyle w:val="Paragraphedeliste"/>
        <w:numPr>
          <w:ilvl w:val="0"/>
          <w:numId w:val="8"/>
        </w:numPr>
        <w:spacing w:after="0" w:line="240" w:lineRule="auto"/>
        <w:ind w:left="284"/>
        <w:jc w:val="both"/>
      </w:pPr>
      <w:r w:rsidRPr="00644F63">
        <w:t>L’Association est administrée par un Conseil d'Administration composé de</w:t>
      </w:r>
      <w:r>
        <w:t> </w:t>
      </w:r>
      <w:r w:rsidRPr="007118DB">
        <w:rPr>
          <w:color w:val="000000" w:themeColor="text1"/>
        </w:rPr>
        <w:t>15</w:t>
      </w:r>
      <w:r>
        <w:rPr>
          <w:color w:val="FF0000"/>
        </w:rPr>
        <w:t xml:space="preserve"> </w:t>
      </w:r>
      <w:r>
        <w:t xml:space="preserve">membres </w:t>
      </w:r>
      <w:r w:rsidRPr="00644F63">
        <w:t xml:space="preserve">élus pour trois ans par l’Assemblée Générale, rééligibles. Le renouvellement intégral du Conseil d’Administration s’effectue tous les trois ans. </w:t>
      </w:r>
    </w:p>
    <w:p w14:paraId="7BBA5F93" w14:textId="77777777" w:rsidR="00171164" w:rsidRPr="00644F63" w:rsidRDefault="00171164" w:rsidP="00171164">
      <w:pPr>
        <w:pStyle w:val="Paragraphedeliste"/>
        <w:spacing w:after="0" w:line="240" w:lineRule="auto"/>
        <w:ind w:left="284"/>
      </w:pPr>
    </w:p>
    <w:p w14:paraId="37F19791" w14:textId="77777777" w:rsidR="00171164" w:rsidRDefault="00171164" w:rsidP="00171164">
      <w:pPr>
        <w:pStyle w:val="Paragraphedeliste"/>
        <w:numPr>
          <w:ilvl w:val="0"/>
          <w:numId w:val="8"/>
        </w:numPr>
        <w:spacing w:after="0" w:line="240" w:lineRule="auto"/>
        <w:ind w:left="284"/>
        <w:jc w:val="both"/>
      </w:pPr>
      <w:r w:rsidRPr="00644F63">
        <w:t>Le nombre de membres du Conseil d’Administration doit être composé pour deux tiers au moins de titulaires du permis de chasser, dont parmi cette proportion de titulaires, un tiers au plus de chasseurs ne rentrant dans aucune des catégories définies au I de l’article L. 422-21 du Code de l’environnement.</w:t>
      </w:r>
    </w:p>
    <w:p w14:paraId="4A50779B" w14:textId="77777777" w:rsidR="00171164" w:rsidRPr="00032D6E" w:rsidRDefault="00171164" w:rsidP="00171164">
      <w:pPr>
        <w:spacing w:after="0" w:line="240" w:lineRule="auto"/>
      </w:pPr>
    </w:p>
    <w:p w14:paraId="0C095EA9" w14:textId="77777777" w:rsidR="00171164" w:rsidRDefault="00171164" w:rsidP="00171164">
      <w:pPr>
        <w:pStyle w:val="Paragraphedeliste"/>
        <w:numPr>
          <w:ilvl w:val="0"/>
          <w:numId w:val="8"/>
        </w:numPr>
        <w:spacing w:after="0" w:line="240" w:lineRule="auto"/>
        <w:ind w:left="284"/>
        <w:jc w:val="both"/>
      </w:pPr>
      <w:r w:rsidRPr="00644F63">
        <w:t>Nul ne peut être membre du Conseil d’Administration s’il a été condamné depuis moins de 5 ans pour une contravention de la cinquième classe ou pour un délit à raison d’infraction aux dispositions réglementaires ou législatives relatives à la chasse ou à la protection de la nature.</w:t>
      </w:r>
    </w:p>
    <w:p w14:paraId="5E813BB4" w14:textId="77777777" w:rsidR="00171164" w:rsidRPr="00F9542D" w:rsidRDefault="00171164" w:rsidP="00171164">
      <w:pPr>
        <w:spacing w:after="0" w:line="240" w:lineRule="auto"/>
      </w:pPr>
      <w:r w:rsidRPr="00F9542D">
        <w:t xml:space="preserve"> </w:t>
      </w:r>
    </w:p>
    <w:p w14:paraId="1EDC5F14" w14:textId="77777777" w:rsidR="00171164" w:rsidRDefault="00171164" w:rsidP="00171164">
      <w:pPr>
        <w:pStyle w:val="Paragraphedeliste"/>
        <w:numPr>
          <w:ilvl w:val="0"/>
          <w:numId w:val="8"/>
        </w:numPr>
        <w:spacing w:after="0" w:line="240" w:lineRule="auto"/>
        <w:ind w:left="284"/>
        <w:jc w:val="both"/>
      </w:pPr>
      <w:r w:rsidRPr="00644F63">
        <w:t>Le Conseil d'Administration se réunit au moins trois fois dans l’année sur convocation du Président. Il peut aussi être réuni sur la demande des deux tiers de ses membres. Les délibérations du Conseil d'Administration ne sont valables que si les deux tiers au moins de ses membres sont présents ou représentés, dans la limite d’un seul pouvoir.</w:t>
      </w:r>
    </w:p>
    <w:p w14:paraId="07385152" w14:textId="77777777" w:rsidR="00171164" w:rsidRPr="00F9542D" w:rsidRDefault="00171164" w:rsidP="00171164">
      <w:pPr>
        <w:spacing w:after="0" w:line="240" w:lineRule="auto"/>
      </w:pPr>
    </w:p>
    <w:p w14:paraId="16945C1B" w14:textId="77777777" w:rsidR="00171164" w:rsidRDefault="00171164" w:rsidP="00171164">
      <w:pPr>
        <w:pStyle w:val="Paragraphedeliste"/>
        <w:numPr>
          <w:ilvl w:val="0"/>
          <w:numId w:val="8"/>
        </w:numPr>
        <w:spacing w:after="0" w:line="240" w:lineRule="auto"/>
        <w:ind w:left="284"/>
        <w:jc w:val="both"/>
      </w:pPr>
      <w:r w:rsidRPr="00644F63">
        <w:t xml:space="preserve">En cas de partage des voix au Conseil d'Administration, celle du Président est prépondérante. </w:t>
      </w:r>
    </w:p>
    <w:p w14:paraId="549E3CD1" w14:textId="77777777" w:rsidR="00171164" w:rsidRPr="00F9542D" w:rsidRDefault="00171164" w:rsidP="00171164">
      <w:pPr>
        <w:spacing w:after="0" w:line="240" w:lineRule="auto"/>
      </w:pPr>
    </w:p>
    <w:p w14:paraId="559002EE" w14:textId="77777777" w:rsidR="00171164" w:rsidRDefault="00171164" w:rsidP="00171164">
      <w:pPr>
        <w:pStyle w:val="Paragraphedeliste"/>
        <w:numPr>
          <w:ilvl w:val="0"/>
          <w:numId w:val="8"/>
        </w:numPr>
        <w:spacing w:after="0" w:line="240" w:lineRule="auto"/>
        <w:ind w:left="284"/>
        <w:jc w:val="both"/>
      </w:pPr>
      <w:r w:rsidRPr="00644F63">
        <w:t>Le Conseil d'Administration pourvoit, s’il le juge utile, aux vacances qui se produisent entre deux Assemblées Générales, sous réserve de ratification à l’Assemblée Générale qui suit.</w:t>
      </w:r>
    </w:p>
    <w:p w14:paraId="10CD389C" w14:textId="77777777" w:rsidR="00171164" w:rsidRPr="00F9542D" w:rsidRDefault="00171164" w:rsidP="00171164">
      <w:pPr>
        <w:spacing w:after="0" w:line="240" w:lineRule="auto"/>
      </w:pPr>
    </w:p>
    <w:p w14:paraId="2C016B7A" w14:textId="77777777" w:rsidR="00171164" w:rsidRDefault="00171164" w:rsidP="00171164">
      <w:pPr>
        <w:pStyle w:val="Paragraphedeliste"/>
        <w:numPr>
          <w:ilvl w:val="0"/>
          <w:numId w:val="8"/>
        </w:numPr>
        <w:spacing w:after="0" w:line="240" w:lineRule="auto"/>
        <w:ind w:left="284"/>
        <w:jc w:val="both"/>
      </w:pPr>
      <w:r w:rsidRPr="00644F63">
        <w:t>Toutes les fonctions exercées par le Conseil d’Administration sont gratuites.</w:t>
      </w:r>
    </w:p>
    <w:p w14:paraId="4D84E0A4" w14:textId="77777777" w:rsidR="00171164" w:rsidRPr="003810BE" w:rsidRDefault="00171164" w:rsidP="00171164">
      <w:pPr>
        <w:pStyle w:val="Paragraphedeliste"/>
      </w:pPr>
    </w:p>
    <w:p w14:paraId="7DAACBB1" w14:textId="77777777" w:rsidR="00171164" w:rsidRPr="003810BE" w:rsidRDefault="00171164" w:rsidP="00171164">
      <w:pPr>
        <w:pStyle w:val="Paragraphedeliste"/>
        <w:spacing w:after="0" w:line="240" w:lineRule="auto"/>
        <w:ind w:left="284"/>
      </w:pPr>
    </w:p>
    <w:p w14:paraId="1C553685" w14:textId="77777777" w:rsidR="00171164" w:rsidRPr="00AF66EE" w:rsidRDefault="00171164" w:rsidP="00171164">
      <w:pPr>
        <w:pStyle w:val="Titre1"/>
        <w:spacing w:after="0" w:line="240" w:lineRule="auto"/>
        <w:jc w:val="center"/>
        <w:rPr>
          <w:color w:val="auto"/>
          <w:sz w:val="24"/>
          <w:szCs w:val="24"/>
        </w:rPr>
      </w:pPr>
      <w:r w:rsidRPr="00AF66EE">
        <w:rPr>
          <w:color w:val="auto"/>
          <w:sz w:val="24"/>
          <w:szCs w:val="24"/>
        </w:rPr>
        <w:t>ARTICLE 11</w:t>
      </w:r>
      <w:r w:rsidRPr="00AF66EE">
        <w:rPr>
          <w:color w:val="auto"/>
          <w:sz w:val="24"/>
          <w:szCs w:val="24"/>
        </w:rPr>
        <w:br/>
        <w:t xml:space="preserve">Bureau </w:t>
      </w:r>
    </w:p>
    <w:p w14:paraId="0C19517B" w14:textId="77777777" w:rsidR="00171164" w:rsidRPr="00644F63" w:rsidRDefault="00171164" w:rsidP="00171164"/>
    <w:p w14:paraId="425781E6" w14:textId="77777777" w:rsidR="00171164" w:rsidRPr="00A43876" w:rsidRDefault="00171164" w:rsidP="00171164">
      <w:pPr>
        <w:pStyle w:val="Paragraphedeliste"/>
        <w:numPr>
          <w:ilvl w:val="0"/>
          <w:numId w:val="8"/>
        </w:numPr>
        <w:spacing w:after="0" w:line="240" w:lineRule="auto"/>
        <w:ind w:left="284"/>
        <w:jc w:val="both"/>
        <w:rPr>
          <w:color w:val="FF0000"/>
        </w:rPr>
      </w:pPr>
      <w:r w:rsidRPr="00644F63">
        <w:t>Le Conseil d'Administration désigne, parmi ses membres, après chaque renouvellement, un bureau composé d’un Président, d’un Trésorier et d’un Secrétaire, éventuellement d’un Vice-Présiden</w:t>
      </w:r>
      <w:r>
        <w:t xml:space="preserve">t, </w:t>
      </w:r>
      <w:r w:rsidRPr="007118DB">
        <w:rPr>
          <w:color w:val="000000" w:themeColor="text1"/>
        </w:rPr>
        <w:t>d’un Trésorier Adjoint, d’un Secrétaire Adjoint.</w:t>
      </w:r>
    </w:p>
    <w:p w14:paraId="321F2075" w14:textId="77777777" w:rsidR="00171164" w:rsidRPr="00644F63" w:rsidRDefault="00171164" w:rsidP="00171164">
      <w:pPr>
        <w:pStyle w:val="Paragraphedeliste"/>
        <w:spacing w:after="0" w:line="240" w:lineRule="auto"/>
        <w:ind w:left="284"/>
      </w:pPr>
    </w:p>
    <w:p w14:paraId="6F2D026A" w14:textId="77777777" w:rsidR="00171164" w:rsidRDefault="00171164" w:rsidP="00171164">
      <w:pPr>
        <w:pStyle w:val="Paragraphedeliste"/>
        <w:numPr>
          <w:ilvl w:val="0"/>
          <w:numId w:val="8"/>
        </w:numPr>
        <w:spacing w:after="0" w:line="240" w:lineRule="auto"/>
        <w:ind w:left="284"/>
        <w:jc w:val="both"/>
      </w:pPr>
      <w:r w:rsidRPr="00644F63">
        <w:t xml:space="preserve">Le Président, qui doit jouir du plein exercice des droits civils et civiques, est le représentant légal de l’association en toutes circonstances, notamment en justice et vis-à-vis des tiers. Il ordonnance les dépenses. Il a </w:t>
      </w:r>
      <w:proofErr w:type="gramStart"/>
      <w:r w:rsidRPr="00644F63">
        <w:t>seul autorité</w:t>
      </w:r>
      <w:proofErr w:type="gramEnd"/>
      <w:r w:rsidRPr="00644F63">
        <w:t xml:space="preserve"> sur les gardes particuliers de l’association. </w:t>
      </w:r>
    </w:p>
    <w:p w14:paraId="2CC29B83" w14:textId="77777777" w:rsidR="00171164" w:rsidRPr="00F9542D" w:rsidRDefault="00171164" w:rsidP="00171164">
      <w:pPr>
        <w:spacing w:after="0" w:line="240" w:lineRule="auto"/>
      </w:pPr>
    </w:p>
    <w:p w14:paraId="40D4C5EF" w14:textId="77777777" w:rsidR="00171164" w:rsidRDefault="00171164" w:rsidP="00171164">
      <w:pPr>
        <w:pStyle w:val="Paragraphedeliste"/>
        <w:numPr>
          <w:ilvl w:val="0"/>
          <w:numId w:val="8"/>
        </w:numPr>
        <w:spacing w:after="0" w:line="240" w:lineRule="auto"/>
        <w:ind w:left="284"/>
        <w:jc w:val="both"/>
      </w:pPr>
      <w:r w:rsidRPr="00644F63">
        <w:t xml:space="preserve">Il peut déléguer par écrit tout ou partie de ses pouvoirs à un ou à plusieurs membres du Conseil d'Administration. </w:t>
      </w:r>
    </w:p>
    <w:p w14:paraId="3DBA3765" w14:textId="77777777" w:rsidR="00171164" w:rsidRPr="00F9542D" w:rsidRDefault="00171164" w:rsidP="00171164">
      <w:pPr>
        <w:spacing w:after="0" w:line="240" w:lineRule="auto"/>
      </w:pPr>
    </w:p>
    <w:p w14:paraId="2BEBE1CE" w14:textId="77777777" w:rsidR="00171164" w:rsidRDefault="00171164" w:rsidP="00171164">
      <w:pPr>
        <w:pStyle w:val="Paragraphedeliste"/>
        <w:numPr>
          <w:ilvl w:val="0"/>
          <w:numId w:val="8"/>
        </w:numPr>
        <w:spacing w:after="0" w:line="240" w:lineRule="auto"/>
        <w:ind w:left="284"/>
        <w:jc w:val="both"/>
      </w:pPr>
      <w:r w:rsidRPr="00644F63">
        <w:t xml:space="preserve">Il agit en justice sur mandat du Conseil d'Administration auquel il fait rapport. </w:t>
      </w:r>
    </w:p>
    <w:p w14:paraId="13425396" w14:textId="77777777" w:rsidR="00171164" w:rsidRPr="00F9542D" w:rsidRDefault="00171164" w:rsidP="00171164">
      <w:pPr>
        <w:spacing w:after="0" w:line="240" w:lineRule="auto"/>
      </w:pPr>
    </w:p>
    <w:p w14:paraId="728D5A5C" w14:textId="77777777" w:rsidR="00171164" w:rsidRDefault="00171164" w:rsidP="00171164">
      <w:pPr>
        <w:pStyle w:val="Paragraphedeliste"/>
        <w:numPr>
          <w:ilvl w:val="0"/>
          <w:numId w:val="8"/>
        </w:numPr>
        <w:spacing w:after="0" w:line="240" w:lineRule="auto"/>
        <w:ind w:left="284"/>
        <w:jc w:val="both"/>
      </w:pPr>
      <w:r w:rsidRPr="00644F63">
        <w:t xml:space="preserve">Le Vice-Président remplace d’office le Président en cas d’absence ou d’empêchement de celui-ci. </w:t>
      </w:r>
    </w:p>
    <w:p w14:paraId="33D07675" w14:textId="77777777" w:rsidR="00171164" w:rsidRPr="00F9542D" w:rsidRDefault="00171164" w:rsidP="00171164">
      <w:pPr>
        <w:spacing w:after="0" w:line="240" w:lineRule="auto"/>
      </w:pPr>
    </w:p>
    <w:p w14:paraId="5F5D23DE" w14:textId="77777777" w:rsidR="00171164" w:rsidRDefault="00171164" w:rsidP="00171164">
      <w:pPr>
        <w:pStyle w:val="Paragraphedeliste"/>
        <w:numPr>
          <w:ilvl w:val="0"/>
          <w:numId w:val="8"/>
        </w:numPr>
        <w:spacing w:after="0" w:line="240" w:lineRule="auto"/>
        <w:ind w:left="284"/>
        <w:jc w:val="both"/>
      </w:pPr>
      <w:r w:rsidRPr="00644F63">
        <w:t xml:space="preserve">Le Secrétaire tient, notamment, les registres des procès-verbaux de séance et assure la correspondance. </w:t>
      </w:r>
    </w:p>
    <w:p w14:paraId="1335F2CA" w14:textId="77777777" w:rsidR="00171164" w:rsidRPr="00F9542D" w:rsidRDefault="00171164" w:rsidP="00171164">
      <w:pPr>
        <w:spacing w:after="0" w:line="240" w:lineRule="auto"/>
      </w:pPr>
    </w:p>
    <w:p w14:paraId="17AFDB85" w14:textId="77777777" w:rsidR="00171164" w:rsidRDefault="00171164" w:rsidP="00171164">
      <w:pPr>
        <w:pStyle w:val="Paragraphedeliste"/>
        <w:numPr>
          <w:ilvl w:val="0"/>
          <w:numId w:val="8"/>
        </w:numPr>
        <w:spacing w:after="0" w:line="240" w:lineRule="auto"/>
        <w:ind w:left="284"/>
        <w:jc w:val="both"/>
      </w:pPr>
      <w:r w:rsidRPr="00644F63">
        <w:t xml:space="preserve">Le Trésorier est chargé de tenir à jour le compte en deniers des recettes et des dépenses et s’il y a lieu la comptabilité matière. </w:t>
      </w:r>
    </w:p>
    <w:p w14:paraId="50853044" w14:textId="77777777" w:rsidR="00171164" w:rsidRPr="00F9542D" w:rsidRDefault="00171164" w:rsidP="00171164">
      <w:pPr>
        <w:spacing w:after="0" w:line="240" w:lineRule="auto"/>
      </w:pPr>
    </w:p>
    <w:p w14:paraId="20998E53" w14:textId="77777777" w:rsidR="00171164" w:rsidRDefault="00171164" w:rsidP="00171164">
      <w:pPr>
        <w:pStyle w:val="Paragraphedeliste"/>
        <w:numPr>
          <w:ilvl w:val="0"/>
          <w:numId w:val="8"/>
        </w:numPr>
        <w:spacing w:after="0" w:line="240" w:lineRule="auto"/>
        <w:ind w:left="284"/>
        <w:jc w:val="both"/>
      </w:pPr>
      <w:r w:rsidRPr="00644F63">
        <w:t xml:space="preserve">Toutes les fonctions exercées par le Bureau sont gratuites. </w:t>
      </w:r>
    </w:p>
    <w:p w14:paraId="3DF5D607" w14:textId="77777777" w:rsidR="00171164" w:rsidRPr="003810BE" w:rsidRDefault="00171164" w:rsidP="00171164">
      <w:pPr>
        <w:pStyle w:val="Paragraphedeliste"/>
      </w:pPr>
    </w:p>
    <w:p w14:paraId="1B209626" w14:textId="77777777" w:rsidR="00171164" w:rsidRPr="003810BE" w:rsidRDefault="00171164" w:rsidP="00171164">
      <w:pPr>
        <w:pStyle w:val="Paragraphedeliste"/>
        <w:spacing w:after="0" w:line="240" w:lineRule="auto"/>
        <w:ind w:left="284"/>
      </w:pPr>
    </w:p>
    <w:p w14:paraId="4C2CEDD8" w14:textId="77777777" w:rsidR="00171164" w:rsidRPr="00AF66EE" w:rsidRDefault="00171164" w:rsidP="00171164">
      <w:pPr>
        <w:pStyle w:val="Titre1"/>
        <w:spacing w:after="0" w:line="240" w:lineRule="auto"/>
        <w:jc w:val="center"/>
        <w:rPr>
          <w:color w:val="auto"/>
          <w:sz w:val="24"/>
          <w:szCs w:val="24"/>
        </w:rPr>
      </w:pPr>
      <w:r w:rsidRPr="00AF66EE">
        <w:rPr>
          <w:color w:val="auto"/>
          <w:sz w:val="24"/>
          <w:szCs w:val="24"/>
        </w:rPr>
        <w:t>ARTICLE 12</w:t>
      </w:r>
      <w:r w:rsidRPr="00AF66EE">
        <w:rPr>
          <w:color w:val="auto"/>
          <w:sz w:val="24"/>
          <w:szCs w:val="24"/>
        </w:rPr>
        <w:br/>
        <w:t>Assemblée générale</w:t>
      </w:r>
    </w:p>
    <w:p w14:paraId="72AD6097" w14:textId="77777777" w:rsidR="00171164" w:rsidRPr="00644F63" w:rsidRDefault="00171164" w:rsidP="00171164"/>
    <w:p w14:paraId="005F7AFE" w14:textId="77777777" w:rsidR="00171164" w:rsidRDefault="00171164" w:rsidP="00171164">
      <w:pPr>
        <w:pStyle w:val="Paragraphedeliste"/>
        <w:numPr>
          <w:ilvl w:val="0"/>
          <w:numId w:val="8"/>
        </w:numPr>
        <w:spacing w:after="0" w:line="240" w:lineRule="auto"/>
        <w:ind w:left="284"/>
        <w:jc w:val="both"/>
      </w:pPr>
      <w:r w:rsidRPr="00644F63">
        <w:t xml:space="preserve">L’Assemblée Générale de l’Association </w:t>
      </w:r>
      <w:r>
        <w:t>Interc</w:t>
      </w:r>
      <w:r w:rsidRPr="00644F63">
        <w:t>ommunale de Chasse Agréée se réunit au moins une fois par an dans le courant du deuxième trimestre sur convocation de son Président annoncée par un avis affiché en mairie</w:t>
      </w:r>
      <w:r>
        <w:t xml:space="preserve"> au moins 10 jours à l’avance.</w:t>
      </w:r>
    </w:p>
    <w:p w14:paraId="69FE18BE" w14:textId="77777777" w:rsidR="00171164" w:rsidRPr="00644F63" w:rsidRDefault="00171164" w:rsidP="00171164">
      <w:pPr>
        <w:pStyle w:val="Paragraphedeliste"/>
        <w:spacing w:after="0" w:line="240" w:lineRule="auto"/>
        <w:ind w:left="284"/>
      </w:pPr>
    </w:p>
    <w:p w14:paraId="54083340" w14:textId="77777777" w:rsidR="00171164" w:rsidRDefault="00171164" w:rsidP="00171164">
      <w:pPr>
        <w:pStyle w:val="Paragraphedeliste"/>
        <w:numPr>
          <w:ilvl w:val="0"/>
          <w:numId w:val="8"/>
        </w:numPr>
        <w:spacing w:after="0" w:line="240" w:lineRule="auto"/>
        <w:ind w:left="284"/>
        <w:jc w:val="both"/>
      </w:pPr>
      <w:r w:rsidRPr="00644F63">
        <w:t xml:space="preserve">L’ordre du jour y est mentionné. </w:t>
      </w:r>
    </w:p>
    <w:p w14:paraId="59A2FAA3" w14:textId="77777777" w:rsidR="00171164" w:rsidRPr="00F9542D" w:rsidRDefault="00171164" w:rsidP="00171164">
      <w:pPr>
        <w:spacing w:after="0" w:line="240" w:lineRule="auto"/>
      </w:pPr>
    </w:p>
    <w:p w14:paraId="5C7617A1" w14:textId="77777777" w:rsidR="00171164" w:rsidRDefault="00171164" w:rsidP="00171164">
      <w:pPr>
        <w:pStyle w:val="Paragraphedeliste"/>
        <w:numPr>
          <w:ilvl w:val="0"/>
          <w:numId w:val="8"/>
        </w:numPr>
        <w:spacing w:after="0" w:line="240" w:lineRule="auto"/>
        <w:ind w:left="284"/>
        <w:jc w:val="both"/>
      </w:pPr>
      <w:r w:rsidRPr="00644F63">
        <w:t>L’Assemblée Générale de l’</w:t>
      </w:r>
      <w:r>
        <w:t>AI</w:t>
      </w:r>
      <w:r w:rsidRPr="00644F63">
        <w:t xml:space="preserve">CA peut aussi être convoquée à l’initiative des deux tiers des membres du Conseil d'Administration. </w:t>
      </w:r>
    </w:p>
    <w:p w14:paraId="39756237" w14:textId="77777777" w:rsidR="00171164" w:rsidRPr="00F9542D" w:rsidRDefault="00171164" w:rsidP="00171164">
      <w:pPr>
        <w:spacing w:after="0" w:line="240" w:lineRule="auto"/>
      </w:pPr>
    </w:p>
    <w:p w14:paraId="6745B2F1" w14:textId="77777777" w:rsidR="00171164" w:rsidRDefault="00171164" w:rsidP="00171164">
      <w:pPr>
        <w:pStyle w:val="Paragraphedeliste"/>
        <w:numPr>
          <w:ilvl w:val="0"/>
          <w:numId w:val="8"/>
        </w:numPr>
        <w:spacing w:after="0" w:line="240" w:lineRule="auto"/>
        <w:ind w:left="284"/>
        <w:jc w:val="both"/>
      </w:pPr>
      <w:r w:rsidRPr="00644F63">
        <w:t>Dans tous les cas, une copie de la convocation est adressée simultanément à la Fédération Départementale des Chasseurs.</w:t>
      </w:r>
    </w:p>
    <w:p w14:paraId="77EEB505" w14:textId="77777777" w:rsidR="00171164" w:rsidRPr="00F9542D" w:rsidRDefault="00171164" w:rsidP="00171164">
      <w:pPr>
        <w:spacing w:after="0" w:line="240" w:lineRule="auto"/>
      </w:pPr>
    </w:p>
    <w:p w14:paraId="1BA3691E" w14:textId="77777777" w:rsidR="00171164" w:rsidRPr="003810BE" w:rsidRDefault="00171164" w:rsidP="00171164">
      <w:pPr>
        <w:pStyle w:val="Paragraphedeliste"/>
        <w:numPr>
          <w:ilvl w:val="0"/>
          <w:numId w:val="8"/>
        </w:numPr>
        <w:spacing w:after="0" w:line="240" w:lineRule="auto"/>
        <w:ind w:left="284"/>
        <w:jc w:val="both"/>
      </w:pPr>
      <w:r w:rsidRPr="00644F63">
        <w:t xml:space="preserve">L’Assemblée générale se compose de tous les membres de l’Association </w:t>
      </w:r>
      <w:r>
        <w:t>Interc</w:t>
      </w:r>
      <w:r w:rsidRPr="00644F63">
        <w:t xml:space="preserve">ommunale de Chasse Agréée qui dispose d’une voix chacun. </w:t>
      </w:r>
    </w:p>
    <w:p w14:paraId="670477BE" w14:textId="77777777" w:rsidR="00171164" w:rsidRPr="00F9542D" w:rsidRDefault="00171164" w:rsidP="00171164">
      <w:pPr>
        <w:spacing w:after="0" w:line="240" w:lineRule="auto"/>
      </w:pPr>
    </w:p>
    <w:p w14:paraId="317297AE" w14:textId="77777777" w:rsidR="00171164" w:rsidRDefault="00171164" w:rsidP="00171164">
      <w:pPr>
        <w:pStyle w:val="Paragraphedeliste"/>
        <w:numPr>
          <w:ilvl w:val="0"/>
          <w:numId w:val="8"/>
        </w:numPr>
        <w:spacing w:after="0" w:line="240" w:lineRule="auto"/>
        <w:ind w:left="284"/>
        <w:jc w:val="both"/>
      </w:pPr>
      <w:r w:rsidRPr="00644F63">
        <w:t xml:space="preserve">Les membres ayant fait apport </w:t>
      </w:r>
      <w:r w:rsidRPr="004248CF">
        <w:t xml:space="preserve">à l’une des associations incluses dans l’opération de fusion </w:t>
      </w:r>
      <w:r w:rsidRPr="00644F63">
        <w:t xml:space="preserve">d’un droit de chasse, de façon volontaire ou non, disposent, en outre, d’une voix supplémentaire par 20 hectares ou tranche de 20 hectares et ce jusqu’à un maximum de 6 voix, un apport inférieur à 20 hectares emportant l’attribution d’une voix supplémentaire. </w:t>
      </w:r>
    </w:p>
    <w:p w14:paraId="1431B805" w14:textId="77777777" w:rsidR="00171164" w:rsidRPr="00644F63" w:rsidRDefault="00171164" w:rsidP="00171164">
      <w:pPr>
        <w:pStyle w:val="Paragraphedeliste"/>
        <w:spacing w:after="0" w:line="240" w:lineRule="auto"/>
        <w:ind w:left="284"/>
      </w:pPr>
    </w:p>
    <w:p w14:paraId="526D4812" w14:textId="77777777" w:rsidR="00171164" w:rsidRDefault="00171164" w:rsidP="00171164">
      <w:pPr>
        <w:pStyle w:val="Paragraphedeliste"/>
        <w:numPr>
          <w:ilvl w:val="0"/>
          <w:numId w:val="8"/>
        </w:numPr>
        <w:spacing w:after="0" w:line="240" w:lineRule="auto"/>
        <w:ind w:left="284"/>
        <w:jc w:val="both"/>
      </w:pPr>
      <w:r w:rsidRPr="00644F63">
        <w:t xml:space="preserve">L’Assemblée Générale approuve les comptes de l’année écoulée ainsi que le projet de budget de l’année sociale suivante. </w:t>
      </w:r>
    </w:p>
    <w:p w14:paraId="4572B37B" w14:textId="77777777" w:rsidR="00171164" w:rsidRPr="00F9542D" w:rsidRDefault="00171164" w:rsidP="00171164">
      <w:pPr>
        <w:spacing w:after="0" w:line="240" w:lineRule="auto"/>
      </w:pPr>
    </w:p>
    <w:p w14:paraId="5C5C4076" w14:textId="77777777" w:rsidR="00171164" w:rsidRDefault="00171164" w:rsidP="00171164">
      <w:pPr>
        <w:spacing w:after="0" w:line="240" w:lineRule="auto"/>
        <w:ind w:left="-5"/>
      </w:pPr>
      <w:r w:rsidRPr="00644F63">
        <w:t xml:space="preserve">Elle autorise tous échanges, acquisitions, locations et ventes d’immeubles nécessaires à l’accomplissement du but de l’association. Elle donne au Conseil d'Administration toute autorisation utile.  </w:t>
      </w:r>
    </w:p>
    <w:p w14:paraId="5A21D358" w14:textId="77777777" w:rsidR="00171164" w:rsidRPr="00644F63" w:rsidRDefault="00171164" w:rsidP="00171164">
      <w:pPr>
        <w:spacing w:after="0" w:line="240" w:lineRule="auto"/>
        <w:ind w:left="-5"/>
      </w:pPr>
    </w:p>
    <w:p w14:paraId="5EB5C70F" w14:textId="77777777" w:rsidR="00171164" w:rsidRDefault="00171164" w:rsidP="00171164">
      <w:pPr>
        <w:spacing w:after="0" w:line="240" w:lineRule="auto"/>
        <w:ind w:left="-5"/>
      </w:pPr>
      <w:r w:rsidRPr="00644F63">
        <w:t xml:space="preserve">Elle élit </w:t>
      </w:r>
      <w:r w:rsidRPr="00530266">
        <w:t xml:space="preserve">ou renouvelle </w:t>
      </w:r>
      <w:r w:rsidRPr="00644F63">
        <w:t xml:space="preserve">le Conseil d'Administration. </w:t>
      </w:r>
    </w:p>
    <w:p w14:paraId="7EA28075" w14:textId="77777777" w:rsidR="00171164" w:rsidRPr="00644F63" w:rsidRDefault="00171164" w:rsidP="00171164">
      <w:pPr>
        <w:spacing w:after="0" w:line="240" w:lineRule="auto"/>
      </w:pPr>
    </w:p>
    <w:p w14:paraId="3B270BEE" w14:textId="77777777" w:rsidR="00171164" w:rsidRPr="00644F63" w:rsidRDefault="00171164" w:rsidP="00171164">
      <w:pPr>
        <w:pStyle w:val="Paragraphedeliste"/>
        <w:numPr>
          <w:ilvl w:val="0"/>
          <w:numId w:val="8"/>
        </w:numPr>
        <w:spacing w:after="0" w:line="240" w:lineRule="auto"/>
        <w:ind w:left="284"/>
        <w:jc w:val="both"/>
      </w:pPr>
      <w:r w:rsidRPr="00644F63">
        <w:t xml:space="preserve">Elle se prononce, au vu des propositions du Conseil d'Administration : </w:t>
      </w:r>
    </w:p>
    <w:p w14:paraId="64017403" w14:textId="77777777" w:rsidR="00171164" w:rsidRPr="00644F63" w:rsidRDefault="00171164" w:rsidP="00171164">
      <w:pPr>
        <w:pStyle w:val="Paragraphedeliste"/>
        <w:numPr>
          <w:ilvl w:val="0"/>
          <w:numId w:val="4"/>
        </w:numPr>
        <w:spacing w:after="0" w:line="240" w:lineRule="auto"/>
        <w:jc w:val="both"/>
      </w:pPr>
      <w:proofErr w:type="gramStart"/>
      <w:r>
        <w:t>s</w:t>
      </w:r>
      <w:r w:rsidRPr="00644F63">
        <w:t>ur</w:t>
      </w:r>
      <w:proofErr w:type="gramEnd"/>
      <w:r w:rsidRPr="00644F63">
        <w:t xml:space="preserve"> toutes questions concernant le Règlement Intérieur et de Chasse ;</w:t>
      </w:r>
    </w:p>
    <w:p w14:paraId="26CC8D07" w14:textId="77777777" w:rsidR="00171164" w:rsidRPr="00644F63" w:rsidRDefault="00171164" w:rsidP="00171164">
      <w:pPr>
        <w:pStyle w:val="Paragraphedeliste"/>
        <w:numPr>
          <w:ilvl w:val="0"/>
          <w:numId w:val="4"/>
        </w:numPr>
        <w:spacing w:after="0" w:line="240" w:lineRule="auto"/>
        <w:jc w:val="both"/>
      </w:pPr>
      <w:proofErr w:type="gramStart"/>
      <w:r w:rsidRPr="00644F63">
        <w:t>sur</w:t>
      </w:r>
      <w:proofErr w:type="gramEnd"/>
      <w:r w:rsidRPr="00644F63">
        <w:t xml:space="preserve"> les apports de territoires de chasse postérieurs à la création de l’association, ainsi que sur l’adhésion éventuelle à un GIC (groupement d’intérêt cynégétique) ou à un autre groupement de gestion ;</w:t>
      </w:r>
    </w:p>
    <w:p w14:paraId="104B1BA4" w14:textId="77777777" w:rsidR="00171164" w:rsidRPr="00644F63" w:rsidRDefault="00171164" w:rsidP="00171164">
      <w:pPr>
        <w:pStyle w:val="Paragraphedeliste"/>
        <w:numPr>
          <w:ilvl w:val="0"/>
          <w:numId w:val="4"/>
        </w:numPr>
        <w:spacing w:after="0" w:line="240" w:lineRule="auto"/>
        <w:jc w:val="both"/>
      </w:pPr>
      <w:proofErr w:type="gramStart"/>
      <w:r w:rsidRPr="00644F63">
        <w:t>sur</w:t>
      </w:r>
      <w:proofErr w:type="gramEnd"/>
      <w:r w:rsidRPr="00644F63">
        <w:t xml:space="preserve"> les demandes de location de territoires de chasse ;</w:t>
      </w:r>
    </w:p>
    <w:p w14:paraId="2C700ABE" w14:textId="77777777" w:rsidR="00171164" w:rsidRPr="00644F63" w:rsidRDefault="00171164" w:rsidP="00171164">
      <w:pPr>
        <w:pStyle w:val="Paragraphedeliste"/>
        <w:numPr>
          <w:ilvl w:val="0"/>
          <w:numId w:val="4"/>
        </w:numPr>
        <w:spacing w:after="0" w:line="240" w:lineRule="auto"/>
        <w:jc w:val="both"/>
      </w:pPr>
      <w:proofErr w:type="gramStart"/>
      <w:r w:rsidRPr="00644F63">
        <w:t>sur</w:t>
      </w:r>
      <w:proofErr w:type="gramEnd"/>
      <w:r w:rsidRPr="00644F63">
        <w:t xml:space="preserve"> l’engagement ou la révocation du ou des gardes particuliers de l’A</w:t>
      </w:r>
      <w:r>
        <w:t>I</w:t>
      </w:r>
      <w:r w:rsidRPr="00644F63">
        <w:t>CA., sauf délégation expresse au Conseil d’Administration ;</w:t>
      </w:r>
    </w:p>
    <w:p w14:paraId="6158DC49" w14:textId="77777777" w:rsidR="00171164" w:rsidRDefault="00171164" w:rsidP="00171164">
      <w:pPr>
        <w:pStyle w:val="Paragraphedeliste"/>
        <w:numPr>
          <w:ilvl w:val="0"/>
          <w:numId w:val="4"/>
        </w:numPr>
        <w:spacing w:after="0" w:line="240" w:lineRule="auto"/>
        <w:jc w:val="both"/>
      </w:pPr>
      <w:proofErr w:type="gramStart"/>
      <w:r w:rsidRPr="00644F63">
        <w:t>sur</w:t>
      </w:r>
      <w:proofErr w:type="gramEnd"/>
      <w:r w:rsidRPr="00644F63">
        <w:t xml:space="preserve"> l’adhésion des propriétaires d’un territoire inférieur à 10% de la superficie d’opposition.</w:t>
      </w:r>
    </w:p>
    <w:p w14:paraId="2907BE61" w14:textId="77777777" w:rsidR="00171164" w:rsidRPr="00644F63" w:rsidRDefault="00171164" w:rsidP="00171164">
      <w:pPr>
        <w:pStyle w:val="Paragraphedeliste"/>
        <w:spacing w:after="0" w:line="240" w:lineRule="auto"/>
      </w:pPr>
    </w:p>
    <w:p w14:paraId="291F4B42" w14:textId="77777777" w:rsidR="00171164" w:rsidRDefault="00171164" w:rsidP="00171164">
      <w:pPr>
        <w:pStyle w:val="Paragraphedeliste"/>
        <w:numPr>
          <w:ilvl w:val="0"/>
          <w:numId w:val="8"/>
        </w:numPr>
        <w:spacing w:after="0" w:line="240" w:lineRule="auto"/>
        <w:ind w:left="284"/>
        <w:jc w:val="both"/>
      </w:pPr>
      <w:r w:rsidRPr="00644F63">
        <w:t xml:space="preserve">Les délibérations de l’Assemblée Générale sont prises à la majorité des voix exprimées par les membres présents et représentés. Tout membre a la faculté de se faire représenter par un autre membre dans la limite d’un seul pouvoir. En cas de partage des voix, celle du Président est prépondérante. </w:t>
      </w:r>
    </w:p>
    <w:p w14:paraId="3096E969" w14:textId="77777777" w:rsidR="00171164" w:rsidRPr="00644F63" w:rsidRDefault="00171164" w:rsidP="00171164">
      <w:pPr>
        <w:pStyle w:val="Paragraphedeliste"/>
        <w:spacing w:after="0" w:line="240" w:lineRule="auto"/>
        <w:ind w:left="284"/>
      </w:pPr>
    </w:p>
    <w:p w14:paraId="28853118" w14:textId="77777777" w:rsidR="00171164" w:rsidRDefault="00171164" w:rsidP="00171164">
      <w:pPr>
        <w:pStyle w:val="Paragraphedeliste"/>
        <w:numPr>
          <w:ilvl w:val="0"/>
          <w:numId w:val="8"/>
        </w:numPr>
        <w:spacing w:after="0" w:line="240" w:lineRule="auto"/>
        <w:ind w:left="284"/>
        <w:jc w:val="both"/>
      </w:pPr>
      <w:r w:rsidRPr="00644F63">
        <w:t xml:space="preserve">Les délibérations de l’Assemblée Générale font l’objet de procès-verbaux, inscrits sur un registre spécial, signés par le Président et le Secrétaire et mis à disposition au siège social. </w:t>
      </w:r>
    </w:p>
    <w:p w14:paraId="18B9384B" w14:textId="77777777" w:rsidR="00171164" w:rsidRPr="00F9542D" w:rsidRDefault="00171164" w:rsidP="00171164">
      <w:pPr>
        <w:spacing w:after="0" w:line="240" w:lineRule="auto"/>
      </w:pPr>
    </w:p>
    <w:p w14:paraId="14B14F2B" w14:textId="77777777" w:rsidR="00171164" w:rsidRPr="00F9542D" w:rsidRDefault="00171164" w:rsidP="00171164">
      <w:pPr>
        <w:pStyle w:val="Paragraphedeliste"/>
        <w:numPr>
          <w:ilvl w:val="0"/>
          <w:numId w:val="8"/>
        </w:numPr>
        <w:spacing w:after="160" w:line="259" w:lineRule="auto"/>
        <w:ind w:left="0" w:firstLine="0"/>
        <w:rPr>
          <w:b/>
          <w:u w:val="single" w:color="000000"/>
        </w:rPr>
      </w:pPr>
      <w:r w:rsidRPr="00F9542D">
        <w:t xml:space="preserve">Des Assemblées Générales extraordinaires peuvent être convoquées en tant que de besoin par décision du Conseil d’Administration ou sur la demande de la moitié au moins des membres de droit de l’association. </w:t>
      </w:r>
    </w:p>
    <w:p w14:paraId="7136E7C1"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lastRenderedPageBreak/>
        <w:t>ARTICLE 13</w:t>
      </w:r>
      <w:r w:rsidRPr="00AF66EE">
        <w:rPr>
          <w:color w:val="auto"/>
          <w:sz w:val="24"/>
          <w:szCs w:val="24"/>
        </w:rPr>
        <w:br/>
        <w:t>Ressources</w:t>
      </w:r>
    </w:p>
    <w:p w14:paraId="6265CDB9" w14:textId="77777777" w:rsidR="00171164" w:rsidRPr="00644F63" w:rsidRDefault="00171164" w:rsidP="00171164"/>
    <w:p w14:paraId="769220B9" w14:textId="77777777" w:rsidR="00171164" w:rsidRPr="00644F63" w:rsidRDefault="00171164" w:rsidP="00171164">
      <w:pPr>
        <w:pStyle w:val="Paragraphedeliste"/>
        <w:numPr>
          <w:ilvl w:val="0"/>
          <w:numId w:val="8"/>
        </w:numPr>
        <w:spacing w:after="0" w:line="240" w:lineRule="auto"/>
        <w:ind w:left="284"/>
        <w:jc w:val="both"/>
      </w:pPr>
      <w:r w:rsidRPr="00644F63">
        <w:t xml:space="preserve">Les ressources de l’Association </w:t>
      </w:r>
      <w:r>
        <w:t>Interc</w:t>
      </w:r>
      <w:r w:rsidRPr="00644F63">
        <w:t xml:space="preserve">ommunale de Chasse Agréée se composent notamment : </w:t>
      </w:r>
    </w:p>
    <w:p w14:paraId="5EFE5656" w14:textId="77777777" w:rsidR="00171164" w:rsidRPr="00644F63" w:rsidRDefault="00171164" w:rsidP="00171164">
      <w:pPr>
        <w:numPr>
          <w:ilvl w:val="0"/>
          <w:numId w:val="7"/>
        </w:numPr>
        <w:spacing w:after="0" w:line="240" w:lineRule="auto"/>
        <w:ind w:left="703" w:hanging="357"/>
        <w:jc w:val="both"/>
      </w:pPr>
      <w:proofErr w:type="gramStart"/>
      <w:r w:rsidRPr="00644F63">
        <w:t>des</w:t>
      </w:r>
      <w:proofErr w:type="gramEnd"/>
      <w:r w:rsidRPr="00644F63">
        <w:t xml:space="preserve"> cotisations annuelles versées par les sociétaires en fonction de la catégorie à laquelle ils appartiennent ainsi que des cotisations complémentaires nécessitées par un déficit éventuel ;</w:t>
      </w:r>
    </w:p>
    <w:p w14:paraId="5E430844" w14:textId="77777777" w:rsidR="00171164" w:rsidRPr="00644F63" w:rsidRDefault="00171164" w:rsidP="00171164">
      <w:pPr>
        <w:numPr>
          <w:ilvl w:val="0"/>
          <w:numId w:val="7"/>
        </w:numPr>
        <w:spacing w:after="0" w:line="240" w:lineRule="auto"/>
        <w:ind w:left="703" w:hanging="357"/>
        <w:jc w:val="both"/>
      </w:pPr>
      <w:proofErr w:type="gramStart"/>
      <w:r w:rsidRPr="00644F63">
        <w:t>des</w:t>
      </w:r>
      <w:proofErr w:type="gramEnd"/>
      <w:r w:rsidRPr="00644F63">
        <w:t xml:space="preserve"> revenus du patrimoine ;</w:t>
      </w:r>
    </w:p>
    <w:p w14:paraId="4CA10F8A" w14:textId="77777777" w:rsidR="00171164" w:rsidRPr="00644F63" w:rsidRDefault="00171164" w:rsidP="00171164">
      <w:pPr>
        <w:numPr>
          <w:ilvl w:val="0"/>
          <w:numId w:val="7"/>
        </w:numPr>
        <w:spacing w:after="0" w:line="240" w:lineRule="auto"/>
        <w:ind w:left="703" w:hanging="357"/>
        <w:jc w:val="both"/>
      </w:pPr>
      <w:proofErr w:type="gramStart"/>
      <w:r w:rsidRPr="00644F63">
        <w:t>du</w:t>
      </w:r>
      <w:proofErr w:type="gramEnd"/>
      <w:r w:rsidRPr="00644F63">
        <w:t xml:space="preserve"> montant des amendes sociales infligées par le Conseil d'Administration aux membres de l’association pour infraction aux statuts et au règlement intérieur et de chasse ;</w:t>
      </w:r>
    </w:p>
    <w:p w14:paraId="59DDFE1E" w14:textId="77777777" w:rsidR="00171164" w:rsidRPr="00644F63" w:rsidRDefault="00171164" w:rsidP="00171164">
      <w:pPr>
        <w:numPr>
          <w:ilvl w:val="0"/>
          <w:numId w:val="7"/>
        </w:numPr>
        <w:spacing w:after="0" w:line="240" w:lineRule="auto"/>
        <w:ind w:left="703" w:hanging="357"/>
        <w:jc w:val="both"/>
      </w:pPr>
      <w:proofErr w:type="gramStart"/>
      <w:r w:rsidRPr="00644F63">
        <w:t>des</w:t>
      </w:r>
      <w:proofErr w:type="gramEnd"/>
      <w:r w:rsidRPr="00644F63">
        <w:t xml:space="preserve"> subventions ;</w:t>
      </w:r>
    </w:p>
    <w:p w14:paraId="346AAEB3" w14:textId="77777777" w:rsidR="00171164" w:rsidRPr="00644F63" w:rsidRDefault="00171164" w:rsidP="00171164">
      <w:pPr>
        <w:numPr>
          <w:ilvl w:val="0"/>
          <w:numId w:val="7"/>
        </w:numPr>
        <w:spacing w:after="0" w:line="240" w:lineRule="auto"/>
        <w:ind w:left="703" w:hanging="357"/>
        <w:jc w:val="both"/>
      </w:pPr>
      <w:proofErr w:type="gramStart"/>
      <w:r w:rsidRPr="00644F63">
        <w:t>des</w:t>
      </w:r>
      <w:proofErr w:type="gramEnd"/>
      <w:r w:rsidRPr="00644F63">
        <w:t xml:space="preserve"> indemnités et dommages-intérêts qui pourraient lui être attribués ;</w:t>
      </w:r>
    </w:p>
    <w:p w14:paraId="7BBCCEC8" w14:textId="77777777" w:rsidR="00171164" w:rsidRDefault="00171164" w:rsidP="00171164">
      <w:pPr>
        <w:numPr>
          <w:ilvl w:val="0"/>
          <w:numId w:val="7"/>
        </w:numPr>
        <w:spacing w:after="0" w:line="240" w:lineRule="auto"/>
        <w:ind w:left="703" w:hanging="357"/>
        <w:jc w:val="both"/>
      </w:pPr>
      <w:proofErr w:type="gramStart"/>
      <w:r w:rsidRPr="00644F63">
        <w:t>de</w:t>
      </w:r>
      <w:proofErr w:type="gramEnd"/>
      <w:r w:rsidRPr="00644F63">
        <w:t xml:space="preserve"> toute autre ressource non interdite par les lois et les règlements, à l’exclusion de tout droit d’entrée. </w:t>
      </w:r>
    </w:p>
    <w:p w14:paraId="1555D2FC" w14:textId="77777777" w:rsidR="00171164" w:rsidRPr="00644F63" w:rsidRDefault="00171164" w:rsidP="00171164">
      <w:pPr>
        <w:spacing w:after="0" w:line="240" w:lineRule="auto"/>
        <w:ind w:left="703"/>
      </w:pPr>
    </w:p>
    <w:p w14:paraId="188BB8A2" w14:textId="77777777" w:rsidR="00171164" w:rsidRDefault="00171164" w:rsidP="00171164">
      <w:pPr>
        <w:pStyle w:val="Paragraphedeliste"/>
        <w:numPr>
          <w:ilvl w:val="0"/>
          <w:numId w:val="8"/>
        </w:numPr>
        <w:spacing w:after="0" w:line="240" w:lineRule="auto"/>
        <w:ind w:left="284" w:right="518"/>
        <w:jc w:val="both"/>
      </w:pPr>
      <w:r w:rsidRPr="00644F63">
        <w:t>Les ressources tiennent aussi compte des engagements de l’association vis-à-vis de la Fédération Départementale ou Interdépartementale des Chasseurs tout spécialement en termes d’adhésion, du respect du schéma départemental de gestion cynégétique et de contribution au financement de l’indemnisation des dégâts de grand gibier.</w:t>
      </w:r>
    </w:p>
    <w:p w14:paraId="4336E356" w14:textId="77777777" w:rsidR="00171164" w:rsidRPr="00644F63" w:rsidRDefault="00171164" w:rsidP="00171164">
      <w:pPr>
        <w:pStyle w:val="Paragraphedeliste"/>
        <w:spacing w:after="0" w:line="240" w:lineRule="auto"/>
        <w:ind w:left="284" w:right="518"/>
      </w:pPr>
    </w:p>
    <w:p w14:paraId="2BBC34D5" w14:textId="77777777" w:rsidR="00171164" w:rsidRPr="00644F63" w:rsidRDefault="00171164" w:rsidP="00171164">
      <w:pPr>
        <w:pStyle w:val="Paragraphedeliste"/>
        <w:numPr>
          <w:ilvl w:val="0"/>
          <w:numId w:val="8"/>
        </w:numPr>
        <w:spacing w:after="0" w:line="240" w:lineRule="auto"/>
        <w:ind w:left="284"/>
        <w:jc w:val="both"/>
      </w:pPr>
      <w:r w:rsidRPr="00644F63">
        <w:t>Les ressources prévues au présent article sont exclusivement affectées à la poursuite et à la réalisation de l’objet social. Elles permettent de faire face au paiement des indemnités d’apports et aux conséquences éventuelles de la responsabilité de l’Association notamment en cas d’accident, de dégâts de gibier ou de dommages aux propriétés et aux récoltes.</w:t>
      </w:r>
    </w:p>
    <w:p w14:paraId="6E439A01" w14:textId="77777777" w:rsidR="00171164" w:rsidRPr="00644F63" w:rsidRDefault="00171164" w:rsidP="00171164">
      <w:pPr>
        <w:pStyle w:val="Paragraphedeliste"/>
        <w:spacing w:after="0" w:line="240" w:lineRule="auto"/>
        <w:ind w:left="284"/>
      </w:pPr>
    </w:p>
    <w:p w14:paraId="32781545"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14</w:t>
      </w:r>
      <w:r w:rsidRPr="00AF66EE">
        <w:rPr>
          <w:color w:val="auto"/>
          <w:sz w:val="24"/>
          <w:szCs w:val="24"/>
        </w:rPr>
        <w:br/>
        <w:t>Cotisations</w:t>
      </w:r>
    </w:p>
    <w:p w14:paraId="43D4CA1D" w14:textId="77777777" w:rsidR="00171164" w:rsidRPr="00644F63" w:rsidRDefault="00171164" w:rsidP="00171164"/>
    <w:p w14:paraId="555A9067" w14:textId="77777777" w:rsidR="00171164" w:rsidRPr="003810BE" w:rsidRDefault="00171164" w:rsidP="00171164">
      <w:pPr>
        <w:pStyle w:val="Paragraphedeliste"/>
        <w:numPr>
          <w:ilvl w:val="0"/>
          <w:numId w:val="8"/>
        </w:numPr>
        <w:spacing w:after="0" w:line="240" w:lineRule="auto"/>
        <w:ind w:left="284"/>
        <w:jc w:val="both"/>
      </w:pPr>
      <w:r w:rsidRPr="00644F63">
        <w:t xml:space="preserve">L’Assemblée Générale fixe annuellement le montant des cotisations qui sont dues par les adhérents des diverses catégories </w:t>
      </w:r>
      <w:r w:rsidRPr="00E73CA3">
        <w:t xml:space="preserve">de </w:t>
      </w:r>
      <w:r w:rsidRPr="004248CF">
        <w:t>membres prévues aux articles 5 et 6.</w:t>
      </w:r>
    </w:p>
    <w:p w14:paraId="0E629F68" w14:textId="77777777" w:rsidR="00171164" w:rsidRPr="003810BE" w:rsidRDefault="00171164" w:rsidP="00171164">
      <w:pPr>
        <w:pStyle w:val="Paragraphedeliste"/>
        <w:spacing w:after="0" w:line="240" w:lineRule="auto"/>
        <w:ind w:left="284"/>
      </w:pPr>
    </w:p>
    <w:p w14:paraId="788A000A" w14:textId="77777777" w:rsidR="00171164" w:rsidRPr="003810BE" w:rsidRDefault="00171164" w:rsidP="00171164">
      <w:pPr>
        <w:pStyle w:val="Paragraphedeliste"/>
        <w:numPr>
          <w:ilvl w:val="0"/>
          <w:numId w:val="8"/>
        </w:numPr>
        <w:spacing w:after="0" w:line="240" w:lineRule="auto"/>
        <w:ind w:left="284"/>
        <w:jc w:val="both"/>
      </w:pPr>
      <w:r w:rsidRPr="00644F63">
        <w:t xml:space="preserve">La cotisation la plus élevée ne doit pas excéder le quintuple de la cotisation la moins élevée.  </w:t>
      </w:r>
    </w:p>
    <w:p w14:paraId="613086BA" w14:textId="77777777" w:rsidR="00171164" w:rsidRPr="003810BE" w:rsidRDefault="00171164" w:rsidP="00171164">
      <w:pPr>
        <w:pStyle w:val="Paragraphedeliste"/>
      </w:pPr>
    </w:p>
    <w:p w14:paraId="1DAD7A98" w14:textId="77777777" w:rsidR="00171164" w:rsidRPr="003810BE" w:rsidRDefault="00171164" w:rsidP="00171164">
      <w:pPr>
        <w:pStyle w:val="Paragraphedeliste"/>
        <w:numPr>
          <w:ilvl w:val="0"/>
          <w:numId w:val="8"/>
        </w:numPr>
        <w:spacing w:after="0" w:line="240" w:lineRule="auto"/>
        <w:ind w:left="284"/>
        <w:jc w:val="both"/>
      </w:pPr>
      <w:r w:rsidRPr="003810BE">
        <w:t xml:space="preserve">Le versement de la cotisation est constaté par la remise d’une carte d’adhérent pour l’année en cours, carte qui doit être présentée à toute réquisition des agents chargés de la police de la chasse, des gardes particuliers de l’association et des agents de développement cynégétique de la fédération départementale des chasseurs. </w:t>
      </w:r>
    </w:p>
    <w:p w14:paraId="2344D7B6" w14:textId="77777777" w:rsidR="00171164" w:rsidRPr="00F9542D" w:rsidRDefault="00171164" w:rsidP="00171164">
      <w:pPr>
        <w:spacing w:after="0" w:line="240" w:lineRule="auto"/>
      </w:pPr>
    </w:p>
    <w:p w14:paraId="23142754" w14:textId="77777777" w:rsidR="00171164" w:rsidRDefault="00171164" w:rsidP="00171164">
      <w:pPr>
        <w:pStyle w:val="Paragraphedeliste"/>
        <w:numPr>
          <w:ilvl w:val="0"/>
          <w:numId w:val="8"/>
        </w:numPr>
        <w:spacing w:after="0" w:line="240" w:lineRule="auto"/>
        <w:ind w:left="284"/>
        <w:jc w:val="both"/>
      </w:pPr>
      <w:r w:rsidRPr="00644F63">
        <w:t xml:space="preserve">La cotisation une fois versée n’est remboursée en aucun cas. </w:t>
      </w:r>
    </w:p>
    <w:p w14:paraId="57357C8F" w14:textId="77777777" w:rsidR="00171164" w:rsidRPr="00F9542D" w:rsidRDefault="00171164" w:rsidP="00171164">
      <w:pPr>
        <w:spacing w:after="0" w:line="240" w:lineRule="auto"/>
      </w:pPr>
    </w:p>
    <w:p w14:paraId="39F858E2" w14:textId="77777777" w:rsidR="00171164" w:rsidRDefault="00171164" w:rsidP="00171164">
      <w:pPr>
        <w:pStyle w:val="Paragraphedeliste"/>
        <w:numPr>
          <w:ilvl w:val="0"/>
          <w:numId w:val="8"/>
        </w:numPr>
        <w:spacing w:after="0" w:line="240" w:lineRule="auto"/>
        <w:ind w:left="284"/>
        <w:jc w:val="both"/>
      </w:pPr>
      <w:r w:rsidRPr="00644F63">
        <w:t>Le non-paiement de la cotisation, après mise en demeure par courrier recommandé avec demande d’accusé de réception, entraîne la suspension de droit de l’exercice du droit de chasser sur le territoire de l’association.</w:t>
      </w:r>
    </w:p>
    <w:p w14:paraId="0776B544" w14:textId="77777777" w:rsidR="00171164" w:rsidRPr="003810BE" w:rsidRDefault="00171164" w:rsidP="00171164">
      <w:pPr>
        <w:pStyle w:val="Paragraphedeliste"/>
      </w:pPr>
    </w:p>
    <w:p w14:paraId="7014990A" w14:textId="77777777" w:rsidR="00171164" w:rsidRDefault="00171164" w:rsidP="00171164">
      <w:pPr>
        <w:spacing w:after="0" w:line="240" w:lineRule="auto"/>
      </w:pPr>
    </w:p>
    <w:p w14:paraId="613FFC55" w14:textId="77777777" w:rsidR="00171164" w:rsidRPr="003810BE" w:rsidRDefault="00171164" w:rsidP="00171164">
      <w:pPr>
        <w:spacing w:after="0" w:line="240" w:lineRule="auto"/>
      </w:pPr>
    </w:p>
    <w:p w14:paraId="6EC031B3" w14:textId="77777777" w:rsidR="00171164" w:rsidRPr="00AF66EE" w:rsidRDefault="00171164" w:rsidP="00171164">
      <w:pPr>
        <w:pStyle w:val="Titre1"/>
        <w:jc w:val="center"/>
        <w:rPr>
          <w:color w:val="auto"/>
          <w:sz w:val="24"/>
          <w:szCs w:val="24"/>
        </w:rPr>
      </w:pPr>
      <w:r w:rsidRPr="00AF66EE">
        <w:rPr>
          <w:color w:val="auto"/>
          <w:sz w:val="24"/>
          <w:szCs w:val="24"/>
        </w:rPr>
        <w:t>ARTICLE 15</w:t>
      </w:r>
      <w:r w:rsidRPr="00AF66EE">
        <w:rPr>
          <w:color w:val="auto"/>
          <w:sz w:val="24"/>
          <w:szCs w:val="24"/>
        </w:rPr>
        <w:br/>
        <w:t>Droit de chasse</w:t>
      </w:r>
    </w:p>
    <w:p w14:paraId="5E3FA4A6" w14:textId="77777777" w:rsidR="00171164" w:rsidRPr="00644F63" w:rsidRDefault="00171164" w:rsidP="00171164">
      <w:pPr>
        <w:spacing w:after="0" w:line="240" w:lineRule="auto"/>
        <w:jc w:val="center"/>
        <w:rPr>
          <w:b/>
          <w:u w:val="single" w:color="000000"/>
        </w:rPr>
      </w:pPr>
    </w:p>
    <w:p w14:paraId="4A9C61A0" w14:textId="77777777" w:rsidR="00171164" w:rsidRPr="00F9542D" w:rsidRDefault="00171164" w:rsidP="00171164">
      <w:pPr>
        <w:pStyle w:val="Paragraphedeliste"/>
        <w:numPr>
          <w:ilvl w:val="0"/>
          <w:numId w:val="8"/>
        </w:numPr>
        <w:spacing w:after="160" w:line="259" w:lineRule="auto"/>
        <w:ind w:left="0" w:firstLine="0"/>
        <w:jc w:val="both"/>
        <w:rPr>
          <w:b/>
          <w:u w:val="single" w:color="000000"/>
        </w:rPr>
      </w:pPr>
      <w:r w:rsidRPr="00F9542D">
        <w:t xml:space="preserve">La qualité de membre de l’association confère l’exercice du droit de chasse sur le territoire de l’association conformément aux droits et aux obligations qui sont inscrits dans le Règlement Intérieur et de Chasse. </w:t>
      </w:r>
    </w:p>
    <w:p w14:paraId="6C5A117C"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16</w:t>
      </w:r>
      <w:r w:rsidRPr="00AF66EE">
        <w:rPr>
          <w:color w:val="auto"/>
          <w:sz w:val="24"/>
          <w:szCs w:val="24"/>
        </w:rPr>
        <w:br/>
        <w:t>Contrat d’assurance</w:t>
      </w:r>
    </w:p>
    <w:p w14:paraId="565DC47F" w14:textId="77777777" w:rsidR="00171164" w:rsidRPr="00644F63" w:rsidRDefault="00171164" w:rsidP="00171164"/>
    <w:p w14:paraId="66481F1D" w14:textId="77777777" w:rsidR="00171164" w:rsidRDefault="00171164" w:rsidP="00171164">
      <w:pPr>
        <w:pStyle w:val="Paragraphedeliste"/>
        <w:numPr>
          <w:ilvl w:val="0"/>
          <w:numId w:val="8"/>
        </w:numPr>
        <w:spacing w:after="0" w:line="240" w:lineRule="auto"/>
        <w:ind w:left="284"/>
        <w:jc w:val="both"/>
      </w:pPr>
      <w:r>
        <w:lastRenderedPageBreak/>
        <w:t>L’AI</w:t>
      </w:r>
      <w:r w:rsidRPr="00644F63">
        <w:t xml:space="preserve">CA consacre les moyens financiers qui sont requis à la souscription d’un contrat d’assurance garantissant la responsabilité civile de l’association, celle de son président, de ses dirigeants et de leurs délégués en tant qu’organisateurs de la chasse. </w:t>
      </w:r>
    </w:p>
    <w:p w14:paraId="77DE99B6" w14:textId="77777777" w:rsidR="00171164" w:rsidRPr="00644F63" w:rsidRDefault="00171164" w:rsidP="00171164">
      <w:pPr>
        <w:pStyle w:val="Paragraphedeliste"/>
        <w:spacing w:after="0" w:line="240" w:lineRule="auto"/>
        <w:ind w:left="284"/>
      </w:pPr>
    </w:p>
    <w:p w14:paraId="31BBD6D3"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17</w:t>
      </w:r>
      <w:r w:rsidRPr="00AF66EE">
        <w:rPr>
          <w:color w:val="auto"/>
          <w:sz w:val="24"/>
          <w:szCs w:val="24"/>
        </w:rPr>
        <w:br/>
        <w:t>Réserves de chasse et de faune sauvage</w:t>
      </w:r>
    </w:p>
    <w:p w14:paraId="0E2D324C" w14:textId="77777777" w:rsidR="00171164" w:rsidRPr="00644F63" w:rsidRDefault="00171164" w:rsidP="00171164"/>
    <w:p w14:paraId="76EF58AF" w14:textId="77777777" w:rsidR="00171164" w:rsidRDefault="00171164" w:rsidP="00171164">
      <w:pPr>
        <w:pStyle w:val="Paragraphedeliste"/>
        <w:numPr>
          <w:ilvl w:val="0"/>
          <w:numId w:val="8"/>
        </w:numPr>
        <w:spacing w:after="0" w:line="240" w:lineRule="auto"/>
        <w:ind w:left="284"/>
        <w:jc w:val="both"/>
      </w:pPr>
      <w:r w:rsidRPr="00644F63">
        <w:t xml:space="preserve">L’Association </w:t>
      </w:r>
      <w:r>
        <w:t>Interc</w:t>
      </w:r>
      <w:r w:rsidRPr="00644F63">
        <w:t xml:space="preserve">ommunale de Chasse Agréée constitue une ou plusieurs réserve(s) de chasse et de faune sauvage, représentant une superficie totale d’au moins 10 % de son territoire et dont la situation est précisée au règlement intérieur et de chasse. Elle peut délimiter et modifier le nombre, l’étendue et l’emplacement des réserves conformément à ses obligations de gestion cynégétique. </w:t>
      </w:r>
    </w:p>
    <w:p w14:paraId="572A31ED" w14:textId="77777777" w:rsidR="00171164" w:rsidRPr="00644F63" w:rsidRDefault="00171164" w:rsidP="00171164">
      <w:pPr>
        <w:pStyle w:val="Paragraphedeliste"/>
        <w:spacing w:after="0" w:line="240" w:lineRule="auto"/>
        <w:ind w:left="284"/>
      </w:pPr>
    </w:p>
    <w:p w14:paraId="08CA30C9" w14:textId="77777777" w:rsidR="00171164" w:rsidRDefault="00171164" w:rsidP="00171164">
      <w:pPr>
        <w:pStyle w:val="Paragraphedeliste"/>
        <w:numPr>
          <w:ilvl w:val="0"/>
          <w:numId w:val="8"/>
        </w:numPr>
        <w:spacing w:after="0" w:line="240" w:lineRule="auto"/>
        <w:ind w:left="284"/>
        <w:jc w:val="both"/>
      </w:pPr>
      <w:r w:rsidRPr="00644F63">
        <w:t>Ces réserves doivent être constituées en faveur du petit gibier. Elles peuvent, par exception, l’être pour le grand gibier. Les réserves de petit gibier et de grand gibier sont prises en compte pour le calcul des 10% du territoire susmentionné.</w:t>
      </w:r>
    </w:p>
    <w:p w14:paraId="4FBE40C5" w14:textId="77777777" w:rsidR="00171164" w:rsidRPr="00F9542D" w:rsidRDefault="00171164" w:rsidP="00171164">
      <w:pPr>
        <w:spacing w:after="0" w:line="240" w:lineRule="auto"/>
      </w:pPr>
    </w:p>
    <w:p w14:paraId="50C7B6C8" w14:textId="77777777" w:rsidR="00171164" w:rsidRDefault="00171164" w:rsidP="00171164">
      <w:pPr>
        <w:pStyle w:val="Paragraphedeliste"/>
        <w:numPr>
          <w:ilvl w:val="0"/>
          <w:numId w:val="8"/>
        </w:numPr>
        <w:spacing w:after="0" w:line="240" w:lineRule="auto"/>
        <w:ind w:left="284"/>
        <w:jc w:val="both"/>
      </w:pPr>
      <w:r w:rsidRPr="00644F63">
        <w:t xml:space="preserve">L’exercice du droit de chasse y est interdit en tout temps. Toutefois, la réalisation d’un plan de chasse ou d’un plan de gestion, des captures de gibier en vue du repeuplement ou d’études scientifiques, la destruction des espèces susceptibles d’occasionner des dégâts, peuvent y être autorisées selon des conditions et des modalités fixées par décision du Président de la Fédération Départementale des Chasseurs dans l’arrêté d’institution de la réserve. </w:t>
      </w:r>
    </w:p>
    <w:p w14:paraId="18BC021B" w14:textId="77777777" w:rsidR="00171164" w:rsidRPr="00F9542D" w:rsidRDefault="00171164" w:rsidP="00171164">
      <w:pPr>
        <w:spacing w:after="0" w:line="240" w:lineRule="auto"/>
      </w:pPr>
    </w:p>
    <w:p w14:paraId="7FA98B6A" w14:textId="77777777" w:rsidR="00171164" w:rsidRDefault="00171164" w:rsidP="00171164">
      <w:pPr>
        <w:pStyle w:val="Paragraphedeliste"/>
        <w:numPr>
          <w:ilvl w:val="0"/>
          <w:numId w:val="8"/>
        </w:numPr>
        <w:spacing w:after="0" w:line="240" w:lineRule="auto"/>
        <w:ind w:left="284"/>
        <w:jc w:val="both"/>
      </w:pPr>
      <w:r w:rsidRPr="00644F63">
        <w:t xml:space="preserve">Dans les mêmes conditions que la chasse anticipée du chevreuil et du sanglier, la chasse au renard peut être autorisée. </w:t>
      </w:r>
    </w:p>
    <w:p w14:paraId="265657E5" w14:textId="77777777" w:rsidR="00171164" w:rsidRPr="00F9542D" w:rsidRDefault="00171164" w:rsidP="00171164">
      <w:pPr>
        <w:spacing w:after="0" w:line="240" w:lineRule="auto"/>
      </w:pPr>
    </w:p>
    <w:p w14:paraId="5976C5BB" w14:textId="77777777" w:rsidR="00171164" w:rsidRDefault="00171164" w:rsidP="00171164">
      <w:pPr>
        <w:pStyle w:val="Paragraphedeliste"/>
        <w:numPr>
          <w:ilvl w:val="0"/>
          <w:numId w:val="8"/>
        </w:numPr>
        <w:spacing w:after="0" w:line="240" w:lineRule="auto"/>
        <w:ind w:left="284"/>
        <w:jc w:val="both"/>
      </w:pPr>
      <w:r w:rsidRPr="00644F63">
        <w:t xml:space="preserve">Pendant les périodes d’ouverture générale de la chasse, la chasse au renard est interdite sauf opérations de destruction spécifiquement autorisées ou à l’occasion de battues au grand gibier. </w:t>
      </w:r>
    </w:p>
    <w:p w14:paraId="3C8C7319" w14:textId="77777777" w:rsidR="00171164" w:rsidRPr="003810BE" w:rsidRDefault="00171164" w:rsidP="00171164">
      <w:pPr>
        <w:spacing w:after="0" w:line="240" w:lineRule="auto"/>
      </w:pPr>
    </w:p>
    <w:p w14:paraId="73284997" w14:textId="77777777" w:rsidR="00171164" w:rsidRPr="00644F63" w:rsidRDefault="00171164" w:rsidP="00171164">
      <w:pPr>
        <w:pStyle w:val="Paragraphedeliste"/>
        <w:spacing w:after="0" w:line="240" w:lineRule="auto"/>
        <w:ind w:left="284"/>
      </w:pPr>
    </w:p>
    <w:p w14:paraId="6B9C18F1"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18</w:t>
      </w:r>
      <w:r w:rsidRPr="00AF66EE">
        <w:rPr>
          <w:color w:val="auto"/>
          <w:sz w:val="24"/>
          <w:szCs w:val="24"/>
        </w:rPr>
        <w:br/>
        <w:t>Régulation des espèces susceptibles d’occasionner des dégâts</w:t>
      </w:r>
    </w:p>
    <w:p w14:paraId="5E75D5C0" w14:textId="77777777" w:rsidR="00171164" w:rsidRPr="00644F63" w:rsidRDefault="00171164" w:rsidP="00171164"/>
    <w:p w14:paraId="69961EDC" w14:textId="77777777" w:rsidR="00171164" w:rsidRPr="00644F63" w:rsidRDefault="00171164" w:rsidP="00171164">
      <w:pPr>
        <w:pStyle w:val="Paragraphedeliste"/>
        <w:numPr>
          <w:ilvl w:val="0"/>
          <w:numId w:val="8"/>
        </w:numPr>
        <w:spacing w:after="0" w:line="240" w:lineRule="auto"/>
        <w:ind w:left="284" w:right="143"/>
        <w:jc w:val="both"/>
      </w:pPr>
      <w:r w:rsidRPr="00644F63">
        <w:t>L’association assurera ou fera assurer la régulation des espèces susceptibles d’occasionner des dommages (ESOD) conformément à la réglementation en vigueur.</w:t>
      </w:r>
    </w:p>
    <w:p w14:paraId="3F2ABE48" w14:textId="77777777" w:rsidR="00171164" w:rsidRPr="00644F63" w:rsidRDefault="00171164" w:rsidP="00171164">
      <w:pPr>
        <w:pStyle w:val="Paragraphedeliste"/>
        <w:spacing w:after="0" w:line="240" w:lineRule="auto"/>
        <w:ind w:left="284"/>
      </w:pPr>
      <w:r w:rsidRPr="00644F63">
        <w:t xml:space="preserve">Elle obtiendra pour cela la délégation prévue à l’article R. 422-79 du Code de l’environnement. </w:t>
      </w:r>
    </w:p>
    <w:p w14:paraId="65D29A42" w14:textId="77777777" w:rsidR="00171164" w:rsidRPr="00644F63" w:rsidRDefault="00171164" w:rsidP="00171164">
      <w:pPr>
        <w:pStyle w:val="Paragraphedeliste"/>
        <w:spacing w:after="0" w:line="240" w:lineRule="auto"/>
        <w:ind w:left="284" w:right="94"/>
      </w:pPr>
    </w:p>
    <w:p w14:paraId="5B74C877"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19</w:t>
      </w:r>
      <w:r w:rsidRPr="00AF66EE">
        <w:rPr>
          <w:color w:val="auto"/>
          <w:sz w:val="24"/>
          <w:szCs w:val="24"/>
        </w:rPr>
        <w:br/>
        <w:t>Discipline</w:t>
      </w:r>
    </w:p>
    <w:p w14:paraId="2A3B6C0D" w14:textId="77777777" w:rsidR="00171164" w:rsidRPr="00644F63" w:rsidRDefault="00171164" w:rsidP="00171164"/>
    <w:p w14:paraId="44ACFB00" w14:textId="77777777" w:rsidR="00171164" w:rsidRDefault="00171164" w:rsidP="00171164">
      <w:pPr>
        <w:pStyle w:val="Paragraphedeliste"/>
        <w:numPr>
          <w:ilvl w:val="0"/>
          <w:numId w:val="8"/>
        </w:numPr>
        <w:spacing w:after="0" w:line="240" w:lineRule="auto"/>
        <w:ind w:left="284"/>
        <w:jc w:val="both"/>
      </w:pPr>
      <w:r w:rsidRPr="00644F63">
        <w:t xml:space="preserve">Le régime des sanctions pécuniaires, matérialisées sous forme d’amendes, est établi dans le Règlement Intérieur et de Chasse. </w:t>
      </w:r>
    </w:p>
    <w:p w14:paraId="3B260565" w14:textId="77777777" w:rsidR="00171164" w:rsidRPr="00644F63" w:rsidRDefault="00171164" w:rsidP="00171164">
      <w:pPr>
        <w:pStyle w:val="Paragraphedeliste"/>
        <w:spacing w:after="0" w:line="240" w:lineRule="auto"/>
        <w:ind w:left="284"/>
      </w:pPr>
    </w:p>
    <w:p w14:paraId="3CA9B7BA" w14:textId="77777777" w:rsidR="00171164" w:rsidRDefault="00171164" w:rsidP="00171164">
      <w:pPr>
        <w:pStyle w:val="Paragraphedeliste"/>
        <w:numPr>
          <w:ilvl w:val="0"/>
          <w:numId w:val="8"/>
        </w:numPr>
        <w:spacing w:after="0" w:line="240" w:lineRule="auto"/>
        <w:ind w:left="284"/>
        <w:jc w:val="both"/>
      </w:pPr>
      <w:r w:rsidRPr="00644F63">
        <w:t xml:space="preserve">En cas de faute grave ou de fautes répétées d’un membre de l’association, le Conseil d’Administration peut </w:t>
      </w:r>
      <w:r w:rsidRPr="004248CF">
        <w:t xml:space="preserve">demander dans les deux mois suivant les faits incriminés au </w:t>
      </w:r>
      <w:r w:rsidRPr="00644F63">
        <w:t xml:space="preserve">Président de la Fédération Départementale des Chasseurs la suspension temporaire du droit de chasser sur le territoire de l’association, l’exclusion temporaire ou définitive. </w:t>
      </w:r>
    </w:p>
    <w:p w14:paraId="55FA31B6" w14:textId="77777777" w:rsidR="00171164" w:rsidRPr="00F9542D" w:rsidRDefault="00171164" w:rsidP="00171164">
      <w:pPr>
        <w:spacing w:after="0" w:line="240" w:lineRule="auto"/>
      </w:pPr>
    </w:p>
    <w:p w14:paraId="7A51F678" w14:textId="77777777" w:rsidR="00171164" w:rsidRDefault="00171164" w:rsidP="00171164">
      <w:pPr>
        <w:pStyle w:val="Paragraphedeliste"/>
        <w:numPr>
          <w:ilvl w:val="0"/>
          <w:numId w:val="8"/>
        </w:numPr>
        <w:spacing w:after="0" w:line="240" w:lineRule="auto"/>
        <w:ind w:left="284"/>
        <w:jc w:val="both"/>
      </w:pPr>
      <w:r w:rsidRPr="00644F63">
        <w:t xml:space="preserve">Le Conseil d'Administration est convoqué à cet effet avec la mention de la question à l’ordre du jour. L’intéressé est invité par lettre recommandée, adressée au moins huit jours à l’avance, à se présenter devant le Conseil d'Administration ou à lui faire parvenir ses explications. </w:t>
      </w:r>
    </w:p>
    <w:p w14:paraId="35695441" w14:textId="77777777" w:rsidR="00171164" w:rsidRPr="003810BE" w:rsidRDefault="00171164" w:rsidP="00171164">
      <w:pPr>
        <w:spacing w:after="0" w:line="240" w:lineRule="auto"/>
      </w:pPr>
    </w:p>
    <w:p w14:paraId="24D2026E" w14:textId="77777777" w:rsidR="00171164" w:rsidRDefault="00171164" w:rsidP="00171164">
      <w:pPr>
        <w:pStyle w:val="Paragraphedeliste"/>
        <w:numPr>
          <w:ilvl w:val="0"/>
          <w:numId w:val="8"/>
        </w:numPr>
        <w:spacing w:after="0" w:line="240" w:lineRule="auto"/>
        <w:ind w:left="284"/>
        <w:jc w:val="both"/>
      </w:pPr>
      <w:r w:rsidRPr="00644F63">
        <w:t>Si le Conseil d'Administration retient l’une ou l’autre sanction prévue au 1</w:t>
      </w:r>
      <w:r w:rsidRPr="00644F63">
        <w:rPr>
          <w:vertAlign w:val="superscript"/>
        </w:rPr>
        <w:t>er</w:t>
      </w:r>
      <w:r w:rsidRPr="00644F63">
        <w:t xml:space="preserve"> alinéa du présent article, il transmet à cet effet une proposition au Président de la Fédération Départementale des Chasseurs qui prononce la sanction et la notifie à l’intéressé.  </w:t>
      </w:r>
    </w:p>
    <w:p w14:paraId="27B3EE02" w14:textId="77777777" w:rsidR="00171164" w:rsidRPr="003810BE" w:rsidRDefault="00171164" w:rsidP="00171164">
      <w:pPr>
        <w:spacing w:after="0" w:line="240" w:lineRule="auto"/>
      </w:pPr>
    </w:p>
    <w:p w14:paraId="3CBE9779"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lastRenderedPageBreak/>
        <w:t>ARTICLE 20</w:t>
      </w:r>
      <w:r w:rsidRPr="00AF66EE">
        <w:rPr>
          <w:color w:val="auto"/>
          <w:sz w:val="24"/>
          <w:szCs w:val="24"/>
        </w:rPr>
        <w:br/>
        <w:t>Règlement intérieur et de chasse</w:t>
      </w:r>
    </w:p>
    <w:p w14:paraId="76C5C124" w14:textId="77777777" w:rsidR="00171164" w:rsidRPr="00644F63" w:rsidRDefault="00171164" w:rsidP="00171164"/>
    <w:p w14:paraId="1B8F6729" w14:textId="77777777" w:rsidR="00171164" w:rsidRDefault="00171164" w:rsidP="00171164">
      <w:pPr>
        <w:pStyle w:val="Paragraphedeliste"/>
        <w:numPr>
          <w:ilvl w:val="0"/>
          <w:numId w:val="8"/>
        </w:numPr>
        <w:spacing w:after="0" w:line="240" w:lineRule="auto"/>
        <w:ind w:left="284"/>
        <w:jc w:val="both"/>
      </w:pPr>
      <w:r w:rsidRPr="00644F63">
        <w:t>Le règlement intérieur et de chasse est préparé par le Conseil d'Administration. Il est voté par l’Assemblée Générale et précise, en tant que de besoin pour l’application des présents statuts, les droits et obligations des sociétaires ainsi que l’organisation interne de l’association.</w:t>
      </w:r>
    </w:p>
    <w:p w14:paraId="677544B8" w14:textId="77777777" w:rsidR="00171164" w:rsidRPr="00F9542D" w:rsidRDefault="00171164" w:rsidP="00171164">
      <w:pPr>
        <w:spacing w:after="0" w:line="240" w:lineRule="auto"/>
        <w:ind w:left="-76"/>
      </w:pPr>
    </w:p>
    <w:p w14:paraId="18DA22DC" w14:textId="77777777" w:rsidR="00171164" w:rsidRDefault="00171164" w:rsidP="00171164">
      <w:pPr>
        <w:pStyle w:val="Paragraphedeliste"/>
        <w:numPr>
          <w:ilvl w:val="0"/>
          <w:numId w:val="8"/>
        </w:numPr>
        <w:spacing w:after="0" w:line="240" w:lineRule="auto"/>
        <w:ind w:left="284"/>
        <w:jc w:val="both"/>
      </w:pPr>
      <w:r w:rsidRPr="00644F63">
        <w:t xml:space="preserve">Toute modification du règlement intérieur et de chasse est décidée en Assemblée Générale, sur proposition du Conseil d'Administration. Elle n’est exécutoire qu’après approbation par le Président de la Fédération des Chasseurs. </w:t>
      </w:r>
    </w:p>
    <w:p w14:paraId="03780780" w14:textId="77777777" w:rsidR="00171164" w:rsidRPr="00F9542D" w:rsidRDefault="00171164" w:rsidP="00171164">
      <w:pPr>
        <w:spacing w:after="0" w:line="240" w:lineRule="auto"/>
      </w:pPr>
    </w:p>
    <w:p w14:paraId="2EC4681B" w14:textId="77777777" w:rsidR="00171164" w:rsidRPr="00644F63" w:rsidRDefault="00171164" w:rsidP="00171164">
      <w:pPr>
        <w:pStyle w:val="Paragraphedeliste"/>
        <w:numPr>
          <w:ilvl w:val="0"/>
          <w:numId w:val="8"/>
        </w:numPr>
        <w:spacing w:after="0" w:line="240" w:lineRule="auto"/>
        <w:ind w:left="284"/>
        <w:jc w:val="both"/>
      </w:pPr>
      <w:r w:rsidRPr="00644F63">
        <w:t xml:space="preserve">Le règlement intérieur et de chasse détermine notamment : </w:t>
      </w:r>
    </w:p>
    <w:p w14:paraId="3FDAACE6" w14:textId="77777777" w:rsidR="00171164" w:rsidRPr="00644F63" w:rsidRDefault="00171164" w:rsidP="00171164">
      <w:pPr>
        <w:pStyle w:val="Paragraphedeliste"/>
        <w:numPr>
          <w:ilvl w:val="0"/>
          <w:numId w:val="5"/>
        </w:numPr>
        <w:spacing w:after="0" w:line="240" w:lineRule="auto"/>
        <w:jc w:val="both"/>
      </w:pPr>
      <w:proofErr w:type="gramStart"/>
      <w:r w:rsidRPr="00644F63">
        <w:t>les</w:t>
      </w:r>
      <w:proofErr w:type="gramEnd"/>
      <w:r w:rsidRPr="00644F63">
        <w:t xml:space="preserve"> modalités de l’exercice de la chasse et les restrictions apportées à celle-ci qui sont décidées en Assemblée Générale ;</w:t>
      </w:r>
    </w:p>
    <w:p w14:paraId="4327CC45" w14:textId="77777777" w:rsidR="00171164" w:rsidRPr="00644F63" w:rsidRDefault="00171164" w:rsidP="00171164">
      <w:pPr>
        <w:pStyle w:val="Paragraphedeliste"/>
        <w:numPr>
          <w:ilvl w:val="0"/>
          <w:numId w:val="5"/>
        </w:numPr>
        <w:spacing w:after="0" w:line="240" w:lineRule="auto"/>
        <w:jc w:val="both"/>
      </w:pPr>
      <w:proofErr w:type="gramStart"/>
      <w:r w:rsidRPr="00644F63">
        <w:t>les</w:t>
      </w:r>
      <w:proofErr w:type="gramEnd"/>
      <w:r w:rsidRPr="00644F63">
        <w:t xml:space="preserve"> modalités des invitations de chasse et de délivrance des cartes de chasse temporaire ; </w:t>
      </w:r>
    </w:p>
    <w:p w14:paraId="68D44F4D" w14:textId="77777777" w:rsidR="00171164" w:rsidRPr="00644F63" w:rsidRDefault="00171164" w:rsidP="00171164">
      <w:pPr>
        <w:pStyle w:val="Paragraphedeliste"/>
        <w:numPr>
          <w:ilvl w:val="0"/>
          <w:numId w:val="5"/>
        </w:numPr>
        <w:spacing w:after="0" w:line="240" w:lineRule="auto"/>
        <w:jc w:val="both"/>
      </w:pPr>
      <w:proofErr w:type="gramStart"/>
      <w:r w:rsidRPr="00644F63">
        <w:t>les</w:t>
      </w:r>
      <w:proofErr w:type="gramEnd"/>
      <w:r w:rsidRPr="00644F63">
        <w:t xml:space="preserve"> clauses relatives à la sécurité des chasseurs et des non-chasseurs ;</w:t>
      </w:r>
    </w:p>
    <w:p w14:paraId="33F32DD1" w14:textId="77777777" w:rsidR="00171164" w:rsidRPr="00644F63" w:rsidRDefault="00171164" w:rsidP="00171164">
      <w:pPr>
        <w:pStyle w:val="Paragraphedeliste"/>
        <w:numPr>
          <w:ilvl w:val="0"/>
          <w:numId w:val="5"/>
        </w:numPr>
        <w:spacing w:after="0" w:line="240" w:lineRule="auto"/>
        <w:jc w:val="both"/>
      </w:pPr>
      <w:proofErr w:type="gramStart"/>
      <w:r w:rsidRPr="00644F63">
        <w:t>les</w:t>
      </w:r>
      <w:proofErr w:type="gramEnd"/>
      <w:r w:rsidRPr="00644F63">
        <w:t xml:space="preserve"> sanctions statutaires autres que la suspension temporaire du droit de chasser et l’exclusion à temps. </w:t>
      </w:r>
    </w:p>
    <w:p w14:paraId="13317389" w14:textId="77777777" w:rsidR="00171164" w:rsidRPr="00644F63" w:rsidRDefault="00171164" w:rsidP="00171164">
      <w:pPr>
        <w:pStyle w:val="Paragraphedeliste"/>
        <w:spacing w:after="0" w:line="240" w:lineRule="auto"/>
      </w:pPr>
    </w:p>
    <w:p w14:paraId="6B2A029E" w14:textId="77777777" w:rsidR="00171164" w:rsidRPr="00AF66EE" w:rsidRDefault="00171164" w:rsidP="00171164">
      <w:pPr>
        <w:pStyle w:val="Titre1"/>
        <w:spacing w:after="0" w:line="240" w:lineRule="auto"/>
        <w:ind w:left="-5"/>
        <w:jc w:val="center"/>
        <w:rPr>
          <w:color w:val="auto"/>
          <w:sz w:val="24"/>
          <w:szCs w:val="24"/>
        </w:rPr>
      </w:pPr>
      <w:r w:rsidRPr="00AF66EE">
        <w:rPr>
          <w:color w:val="auto"/>
          <w:sz w:val="24"/>
          <w:szCs w:val="24"/>
        </w:rPr>
        <w:t>ARTICLE 21</w:t>
      </w:r>
      <w:r w:rsidRPr="00AF66EE">
        <w:rPr>
          <w:color w:val="auto"/>
          <w:sz w:val="24"/>
          <w:szCs w:val="24"/>
        </w:rPr>
        <w:br/>
        <w:t>Adhésion à une AICA</w:t>
      </w:r>
    </w:p>
    <w:p w14:paraId="45B35BE9" w14:textId="77777777" w:rsidR="00171164" w:rsidRPr="00644F63" w:rsidRDefault="00171164" w:rsidP="00171164"/>
    <w:p w14:paraId="0CD9E4DF" w14:textId="77777777" w:rsidR="00171164" w:rsidRDefault="00171164" w:rsidP="00171164">
      <w:pPr>
        <w:pStyle w:val="Paragraphedeliste"/>
        <w:numPr>
          <w:ilvl w:val="0"/>
          <w:numId w:val="8"/>
        </w:numPr>
        <w:spacing w:after="0" w:line="240" w:lineRule="auto"/>
        <w:ind w:left="284"/>
        <w:jc w:val="both"/>
      </w:pPr>
      <w:r w:rsidRPr="00644F63">
        <w:t xml:space="preserve">L’Association </w:t>
      </w:r>
      <w:r>
        <w:t>Interc</w:t>
      </w:r>
      <w:r w:rsidRPr="00644F63">
        <w:t>ommunale de Chasse Agréée ne peut adhérer à une Association Intercommunale de Chasse Agréée (</w:t>
      </w:r>
      <w:r w:rsidRPr="004248CF">
        <w:t xml:space="preserve">AICA) contigüe qu’à </w:t>
      </w:r>
      <w:r w:rsidRPr="00644F63">
        <w:t xml:space="preserve">la suite d’une décision prise en Assemblée Générale convoquée à cet effet et à la majorité des deux tiers des voix exprimées dont disposent les membres de l’association. </w:t>
      </w:r>
    </w:p>
    <w:p w14:paraId="1E2DEFB8" w14:textId="77777777" w:rsidR="00171164" w:rsidRPr="00644F63" w:rsidRDefault="00171164" w:rsidP="00171164">
      <w:pPr>
        <w:pStyle w:val="Paragraphedeliste"/>
        <w:spacing w:after="0" w:line="240" w:lineRule="auto"/>
        <w:ind w:left="284"/>
      </w:pPr>
    </w:p>
    <w:p w14:paraId="63521BDD" w14:textId="77777777" w:rsidR="00171164" w:rsidRPr="00644F63" w:rsidRDefault="00171164" w:rsidP="00171164">
      <w:pPr>
        <w:pStyle w:val="Paragraphedeliste"/>
        <w:numPr>
          <w:ilvl w:val="0"/>
          <w:numId w:val="8"/>
        </w:numPr>
        <w:spacing w:after="0" w:line="240" w:lineRule="auto"/>
        <w:ind w:left="284"/>
        <w:jc w:val="both"/>
      </w:pPr>
      <w:r w:rsidRPr="00644F63">
        <w:t>Son retrait de l’Association Intercommunale de Chasse Agréée intervient à la suite d’une décision de l’Assemblée Générale prise dans les mêmes conditions et conformément aux statuts de l’AI</w:t>
      </w:r>
      <w:r>
        <w:t>CA.</w:t>
      </w:r>
    </w:p>
    <w:p w14:paraId="6003EC10" w14:textId="77777777" w:rsidR="00171164" w:rsidRPr="00644F63" w:rsidRDefault="00171164" w:rsidP="00171164">
      <w:pPr>
        <w:pStyle w:val="Paragraphedeliste"/>
        <w:spacing w:after="0" w:line="240" w:lineRule="auto"/>
        <w:ind w:left="284"/>
      </w:pPr>
    </w:p>
    <w:p w14:paraId="1184088B" w14:textId="77777777" w:rsidR="00171164" w:rsidRPr="00AF66EE" w:rsidRDefault="00171164" w:rsidP="00171164">
      <w:pPr>
        <w:pStyle w:val="Titre1"/>
        <w:jc w:val="center"/>
        <w:rPr>
          <w:color w:val="auto"/>
          <w:sz w:val="24"/>
          <w:szCs w:val="24"/>
        </w:rPr>
      </w:pPr>
      <w:r w:rsidRPr="00AF66EE">
        <w:rPr>
          <w:color w:val="auto"/>
          <w:sz w:val="24"/>
          <w:szCs w:val="24"/>
        </w:rPr>
        <w:t>ARTICLE 22</w:t>
      </w:r>
      <w:r w:rsidRPr="00AF66EE">
        <w:rPr>
          <w:color w:val="auto"/>
          <w:sz w:val="24"/>
          <w:szCs w:val="24"/>
        </w:rPr>
        <w:br/>
        <w:t>Fusion ACCA – AICA</w:t>
      </w:r>
    </w:p>
    <w:p w14:paraId="11487119" w14:textId="77777777" w:rsidR="00171164" w:rsidRPr="00644F63" w:rsidRDefault="00171164" w:rsidP="00171164">
      <w:pPr>
        <w:pStyle w:val="Paragraphedeliste"/>
        <w:spacing w:after="0" w:line="240" w:lineRule="auto"/>
        <w:ind w:left="0"/>
        <w:jc w:val="center"/>
        <w:rPr>
          <w:b/>
          <w:u w:val="single" w:color="000000"/>
        </w:rPr>
      </w:pPr>
    </w:p>
    <w:p w14:paraId="23279331" w14:textId="77777777" w:rsidR="00171164" w:rsidRPr="00E73CA3" w:rsidRDefault="00171164" w:rsidP="00171164">
      <w:pPr>
        <w:pStyle w:val="Paragraphedeliste"/>
        <w:numPr>
          <w:ilvl w:val="0"/>
          <w:numId w:val="8"/>
        </w:numPr>
        <w:spacing w:after="0" w:line="240" w:lineRule="auto"/>
        <w:ind w:left="284"/>
        <w:jc w:val="both"/>
      </w:pPr>
      <w:r w:rsidRPr="00E73CA3">
        <w:t xml:space="preserve">L’Association Intercommunale de Chasse Agréée a la possibilité de fusionner avec au moins une Association Communale de Chasse Agréée ou une autre Association Intercommunale de Chasse Agréée issue d’une </w:t>
      </w:r>
      <w:r w:rsidRPr="004248CF">
        <w:t xml:space="preserve">fusion dès lors que celle-ci est contigüe à son territoire. </w:t>
      </w:r>
    </w:p>
    <w:p w14:paraId="404680BD" w14:textId="77777777" w:rsidR="00171164" w:rsidRPr="00644F63" w:rsidRDefault="00171164" w:rsidP="00171164">
      <w:pPr>
        <w:pStyle w:val="Paragraphedeliste"/>
        <w:spacing w:after="0" w:line="240" w:lineRule="auto"/>
        <w:ind w:left="284"/>
      </w:pPr>
    </w:p>
    <w:p w14:paraId="6BC5A681" w14:textId="77777777" w:rsidR="00171164" w:rsidRDefault="00171164" w:rsidP="00171164">
      <w:pPr>
        <w:pStyle w:val="Paragraphedeliste"/>
        <w:numPr>
          <w:ilvl w:val="0"/>
          <w:numId w:val="8"/>
        </w:numPr>
        <w:spacing w:after="0" w:line="240" w:lineRule="auto"/>
        <w:ind w:left="284"/>
        <w:jc w:val="both"/>
      </w:pPr>
      <w:r w:rsidRPr="00644F63">
        <w:t>La décision est prise en Assemblée Générale, à la majorité des deux tiers des suffrages exprimés.</w:t>
      </w:r>
    </w:p>
    <w:p w14:paraId="18918685" w14:textId="77777777" w:rsidR="00171164" w:rsidRPr="00964E0A" w:rsidRDefault="00171164" w:rsidP="00171164">
      <w:pPr>
        <w:spacing w:after="0" w:line="240" w:lineRule="auto"/>
      </w:pPr>
    </w:p>
    <w:p w14:paraId="21E26646" w14:textId="77777777" w:rsidR="00171164" w:rsidRPr="00D46709" w:rsidRDefault="00171164" w:rsidP="00171164">
      <w:pPr>
        <w:pStyle w:val="Titre1"/>
        <w:spacing w:after="0"/>
        <w:ind w:left="11" w:hanging="11"/>
        <w:jc w:val="center"/>
        <w:rPr>
          <w:color w:val="auto"/>
          <w:sz w:val="24"/>
          <w:szCs w:val="24"/>
        </w:rPr>
      </w:pPr>
      <w:r w:rsidRPr="00D46709">
        <w:rPr>
          <w:color w:val="auto"/>
          <w:sz w:val="24"/>
          <w:szCs w:val="24"/>
        </w:rPr>
        <w:t>ARTICLE 23</w:t>
      </w:r>
    </w:p>
    <w:p w14:paraId="057A49A0" w14:textId="77777777" w:rsidR="00171164" w:rsidRPr="00D46709" w:rsidRDefault="00171164" w:rsidP="00171164">
      <w:pPr>
        <w:pStyle w:val="Titre1"/>
        <w:spacing w:after="0"/>
        <w:ind w:left="11" w:hanging="11"/>
        <w:jc w:val="center"/>
        <w:rPr>
          <w:color w:val="auto"/>
          <w:sz w:val="24"/>
          <w:szCs w:val="24"/>
        </w:rPr>
      </w:pPr>
      <w:r w:rsidRPr="00D46709">
        <w:rPr>
          <w:color w:val="auto"/>
          <w:sz w:val="24"/>
          <w:szCs w:val="24"/>
        </w:rPr>
        <w:t>Fusion de communes</w:t>
      </w:r>
    </w:p>
    <w:p w14:paraId="3F672976" w14:textId="77777777" w:rsidR="00171164" w:rsidRPr="00644F63" w:rsidRDefault="00171164" w:rsidP="00171164">
      <w:pPr>
        <w:pStyle w:val="Paragraphedeliste"/>
        <w:spacing w:after="0" w:line="240" w:lineRule="auto"/>
        <w:ind w:left="0"/>
        <w:jc w:val="center"/>
        <w:rPr>
          <w:b/>
          <w:u w:val="single" w:color="000000"/>
        </w:rPr>
      </w:pPr>
    </w:p>
    <w:p w14:paraId="73AE5F64" w14:textId="77777777" w:rsidR="00171164" w:rsidRPr="00644F63" w:rsidRDefault="00171164" w:rsidP="00171164">
      <w:pPr>
        <w:pStyle w:val="Paragraphedeliste"/>
        <w:numPr>
          <w:ilvl w:val="0"/>
          <w:numId w:val="8"/>
        </w:numPr>
        <w:spacing w:after="0" w:line="240" w:lineRule="auto"/>
        <w:ind w:left="284"/>
        <w:jc w:val="both"/>
      </w:pPr>
      <w:r w:rsidRPr="00644F63">
        <w:t>Conformément aux dispositions de l’article L. 422-4 du Code de l'environnement, la fusion de communes n’entraîne ni la dissolution ni la fusion des Associations Communales de Chasse Agréées préalablement constituées dans les communes concernées, sauf décision contraire de ces associations prise dans les conditions définies par l’article 22 des présents statuts.</w:t>
      </w:r>
    </w:p>
    <w:p w14:paraId="038E8322" w14:textId="77777777" w:rsidR="00171164" w:rsidRPr="00644F63" w:rsidRDefault="00171164" w:rsidP="00171164">
      <w:pPr>
        <w:spacing w:after="0" w:line="240" w:lineRule="auto"/>
        <w:ind w:left="-76"/>
      </w:pPr>
    </w:p>
    <w:p w14:paraId="0D494FF3" w14:textId="77777777" w:rsidR="00171164" w:rsidRPr="00D46709" w:rsidRDefault="00171164" w:rsidP="00171164">
      <w:pPr>
        <w:pStyle w:val="Titre1"/>
        <w:jc w:val="center"/>
        <w:rPr>
          <w:color w:val="auto"/>
          <w:sz w:val="24"/>
          <w:szCs w:val="24"/>
        </w:rPr>
      </w:pPr>
      <w:r w:rsidRPr="00D46709">
        <w:rPr>
          <w:color w:val="auto"/>
          <w:sz w:val="24"/>
          <w:szCs w:val="24"/>
        </w:rPr>
        <w:t>ARTICLE 24</w:t>
      </w:r>
      <w:r w:rsidRPr="00D46709">
        <w:rPr>
          <w:color w:val="auto"/>
          <w:sz w:val="24"/>
          <w:szCs w:val="24"/>
        </w:rPr>
        <w:br/>
        <w:t>Cessation d’activité, retrait d’agrément et dévolution de l’actif</w:t>
      </w:r>
    </w:p>
    <w:p w14:paraId="508CD147" w14:textId="77777777" w:rsidR="00171164" w:rsidRPr="00644F63" w:rsidRDefault="00171164" w:rsidP="00171164">
      <w:pPr>
        <w:pStyle w:val="Paragraphedeliste"/>
        <w:spacing w:after="0" w:line="240" w:lineRule="auto"/>
        <w:ind w:left="0"/>
        <w:jc w:val="center"/>
        <w:rPr>
          <w:b/>
          <w:u w:val="single" w:color="000000"/>
        </w:rPr>
      </w:pPr>
    </w:p>
    <w:p w14:paraId="45456CE1" w14:textId="77777777" w:rsidR="00171164" w:rsidRPr="00644F63" w:rsidRDefault="00171164" w:rsidP="00171164">
      <w:pPr>
        <w:pStyle w:val="Paragraphedeliste"/>
        <w:numPr>
          <w:ilvl w:val="0"/>
          <w:numId w:val="8"/>
        </w:numPr>
        <w:spacing w:after="0" w:line="240" w:lineRule="auto"/>
        <w:ind w:left="284"/>
        <w:jc w:val="both"/>
      </w:pPr>
      <w:r w:rsidRPr="00644F63">
        <w:t xml:space="preserve">Dans le cas où l’Association </w:t>
      </w:r>
      <w:r>
        <w:t>Interc</w:t>
      </w:r>
      <w:r w:rsidRPr="00644F63">
        <w:t xml:space="preserve">ommunale de Chasse Agréée cesserait son activité ou se verrait retirer son agrément, l’Assemblée Générale décidera de la dévolution du solde de son actif social, soit à la Fédération </w:t>
      </w:r>
      <w:r w:rsidRPr="00644F63">
        <w:lastRenderedPageBreak/>
        <w:t xml:space="preserve">Départementale ou Interdépartementale </w:t>
      </w:r>
      <w:r>
        <w:t xml:space="preserve">des Chasseurs, soit à une </w:t>
      </w:r>
      <w:r w:rsidRPr="00644F63">
        <w:t xml:space="preserve">Association Communale de Chasse Agréée du département ou à une </w:t>
      </w:r>
      <w:r>
        <w:t xml:space="preserve">autre </w:t>
      </w:r>
      <w:r w:rsidRPr="00644F63">
        <w:t xml:space="preserve">Association Intercommunale de Chasse Agréée issue d’une fusion.  </w:t>
      </w:r>
    </w:p>
    <w:p w14:paraId="136ED6A6" w14:textId="77777777" w:rsidR="00171164" w:rsidRPr="00644F63" w:rsidRDefault="00171164" w:rsidP="00171164">
      <w:pPr>
        <w:spacing w:after="0" w:line="240" w:lineRule="auto"/>
        <w:ind w:left="-5"/>
      </w:pPr>
    </w:p>
    <w:p w14:paraId="03602E64" w14:textId="77777777" w:rsidR="00171164" w:rsidRPr="00644F63" w:rsidRDefault="00171164" w:rsidP="00171164">
      <w:pPr>
        <w:tabs>
          <w:tab w:val="left" w:pos="2880"/>
        </w:tabs>
        <w:spacing w:after="0" w:line="240" w:lineRule="auto"/>
      </w:pPr>
    </w:p>
    <w:p w14:paraId="1BE0723F" w14:textId="77777777" w:rsidR="00171164" w:rsidRPr="00644F63" w:rsidRDefault="00171164" w:rsidP="00171164">
      <w:pPr>
        <w:tabs>
          <w:tab w:val="left" w:pos="2880"/>
        </w:tabs>
        <w:spacing w:after="0" w:line="240" w:lineRule="auto"/>
      </w:pPr>
    </w:p>
    <w:p w14:paraId="4561E153" w14:textId="77777777" w:rsidR="00B340F9" w:rsidRPr="00B340F9" w:rsidRDefault="00B340F9" w:rsidP="00B340F9">
      <w:pPr>
        <w:spacing w:after="0"/>
        <w:rPr>
          <w:b/>
          <w:bCs/>
          <w:u w:val="single"/>
        </w:rPr>
      </w:pPr>
    </w:p>
    <w:p w14:paraId="4EEF600A" w14:textId="77777777" w:rsidR="00B340F9" w:rsidRDefault="00B340F9" w:rsidP="00B340F9">
      <w:pPr>
        <w:spacing w:after="0"/>
      </w:pPr>
    </w:p>
    <w:p w14:paraId="24208CE4" w14:textId="77777777" w:rsidR="00AF66EE" w:rsidRDefault="00AF66EE" w:rsidP="00B340F9">
      <w:pPr>
        <w:spacing w:after="0"/>
      </w:pPr>
    </w:p>
    <w:p w14:paraId="4978AE72" w14:textId="77777777" w:rsidR="00AF66EE" w:rsidRDefault="00AF66EE" w:rsidP="00B340F9">
      <w:pPr>
        <w:spacing w:after="0"/>
      </w:pPr>
    </w:p>
    <w:p w14:paraId="02C647D9" w14:textId="77777777" w:rsidR="00AF66EE" w:rsidRDefault="00AF66EE" w:rsidP="00B340F9">
      <w:pPr>
        <w:spacing w:after="0"/>
      </w:pPr>
    </w:p>
    <w:p w14:paraId="381FF432" w14:textId="77777777" w:rsidR="00AF66EE" w:rsidRDefault="00AF66EE" w:rsidP="00B340F9">
      <w:pPr>
        <w:spacing w:after="0"/>
      </w:pPr>
    </w:p>
    <w:p w14:paraId="2A0EAFC9" w14:textId="77777777" w:rsidR="00AF66EE" w:rsidRDefault="00AF66EE" w:rsidP="00B340F9">
      <w:pPr>
        <w:spacing w:after="0"/>
      </w:pPr>
    </w:p>
    <w:p w14:paraId="44C231B8" w14:textId="77777777" w:rsidR="00AF66EE" w:rsidRDefault="00AF66EE" w:rsidP="00B340F9">
      <w:pPr>
        <w:spacing w:after="0"/>
      </w:pPr>
    </w:p>
    <w:p w14:paraId="635E366A" w14:textId="77777777" w:rsidR="00AF66EE" w:rsidRPr="00AF66EE" w:rsidRDefault="00AF66EE" w:rsidP="00B340F9">
      <w:pPr>
        <w:spacing w:after="0"/>
        <w:rPr>
          <w:b/>
          <w:bCs/>
          <w:u w:val="single"/>
        </w:rPr>
      </w:pPr>
    </w:p>
    <w:p w14:paraId="1A05E36E" w14:textId="77777777" w:rsidR="00AF66EE" w:rsidRPr="00AF66EE" w:rsidRDefault="00AF66EE" w:rsidP="00B340F9">
      <w:pPr>
        <w:spacing w:after="0"/>
        <w:rPr>
          <w:b/>
          <w:bCs/>
          <w:u w:val="single"/>
        </w:rPr>
      </w:pPr>
    </w:p>
    <w:p w14:paraId="3866255F" w14:textId="77777777" w:rsidR="00D46709" w:rsidRDefault="00D46709" w:rsidP="00B340F9">
      <w:pPr>
        <w:spacing w:after="0"/>
        <w:rPr>
          <w:b/>
          <w:bCs/>
          <w:u w:val="single"/>
        </w:rPr>
      </w:pPr>
    </w:p>
    <w:p w14:paraId="455D5D81" w14:textId="77777777" w:rsidR="00D46709" w:rsidRDefault="00D46709" w:rsidP="00B340F9">
      <w:pPr>
        <w:spacing w:after="0"/>
        <w:rPr>
          <w:b/>
          <w:bCs/>
          <w:u w:val="single"/>
        </w:rPr>
      </w:pPr>
    </w:p>
    <w:p w14:paraId="061629E0" w14:textId="77777777" w:rsidR="00D46709" w:rsidRDefault="00D46709" w:rsidP="00B340F9">
      <w:pPr>
        <w:spacing w:after="0"/>
        <w:rPr>
          <w:b/>
          <w:bCs/>
          <w:u w:val="single"/>
        </w:rPr>
      </w:pPr>
    </w:p>
    <w:p w14:paraId="1146FE52" w14:textId="77777777" w:rsidR="00D46709" w:rsidRDefault="00D46709" w:rsidP="00B340F9">
      <w:pPr>
        <w:spacing w:after="0"/>
        <w:rPr>
          <w:b/>
          <w:bCs/>
          <w:u w:val="single"/>
        </w:rPr>
      </w:pPr>
    </w:p>
    <w:p w14:paraId="288E7040" w14:textId="77777777" w:rsidR="00D46709" w:rsidRDefault="00D46709" w:rsidP="00B340F9">
      <w:pPr>
        <w:spacing w:after="0"/>
        <w:rPr>
          <w:b/>
          <w:bCs/>
          <w:u w:val="single"/>
        </w:rPr>
      </w:pPr>
    </w:p>
    <w:p w14:paraId="56864C68" w14:textId="77777777" w:rsidR="00D46709" w:rsidRDefault="00D46709" w:rsidP="00B340F9">
      <w:pPr>
        <w:spacing w:after="0"/>
        <w:rPr>
          <w:b/>
          <w:bCs/>
          <w:u w:val="single"/>
        </w:rPr>
      </w:pPr>
    </w:p>
    <w:p w14:paraId="791006F2" w14:textId="77777777" w:rsidR="00D46709" w:rsidRDefault="00D46709" w:rsidP="00B340F9">
      <w:pPr>
        <w:spacing w:after="0"/>
        <w:rPr>
          <w:b/>
          <w:bCs/>
          <w:u w:val="single"/>
        </w:rPr>
      </w:pPr>
    </w:p>
    <w:p w14:paraId="1F9E7FF3" w14:textId="11331154" w:rsidR="00D46709" w:rsidRDefault="00D46709" w:rsidP="00D46709">
      <w:pPr>
        <w:rPr>
          <w:b/>
          <w:bCs/>
          <w:u w:val="single"/>
        </w:rPr>
      </w:pPr>
      <w:r>
        <w:rPr>
          <w:b/>
          <w:bCs/>
          <w:u w:val="single"/>
        </w:rPr>
        <w:br w:type="page"/>
      </w:r>
    </w:p>
    <w:p w14:paraId="61AE9950" w14:textId="77777777" w:rsidR="00D46709" w:rsidRDefault="00D46709" w:rsidP="00B340F9">
      <w:pPr>
        <w:spacing w:after="0"/>
        <w:rPr>
          <w:b/>
          <w:bCs/>
          <w:u w:val="single"/>
        </w:rPr>
      </w:pPr>
    </w:p>
    <w:p w14:paraId="71ADBCE7" w14:textId="101D5CDD" w:rsidR="00AF66EE" w:rsidRDefault="00AF66EE" w:rsidP="00B340F9">
      <w:pPr>
        <w:spacing w:after="0"/>
        <w:rPr>
          <w:b/>
          <w:bCs/>
          <w:u w:val="single"/>
        </w:rPr>
      </w:pPr>
      <w:r w:rsidRPr="00AF66EE">
        <w:rPr>
          <w:b/>
          <w:bCs/>
          <w:u w:val="single"/>
        </w:rPr>
        <w:t>ANNEXE II REGLEMENT INTERIEUR</w:t>
      </w:r>
      <w:r w:rsidR="009F63CF">
        <w:rPr>
          <w:b/>
          <w:bCs/>
          <w:u w:val="single"/>
        </w:rPr>
        <w:t xml:space="preserve"> ADOPTE</w:t>
      </w:r>
    </w:p>
    <w:p w14:paraId="38295AAC" w14:textId="77777777" w:rsidR="00AF66EE" w:rsidRDefault="00AF66EE" w:rsidP="00B340F9">
      <w:pPr>
        <w:spacing w:after="0"/>
        <w:rPr>
          <w:b/>
          <w:bCs/>
          <w:u w:val="single"/>
        </w:rPr>
      </w:pPr>
    </w:p>
    <w:p w14:paraId="2329C18A" w14:textId="77777777" w:rsidR="00AF66EE" w:rsidRPr="00A544CD" w:rsidRDefault="00AF66EE" w:rsidP="00AF66EE">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color w:val="002060"/>
          <w:sz w:val="30"/>
          <w:szCs w:val="30"/>
        </w:rPr>
      </w:pPr>
    </w:p>
    <w:p w14:paraId="13F29BD5" w14:textId="77777777" w:rsidR="00AF66EE" w:rsidRDefault="00AF66EE" w:rsidP="00AF66EE">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sz w:val="30"/>
          <w:szCs w:val="30"/>
        </w:rPr>
      </w:pPr>
      <w:r w:rsidRPr="001F3A0C">
        <w:rPr>
          <w:rFonts w:ascii="Calibri" w:hAnsi="Calibri"/>
          <w:b/>
          <w:sz w:val="30"/>
          <w:szCs w:val="30"/>
        </w:rPr>
        <w:t xml:space="preserve">ASSOCIATION </w:t>
      </w:r>
      <w:r>
        <w:rPr>
          <w:rFonts w:ascii="Calibri" w:hAnsi="Calibri"/>
          <w:b/>
          <w:sz w:val="30"/>
          <w:szCs w:val="30"/>
        </w:rPr>
        <w:t>INTERCOMMUNALE</w:t>
      </w:r>
    </w:p>
    <w:p w14:paraId="5D5105E8" w14:textId="77777777" w:rsidR="00AF66EE" w:rsidRPr="001F3A0C" w:rsidRDefault="00AF66EE" w:rsidP="00AF66EE">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sz w:val="30"/>
          <w:szCs w:val="30"/>
        </w:rPr>
      </w:pPr>
      <w:r w:rsidRPr="001F3A0C">
        <w:rPr>
          <w:rFonts w:ascii="Calibri" w:hAnsi="Calibri"/>
          <w:b/>
          <w:sz w:val="30"/>
          <w:szCs w:val="30"/>
        </w:rPr>
        <w:t xml:space="preserve"> DE CHASSE AGREEE </w:t>
      </w:r>
    </w:p>
    <w:p w14:paraId="085C72B8" w14:textId="77777777" w:rsidR="00AF66EE" w:rsidRDefault="00AF66EE" w:rsidP="00AF66EE">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sz w:val="30"/>
          <w:szCs w:val="30"/>
        </w:rPr>
      </w:pPr>
      <w:proofErr w:type="gramStart"/>
      <w:r w:rsidRPr="001F3A0C">
        <w:rPr>
          <w:rFonts w:ascii="Calibri" w:hAnsi="Calibri"/>
          <w:b/>
          <w:sz w:val="30"/>
          <w:szCs w:val="30"/>
        </w:rPr>
        <w:t>de</w:t>
      </w:r>
      <w:proofErr w:type="gramEnd"/>
      <w:r w:rsidRPr="001F3A0C">
        <w:rPr>
          <w:rFonts w:ascii="Calibri" w:hAnsi="Calibri"/>
          <w:b/>
          <w:sz w:val="30"/>
          <w:szCs w:val="30"/>
        </w:rPr>
        <w:t xml:space="preserve"> </w:t>
      </w:r>
      <w:r>
        <w:rPr>
          <w:rFonts w:ascii="Calibri" w:hAnsi="Calibri"/>
          <w:b/>
          <w:sz w:val="30"/>
          <w:szCs w:val="30"/>
        </w:rPr>
        <w:t>L’EPINE-MONTCLUS</w:t>
      </w:r>
    </w:p>
    <w:p w14:paraId="5DA9C3B9" w14:textId="77777777" w:rsidR="00AF66EE" w:rsidRPr="0076644E" w:rsidRDefault="00AF66EE" w:rsidP="00AF66EE">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sz w:val="30"/>
          <w:szCs w:val="30"/>
        </w:rPr>
      </w:pPr>
      <w:r w:rsidRPr="0076644E">
        <w:rPr>
          <w:rFonts w:ascii="Calibri" w:hAnsi="Calibri"/>
          <w:b/>
          <w:sz w:val="30"/>
          <w:szCs w:val="30"/>
        </w:rPr>
        <w:t>BEAUMONT - DUFFRE</w:t>
      </w:r>
    </w:p>
    <w:p w14:paraId="54C689F7" w14:textId="77777777" w:rsidR="00AF66EE" w:rsidRPr="001F3A0C" w:rsidRDefault="00AF66EE" w:rsidP="00AF66EE">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sz w:val="30"/>
          <w:szCs w:val="30"/>
        </w:rPr>
      </w:pPr>
      <w:r w:rsidRPr="001F3A0C">
        <w:rPr>
          <w:rFonts w:ascii="Calibri" w:hAnsi="Calibri"/>
          <w:b/>
          <w:sz w:val="30"/>
          <w:szCs w:val="30"/>
        </w:rPr>
        <w:t>REGLEMENT INTERIEUR ET DE CHASSE</w:t>
      </w:r>
    </w:p>
    <w:p w14:paraId="5FA7A8F0" w14:textId="77777777" w:rsidR="00AF66EE" w:rsidRPr="00A544CD" w:rsidRDefault="00AF66EE" w:rsidP="00AF66EE">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color w:val="002060"/>
          <w:sz w:val="30"/>
          <w:szCs w:val="30"/>
        </w:rPr>
      </w:pPr>
    </w:p>
    <w:p w14:paraId="3E08E1B8" w14:textId="77777777" w:rsidR="00AF66EE" w:rsidRDefault="00AF66EE" w:rsidP="00AF66EE">
      <w:pPr>
        <w:spacing w:before="120" w:after="120"/>
        <w:jc w:val="both"/>
        <w:rPr>
          <w:rFonts w:ascii="Calibri" w:hAnsi="Calibri"/>
          <w:b/>
          <w:color w:val="002060"/>
          <w:u w:val="single"/>
        </w:rPr>
      </w:pPr>
    </w:p>
    <w:p w14:paraId="75C82436" w14:textId="77777777" w:rsidR="00AF66EE" w:rsidRPr="001F3A0C" w:rsidRDefault="00AF66EE" w:rsidP="00AF66EE">
      <w:pPr>
        <w:spacing w:before="120" w:after="120"/>
        <w:ind w:left="567"/>
        <w:jc w:val="center"/>
        <w:rPr>
          <w:rFonts w:ascii="Calibri" w:hAnsi="Calibri"/>
          <w:b/>
          <w:u w:val="single"/>
        </w:rPr>
      </w:pPr>
      <w:r w:rsidRPr="001F3A0C">
        <w:rPr>
          <w:rFonts w:ascii="Calibri" w:hAnsi="Calibri"/>
          <w:b/>
          <w:u w:val="single"/>
        </w:rPr>
        <w:t xml:space="preserve">ARTICLE 1 </w:t>
      </w:r>
      <w:r w:rsidRPr="001F3A0C">
        <w:rPr>
          <w:rFonts w:ascii="Calibri" w:hAnsi="Calibri"/>
          <w:b/>
          <w:u w:val="single"/>
        </w:rPr>
        <w:br/>
        <w:t>Droits et obligations des sociétaires</w:t>
      </w:r>
    </w:p>
    <w:p w14:paraId="1A2219B1" w14:textId="77777777" w:rsidR="00AF66EE" w:rsidRPr="001F3A0C" w:rsidRDefault="00AF66EE" w:rsidP="00AF66EE">
      <w:pPr>
        <w:pStyle w:val="Paragraphedeliste"/>
        <w:spacing w:before="120" w:after="120"/>
        <w:ind w:left="900"/>
        <w:jc w:val="both"/>
        <w:rPr>
          <w:rFonts w:ascii="Calibri" w:hAnsi="Calibri"/>
        </w:rPr>
      </w:pPr>
    </w:p>
    <w:p w14:paraId="29404856"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La qualité de membre de l’association confère le droit de chasser sur le territoire de celle-ci ainsi que le droit de participer aux opérations de destruction des espèces susceptibles d’occasionner des dommages.</w:t>
      </w:r>
    </w:p>
    <w:p w14:paraId="2223C517"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Chaque membre s’engage à respecter la législation et la réglementation relative à la chasse ainsi que les statuts et le présent règlement intérieur et de chasse. </w:t>
      </w:r>
    </w:p>
    <w:p w14:paraId="514CBF86"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Le conseil d’administration examinera toute nouvelle demande d’adhésion à l’association, conformément aux statuts.</w:t>
      </w:r>
    </w:p>
    <w:p w14:paraId="085C4C0D"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Chaque membre a l’obligation de signaler le changement de catégorie à laquelle il appartient.</w:t>
      </w:r>
    </w:p>
    <w:p w14:paraId="57DE566E"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Chaque membre règlera la cotisation annuelle qui lui incombe en fonction de la catégorie à laquelle il appartient et selon les modalités fixées par le conseil d’administration.</w:t>
      </w:r>
    </w:p>
    <w:p w14:paraId="07A68D49"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Le paiement de la cotisation entraîne la remise d’une carte de membre.</w:t>
      </w:r>
    </w:p>
    <w:p w14:paraId="1B86DC66"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Cette carte doit être présentée à toute demande des agents en charge de la police de la chasse et de la garderie de l’association.</w:t>
      </w:r>
    </w:p>
    <w:p w14:paraId="1FC1F558"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Chaque membre participera aux activités de l’association liées à son objet social. </w:t>
      </w:r>
    </w:p>
    <w:p w14:paraId="6EEE04F6"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Chaque membre veillera à avoir un comportement courtois et respectueux envers les autres membres de l’association ainsi que des propriétaires et des autres usagers de la nature. </w:t>
      </w:r>
    </w:p>
    <w:p w14:paraId="3C4142F6" w14:textId="77777777" w:rsidR="00AF66EE" w:rsidRPr="00A544CD" w:rsidRDefault="00AF66EE" w:rsidP="00AF66EE">
      <w:pPr>
        <w:spacing w:before="120" w:after="120"/>
        <w:ind w:left="540"/>
        <w:jc w:val="both"/>
        <w:rPr>
          <w:rFonts w:ascii="Calibri" w:hAnsi="Calibri"/>
          <w:color w:val="002060"/>
        </w:rPr>
      </w:pPr>
    </w:p>
    <w:p w14:paraId="2EB298EE" w14:textId="77777777" w:rsidR="00AF66EE" w:rsidRPr="001F3A0C" w:rsidRDefault="00AF66EE" w:rsidP="00AF66EE">
      <w:pPr>
        <w:spacing w:before="120" w:after="120"/>
        <w:ind w:left="540"/>
        <w:jc w:val="center"/>
        <w:rPr>
          <w:rFonts w:ascii="Calibri" w:hAnsi="Calibri"/>
          <w:b/>
          <w:u w:val="single"/>
        </w:rPr>
      </w:pPr>
      <w:r w:rsidRPr="001F3A0C">
        <w:rPr>
          <w:rFonts w:ascii="Calibri" w:hAnsi="Calibri"/>
          <w:b/>
          <w:u w:val="single"/>
        </w:rPr>
        <w:t>ARTICLE 2</w:t>
      </w:r>
      <w:r w:rsidRPr="001F3A0C">
        <w:rPr>
          <w:rFonts w:ascii="Calibri" w:hAnsi="Calibri"/>
          <w:b/>
          <w:u w:val="single"/>
        </w:rPr>
        <w:br/>
        <w:t>Organisation interne de l’association</w:t>
      </w:r>
    </w:p>
    <w:p w14:paraId="14A1B9D5" w14:textId="77777777" w:rsidR="00AF66EE" w:rsidRPr="001F3A0C" w:rsidRDefault="00AF66EE" w:rsidP="00AF66EE">
      <w:pPr>
        <w:pStyle w:val="Paragraphedeliste"/>
        <w:spacing w:before="120" w:after="120"/>
        <w:ind w:left="900"/>
        <w:jc w:val="both"/>
        <w:rPr>
          <w:rFonts w:ascii="Calibri" w:hAnsi="Calibri"/>
        </w:rPr>
      </w:pPr>
    </w:p>
    <w:p w14:paraId="1B62CBEA"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L’association est administrée par un conseil d’administration.</w:t>
      </w:r>
    </w:p>
    <w:p w14:paraId="383597F1"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Lors de l’élection du conseil d’administration, les candidatures devront être déposées au siège social de l’association dans un délai de </w:t>
      </w:r>
      <w:r w:rsidRPr="0076644E">
        <w:rPr>
          <w:rFonts w:ascii="Calibri" w:hAnsi="Calibri"/>
        </w:rPr>
        <w:t>9</w:t>
      </w:r>
      <w:r w:rsidRPr="001F3A0C">
        <w:rPr>
          <w:rFonts w:ascii="Calibri" w:hAnsi="Calibri"/>
        </w:rPr>
        <w:t xml:space="preserve"> jours avant l’assemblée générale.</w:t>
      </w:r>
    </w:p>
    <w:p w14:paraId="7B12BA69"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Le délai de dépôt des questions inscrites à l’ordre du jour de l’Assemblée Générale est fixé à cinq jours avant celle-ci. </w:t>
      </w:r>
    </w:p>
    <w:p w14:paraId="18864163"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Le conseil d’administration fonctionne sous l’autorité du président.</w:t>
      </w:r>
    </w:p>
    <w:p w14:paraId="71873486"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Tout administrateur absent plus de trois fois sans motif valable fera l’objet d’une mise en demeure avant une exclusion définitive du conseil d’administration de l’A</w:t>
      </w:r>
      <w:r>
        <w:rPr>
          <w:rFonts w:ascii="Calibri" w:hAnsi="Calibri"/>
        </w:rPr>
        <w:t>I</w:t>
      </w:r>
      <w:r w:rsidRPr="001F3A0C">
        <w:rPr>
          <w:rFonts w:ascii="Calibri" w:hAnsi="Calibri"/>
        </w:rPr>
        <w:t>CA.</w:t>
      </w:r>
    </w:p>
    <w:p w14:paraId="6AF6F668"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En cas de cooptation, le mandat de l’administrateur ainsi coopté expire à la fin du mandat du membre ayant été remplacé.</w:t>
      </w:r>
    </w:p>
    <w:p w14:paraId="1F57EC31"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Le conseil d’administration peut exercer les compétences de l’assemblée générale sur délégation expresse de celle-ci.</w:t>
      </w:r>
    </w:p>
    <w:p w14:paraId="0B0CE9BF"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Le conseil d’administration peut prendre toutes décisions utiles lors de circonstances exceptionnelles comme les périodes d’incendie, d’inondation, de gel prolongé, de neige, de canicule, de calamité ou d’épidémie susceptibles d’affecter le gibier, la faune et la flore.</w:t>
      </w:r>
    </w:p>
    <w:p w14:paraId="097004FB"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lastRenderedPageBreak/>
        <w:t>Dans l’hypothèse où il existe un vice-président, celui-ci assure l’intérim en cas de décès ou de démission du président. A défaut, l’intérim sera assuré dans l’ordre suivant : le trésorier, le secrétaire,</w:t>
      </w:r>
      <w:r>
        <w:rPr>
          <w:rFonts w:ascii="Calibri" w:hAnsi="Calibri"/>
        </w:rPr>
        <w:t xml:space="preserve"> </w:t>
      </w:r>
      <w:r w:rsidRPr="0076644E">
        <w:rPr>
          <w:rFonts w:ascii="Calibri" w:hAnsi="Calibri"/>
        </w:rPr>
        <w:t xml:space="preserve">le trésorier adjoint, le secrétaire adjoint, </w:t>
      </w:r>
      <w:r w:rsidRPr="001F3A0C">
        <w:rPr>
          <w:rFonts w:ascii="Calibri" w:hAnsi="Calibri"/>
        </w:rPr>
        <w:t xml:space="preserve">l’administrateur le plus âgé. </w:t>
      </w:r>
    </w:p>
    <w:p w14:paraId="297BB454"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Il convoque dans les 30 jours au choix : </w:t>
      </w:r>
    </w:p>
    <w:p w14:paraId="09C1B543" w14:textId="77777777" w:rsidR="00AF66EE" w:rsidRPr="001F3A0C" w:rsidRDefault="00AF66EE" w:rsidP="00AF66EE">
      <w:pPr>
        <w:pStyle w:val="Paragraphedeliste"/>
        <w:numPr>
          <w:ilvl w:val="1"/>
          <w:numId w:val="10"/>
        </w:numPr>
        <w:spacing w:before="120" w:after="120" w:line="240" w:lineRule="auto"/>
        <w:jc w:val="both"/>
        <w:rPr>
          <w:rFonts w:ascii="Calibri" w:hAnsi="Calibri"/>
        </w:rPr>
      </w:pPr>
      <w:proofErr w:type="gramStart"/>
      <w:r w:rsidRPr="001F3A0C">
        <w:rPr>
          <w:rFonts w:ascii="Calibri" w:hAnsi="Calibri"/>
        </w:rPr>
        <w:t>soit</w:t>
      </w:r>
      <w:proofErr w:type="gramEnd"/>
      <w:r w:rsidRPr="001F3A0C">
        <w:rPr>
          <w:rFonts w:ascii="Calibri" w:hAnsi="Calibri"/>
        </w:rPr>
        <w:t xml:space="preserve"> l’Assemblée Générale afin de procéder à l’élection d’un nouvel administrateur ; </w:t>
      </w:r>
    </w:p>
    <w:p w14:paraId="67538E66" w14:textId="77777777" w:rsidR="00AF66EE" w:rsidRPr="001F3A0C" w:rsidRDefault="00AF66EE" w:rsidP="00AF66EE">
      <w:pPr>
        <w:pStyle w:val="Paragraphedeliste"/>
        <w:numPr>
          <w:ilvl w:val="1"/>
          <w:numId w:val="10"/>
        </w:numPr>
        <w:spacing w:before="120" w:after="120" w:line="240" w:lineRule="auto"/>
        <w:jc w:val="both"/>
        <w:rPr>
          <w:rFonts w:ascii="Calibri" w:hAnsi="Calibri"/>
        </w:rPr>
      </w:pPr>
      <w:proofErr w:type="gramStart"/>
      <w:r w:rsidRPr="001F3A0C">
        <w:rPr>
          <w:rFonts w:ascii="Calibri" w:hAnsi="Calibri"/>
        </w:rPr>
        <w:t>soit</w:t>
      </w:r>
      <w:proofErr w:type="gramEnd"/>
      <w:r w:rsidRPr="001F3A0C">
        <w:rPr>
          <w:rFonts w:ascii="Calibri" w:hAnsi="Calibri"/>
        </w:rPr>
        <w:t xml:space="preserve"> le Conseil d’Administration afin de procéder à la cooptation d’un nouvel administrateur. Cette cooptation devra être validée lors de l’Assemblée Générale qui suit. </w:t>
      </w:r>
    </w:p>
    <w:p w14:paraId="0B8ACEB4"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Le Conseil d’Administration ainsi renouvelé élit un nouveau Président. </w:t>
      </w:r>
    </w:p>
    <w:p w14:paraId="6728753A"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Lorsqu’il entre en fonction, un nouveau président reçoit immédiatement l’ensemble des dossiers et archives nécessaires à son fonctionnement.</w:t>
      </w:r>
    </w:p>
    <w:p w14:paraId="162627DC"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Participeront à l’assemblée générale les membres qui sont à jour de cotisation. </w:t>
      </w:r>
    </w:p>
    <w:p w14:paraId="50D3EB14"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Le vote relatif à l’élection des membres du conseil d’administration se tient à bulletins secrets.</w:t>
      </w:r>
    </w:p>
    <w:p w14:paraId="6CEE3508"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L’assemblée générale choisira, sur proposition du président, le mode de scrutin pour les autres votes.</w:t>
      </w:r>
    </w:p>
    <w:p w14:paraId="09755AC9"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Chaque assemblée générale fera l’objet d’un procès-verbal détaillé.</w:t>
      </w:r>
    </w:p>
    <w:p w14:paraId="762893A1" w14:textId="77777777" w:rsidR="00AF66EE" w:rsidRPr="001F3A0C" w:rsidRDefault="00AF66EE" w:rsidP="00AF66EE">
      <w:pPr>
        <w:pStyle w:val="Paragraphedeliste"/>
        <w:numPr>
          <w:ilvl w:val="0"/>
          <w:numId w:val="10"/>
        </w:numPr>
        <w:spacing w:before="120" w:after="120" w:line="240" w:lineRule="auto"/>
        <w:jc w:val="both"/>
      </w:pPr>
      <w:r w:rsidRPr="001F3A0C">
        <w:rPr>
          <w:b/>
        </w:rPr>
        <w:t>Nombre de voix par membre</w:t>
      </w:r>
    </w:p>
    <w:tbl>
      <w:tblPr>
        <w:tblStyle w:val="Grilledutableau"/>
        <w:tblW w:w="9209" w:type="dxa"/>
        <w:tblLook w:val="04A0" w:firstRow="1" w:lastRow="0" w:firstColumn="1" w:lastColumn="0" w:noHBand="0" w:noVBand="1"/>
      </w:tblPr>
      <w:tblGrid>
        <w:gridCol w:w="5353"/>
        <w:gridCol w:w="3856"/>
      </w:tblGrid>
      <w:tr w:rsidR="00AF66EE" w:rsidRPr="001F3A0C" w14:paraId="0F5F530B" w14:textId="77777777" w:rsidTr="000648E1">
        <w:tc>
          <w:tcPr>
            <w:tcW w:w="5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B473B0" w14:textId="77777777" w:rsidR="00AF66EE" w:rsidRPr="001F3A0C" w:rsidRDefault="00AF66EE" w:rsidP="000648E1">
            <w:pPr>
              <w:jc w:val="both"/>
            </w:pPr>
            <w:r w:rsidRPr="001F3A0C">
              <w:t xml:space="preserve">Chasseur domicilié ou ayant une résidence : </w:t>
            </w:r>
          </w:p>
        </w:tc>
        <w:tc>
          <w:tcPr>
            <w:tcW w:w="3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C6E580" w14:textId="77777777" w:rsidR="00AF66EE" w:rsidRPr="001F3A0C" w:rsidRDefault="00AF66EE" w:rsidP="000648E1">
            <w:pPr>
              <w:jc w:val="both"/>
              <w:rPr>
                <w:b/>
              </w:rPr>
            </w:pPr>
            <w:r w:rsidRPr="001F3A0C">
              <w:rPr>
                <w:b/>
              </w:rPr>
              <w:t>1 voix membre</w:t>
            </w:r>
          </w:p>
        </w:tc>
      </w:tr>
      <w:tr w:rsidR="00AF66EE" w:rsidRPr="001F3A0C" w14:paraId="49C9C7D9" w14:textId="77777777" w:rsidTr="000648E1">
        <w:tc>
          <w:tcPr>
            <w:tcW w:w="5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183EB" w14:textId="77777777" w:rsidR="00AF66EE" w:rsidRPr="001F3A0C" w:rsidRDefault="00AF66EE" w:rsidP="000648E1">
            <w:pPr>
              <w:jc w:val="both"/>
            </w:pPr>
            <w:r w:rsidRPr="001F3A0C">
              <w:t xml:space="preserve">Propriétaire de terrain chasseur de moins de 20 ha : </w:t>
            </w:r>
          </w:p>
        </w:tc>
        <w:tc>
          <w:tcPr>
            <w:tcW w:w="3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2EADAD" w14:textId="77777777" w:rsidR="00AF66EE" w:rsidRPr="001F3A0C" w:rsidRDefault="00AF66EE" w:rsidP="000648E1">
            <w:pPr>
              <w:jc w:val="both"/>
              <w:rPr>
                <w:b/>
              </w:rPr>
            </w:pPr>
            <w:r w:rsidRPr="001F3A0C">
              <w:rPr>
                <w:b/>
              </w:rPr>
              <w:t>1 voix membre + 1 voix territoire</w:t>
            </w:r>
          </w:p>
        </w:tc>
      </w:tr>
      <w:tr w:rsidR="00AF66EE" w:rsidRPr="001F3A0C" w14:paraId="7FFD309C" w14:textId="77777777" w:rsidTr="000648E1">
        <w:tc>
          <w:tcPr>
            <w:tcW w:w="5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04AF5D" w14:textId="77777777" w:rsidR="00AF66EE" w:rsidRPr="001F3A0C" w:rsidRDefault="00AF66EE" w:rsidP="000648E1">
            <w:pPr>
              <w:jc w:val="both"/>
            </w:pPr>
            <w:r w:rsidRPr="001F3A0C">
              <w:t xml:space="preserve">Propriétaire de terrain non chasseur de moins de 20 ha : </w:t>
            </w:r>
          </w:p>
        </w:tc>
        <w:tc>
          <w:tcPr>
            <w:tcW w:w="3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C87355" w14:textId="77777777" w:rsidR="00AF66EE" w:rsidRPr="001F3A0C" w:rsidRDefault="00AF66EE" w:rsidP="000648E1">
            <w:pPr>
              <w:jc w:val="both"/>
              <w:rPr>
                <w:b/>
              </w:rPr>
            </w:pPr>
            <w:r w:rsidRPr="001F3A0C">
              <w:rPr>
                <w:b/>
              </w:rPr>
              <w:t>1 voix membre + 1 voix territoire</w:t>
            </w:r>
          </w:p>
        </w:tc>
      </w:tr>
      <w:tr w:rsidR="00AF66EE" w:rsidRPr="001F3A0C" w14:paraId="4BA865C8" w14:textId="77777777" w:rsidTr="000648E1">
        <w:tc>
          <w:tcPr>
            <w:tcW w:w="5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3EBB5F" w14:textId="77777777" w:rsidR="00AF66EE" w:rsidRPr="001F3A0C" w:rsidRDefault="00AF66EE" w:rsidP="000648E1">
            <w:pPr>
              <w:jc w:val="both"/>
            </w:pPr>
            <w:r w:rsidRPr="001F3A0C">
              <w:t xml:space="preserve">Propriétaire de terrain chasseur de plus de 20 ha : </w:t>
            </w:r>
          </w:p>
        </w:tc>
        <w:tc>
          <w:tcPr>
            <w:tcW w:w="3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6F82B" w14:textId="77777777" w:rsidR="00AF66EE" w:rsidRPr="001F3A0C" w:rsidRDefault="00AF66EE" w:rsidP="000648E1">
            <w:pPr>
              <w:jc w:val="both"/>
              <w:rPr>
                <w:b/>
              </w:rPr>
            </w:pPr>
            <w:r w:rsidRPr="001F3A0C">
              <w:rPr>
                <w:b/>
              </w:rPr>
              <w:t xml:space="preserve">1 voix membre + 1 voix territoire </w:t>
            </w:r>
          </w:p>
          <w:p w14:paraId="648B3620" w14:textId="77777777" w:rsidR="00AF66EE" w:rsidRPr="001F3A0C" w:rsidRDefault="00AF66EE" w:rsidP="000648E1">
            <w:pPr>
              <w:jc w:val="both"/>
            </w:pPr>
            <w:r w:rsidRPr="001F3A0C">
              <w:t xml:space="preserve">(Par tranche de 20 </w:t>
            </w:r>
            <w:proofErr w:type="gramStart"/>
            <w:r w:rsidRPr="001F3A0C">
              <w:t>ha)*</w:t>
            </w:r>
            <w:proofErr w:type="gramEnd"/>
          </w:p>
        </w:tc>
      </w:tr>
      <w:tr w:rsidR="00AF66EE" w:rsidRPr="001F3A0C" w14:paraId="45F992DA" w14:textId="77777777" w:rsidTr="000648E1">
        <w:tc>
          <w:tcPr>
            <w:tcW w:w="5353" w:type="dxa"/>
            <w:tcBorders>
              <w:top w:val="single" w:sz="4" w:space="0" w:color="FFFFFF" w:themeColor="background1"/>
              <w:left w:val="single" w:sz="4" w:space="0" w:color="FFFFFF"/>
              <w:bottom w:val="single" w:sz="4" w:space="0" w:color="FFFFFF"/>
              <w:right w:val="single" w:sz="4" w:space="0" w:color="FFFFFF" w:themeColor="background1"/>
            </w:tcBorders>
          </w:tcPr>
          <w:p w14:paraId="165582AD" w14:textId="77777777" w:rsidR="00AF66EE" w:rsidRPr="001F3A0C" w:rsidRDefault="00AF66EE" w:rsidP="000648E1">
            <w:pPr>
              <w:jc w:val="both"/>
            </w:pPr>
            <w:r w:rsidRPr="001F3A0C">
              <w:t xml:space="preserve">Propriétaire de terrain non chasseur de plus de 20 ha : </w:t>
            </w:r>
          </w:p>
        </w:tc>
        <w:tc>
          <w:tcPr>
            <w:tcW w:w="3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82D23B" w14:textId="77777777" w:rsidR="00AF66EE" w:rsidRPr="001F3A0C" w:rsidRDefault="00AF66EE" w:rsidP="000648E1">
            <w:pPr>
              <w:jc w:val="both"/>
              <w:rPr>
                <w:b/>
              </w:rPr>
            </w:pPr>
            <w:r w:rsidRPr="001F3A0C">
              <w:rPr>
                <w:b/>
              </w:rPr>
              <w:t>1 voix membre + 1 voix territoire</w:t>
            </w:r>
          </w:p>
          <w:p w14:paraId="5AC801CA" w14:textId="77777777" w:rsidR="00AF66EE" w:rsidRPr="001F3A0C" w:rsidRDefault="00AF66EE" w:rsidP="000648E1">
            <w:pPr>
              <w:jc w:val="both"/>
            </w:pPr>
            <w:r w:rsidRPr="001F3A0C">
              <w:t xml:space="preserve">(Par tranche de 20 </w:t>
            </w:r>
            <w:proofErr w:type="gramStart"/>
            <w:r w:rsidRPr="001F3A0C">
              <w:t>ha)*</w:t>
            </w:r>
            <w:proofErr w:type="gramEnd"/>
          </w:p>
        </w:tc>
      </w:tr>
      <w:tr w:rsidR="00AF66EE" w:rsidRPr="001F3A0C" w14:paraId="101ACDF4" w14:textId="77777777" w:rsidTr="000648E1">
        <w:tc>
          <w:tcPr>
            <w:tcW w:w="5353" w:type="dxa"/>
            <w:tcBorders>
              <w:top w:val="single" w:sz="4" w:space="0" w:color="FFFFFF"/>
              <w:left w:val="single" w:sz="4" w:space="0" w:color="FFFFFF"/>
              <w:bottom w:val="single" w:sz="4" w:space="0" w:color="FFFFFF"/>
              <w:right w:val="single" w:sz="4" w:space="0" w:color="FFFFFF" w:themeColor="background1"/>
            </w:tcBorders>
          </w:tcPr>
          <w:p w14:paraId="12838153" w14:textId="77777777" w:rsidR="00AF66EE" w:rsidRPr="001F3A0C" w:rsidRDefault="00AF66EE" w:rsidP="000648E1">
            <w:pPr>
              <w:jc w:val="both"/>
            </w:pPr>
            <w:r w:rsidRPr="001F3A0C">
              <w:t xml:space="preserve">Chasseur extérieur : </w:t>
            </w:r>
          </w:p>
        </w:tc>
        <w:tc>
          <w:tcPr>
            <w:tcW w:w="3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05159B" w14:textId="77777777" w:rsidR="00AF66EE" w:rsidRPr="001F3A0C" w:rsidRDefault="00AF66EE" w:rsidP="000648E1">
            <w:pPr>
              <w:jc w:val="both"/>
              <w:rPr>
                <w:b/>
              </w:rPr>
            </w:pPr>
            <w:r w:rsidRPr="001F3A0C">
              <w:rPr>
                <w:b/>
              </w:rPr>
              <w:t>1 voix membre</w:t>
            </w:r>
          </w:p>
        </w:tc>
      </w:tr>
    </w:tbl>
    <w:p w14:paraId="6F5BB9AB" w14:textId="77777777" w:rsidR="00AF66EE" w:rsidRPr="001F3A0C" w:rsidRDefault="00AF66EE" w:rsidP="00AF66EE">
      <w:pPr>
        <w:jc w:val="both"/>
        <w:rPr>
          <w:i/>
        </w:rPr>
      </w:pPr>
      <w:r w:rsidRPr="001F3A0C">
        <w:rPr>
          <w:i/>
        </w:rPr>
        <w:t xml:space="preserve">* : Maximum 6 voix Territoire. </w:t>
      </w:r>
    </w:p>
    <w:p w14:paraId="2CEEBF85" w14:textId="77777777" w:rsidR="00AF66EE" w:rsidRPr="001F3A0C" w:rsidRDefault="00AF66EE" w:rsidP="00AF66EE">
      <w:pPr>
        <w:spacing w:before="120" w:after="120"/>
        <w:ind w:left="540"/>
        <w:jc w:val="both"/>
        <w:rPr>
          <w:rFonts w:ascii="Calibri" w:hAnsi="Calibri"/>
          <w:b/>
          <w:u w:val="single"/>
        </w:rPr>
      </w:pPr>
    </w:p>
    <w:p w14:paraId="5E362875" w14:textId="77777777" w:rsidR="00AF66EE" w:rsidRPr="001F3A0C" w:rsidRDefault="00AF66EE" w:rsidP="00AF66EE">
      <w:pPr>
        <w:spacing w:before="120" w:after="120"/>
        <w:ind w:left="540"/>
        <w:jc w:val="center"/>
        <w:rPr>
          <w:rFonts w:ascii="Calibri" w:hAnsi="Calibri"/>
          <w:b/>
          <w:u w:val="single"/>
        </w:rPr>
      </w:pPr>
      <w:r w:rsidRPr="001F3A0C">
        <w:rPr>
          <w:rFonts w:ascii="Calibri" w:hAnsi="Calibri"/>
          <w:b/>
          <w:u w:val="single"/>
        </w:rPr>
        <w:t>ARTICLE 3</w:t>
      </w:r>
      <w:r w:rsidRPr="001F3A0C">
        <w:rPr>
          <w:rFonts w:ascii="Calibri" w:hAnsi="Calibri"/>
          <w:b/>
          <w:u w:val="single"/>
        </w:rPr>
        <w:br/>
        <w:t>Sécurité des chasseurs et des tiers</w:t>
      </w:r>
    </w:p>
    <w:p w14:paraId="5EBAF3DB" w14:textId="77777777" w:rsidR="00AF66EE" w:rsidRPr="001F3A0C" w:rsidRDefault="00AF66EE" w:rsidP="00AF66EE">
      <w:pPr>
        <w:spacing w:before="120" w:after="120"/>
        <w:ind w:left="540"/>
        <w:jc w:val="both"/>
        <w:rPr>
          <w:rFonts w:ascii="Calibri" w:hAnsi="Calibri"/>
        </w:rPr>
      </w:pPr>
    </w:p>
    <w:p w14:paraId="452A1337" w14:textId="77777777" w:rsidR="00AF66EE" w:rsidRPr="001F3A0C" w:rsidRDefault="00AF66EE" w:rsidP="00AF66EE">
      <w:pPr>
        <w:pStyle w:val="Paragraphedeliste"/>
        <w:numPr>
          <w:ilvl w:val="0"/>
          <w:numId w:val="10"/>
        </w:numPr>
        <w:spacing w:before="120" w:after="120" w:line="240" w:lineRule="auto"/>
        <w:jc w:val="both"/>
        <w:rPr>
          <w:rFonts w:ascii="Calibri" w:hAnsi="Calibri"/>
          <w:b/>
        </w:rPr>
      </w:pPr>
      <w:r w:rsidRPr="001F3A0C">
        <w:rPr>
          <w:rFonts w:ascii="Calibri" w:hAnsi="Calibri"/>
          <w:b/>
        </w:rPr>
        <w:t>Lieux interdits de chasse</w:t>
      </w:r>
    </w:p>
    <w:p w14:paraId="7A300C14"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Il est interdit de chasser, en permanence, dans des lieux où l’exercice de la chasse présenterait un danger ou une gêne grave, tels que : stade, jardins privés et publics, colonies de vacances, caravaning et camping, cimetières, lignes de chemin de fer, routes, chemins publics. </w:t>
      </w:r>
    </w:p>
    <w:p w14:paraId="204C5913"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Il est interdit de chasser pendant les périodes de récolte dans les champs et les vergers. </w:t>
      </w:r>
    </w:p>
    <w:p w14:paraId="2C01E07B"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A544CD">
        <w:rPr>
          <w:rFonts w:ascii="Calibri" w:hAnsi="Calibri"/>
          <w:color w:val="002060"/>
        </w:rPr>
        <w:t xml:space="preserve">Il </w:t>
      </w:r>
      <w:r w:rsidRPr="001F3A0C">
        <w:rPr>
          <w:rFonts w:ascii="Calibri" w:hAnsi="Calibri"/>
        </w:rPr>
        <w:t xml:space="preserve">est interdit de chasser en violation des arrêtés préfectoraux et municipaux en vigueur relatifs à la sécurité publique. </w:t>
      </w:r>
    </w:p>
    <w:p w14:paraId="5F0D9976"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 xml:space="preserve">Il est interdit de chasser sur les terrains qui sont placés en opposition de conscience cynégétique. </w:t>
      </w:r>
    </w:p>
    <w:p w14:paraId="27C52859"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Tout chasseur qui participe à la destruction d’espèces susceptibles d’occasionner des dégâts (ESOD) sur le territoire de l’association se soumet à la législation et à la réglementation en vigueur ainsi qu’aux instructions données à cet égard par le Président de l’association ou son délégué.</w:t>
      </w:r>
    </w:p>
    <w:p w14:paraId="51A9A810" w14:textId="77777777" w:rsidR="00AF66EE" w:rsidRPr="001F3A0C" w:rsidRDefault="00AF66EE" w:rsidP="00AF66EE">
      <w:pPr>
        <w:pStyle w:val="Paragraphedeliste"/>
        <w:numPr>
          <w:ilvl w:val="0"/>
          <w:numId w:val="10"/>
        </w:numPr>
        <w:spacing w:before="120" w:after="120" w:line="240" w:lineRule="auto"/>
        <w:jc w:val="both"/>
        <w:rPr>
          <w:rFonts w:ascii="Calibri" w:hAnsi="Calibri"/>
        </w:rPr>
      </w:pPr>
      <w:r w:rsidRPr="001F3A0C">
        <w:rPr>
          <w:rFonts w:ascii="Calibri" w:hAnsi="Calibri"/>
        </w:rPr>
        <w:t>Il est interdit de se placer en position de tir sur l’emprise (accotements, fossés et chaussées) des routes nationales, départementales, des autoroutes, des voies ferrées ou dans les emprises et enclos dépendant des chemins de fer.</w:t>
      </w:r>
    </w:p>
    <w:p w14:paraId="74A13D75" w14:textId="77777777" w:rsidR="00AF66EE" w:rsidRPr="001F3A0C" w:rsidRDefault="00AF66EE" w:rsidP="00AF66EE">
      <w:pPr>
        <w:pStyle w:val="Paragraphedeliste"/>
        <w:spacing w:before="120" w:after="120"/>
        <w:ind w:left="643"/>
        <w:jc w:val="both"/>
        <w:rPr>
          <w:rFonts w:ascii="Calibri" w:hAnsi="Calibri"/>
        </w:rPr>
      </w:pPr>
    </w:p>
    <w:p w14:paraId="68BFB4ED" w14:textId="77777777" w:rsidR="00AF66EE" w:rsidRPr="001F3A0C" w:rsidRDefault="00AF66EE" w:rsidP="00AF66EE">
      <w:pPr>
        <w:pStyle w:val="Paragraphedeliste"/>
        <w:numPr>
          <w:ilvl w:val="0"/>
          <w:numId w:val="10"/>
        </w:numPr>
        <w:spacing w:before="120" w:after="120" w:line="240" w:lineRule="auto"/>
        <w:jc w:val="both"/>
        <w:rPr>
          <w:rFonts w:ascii="Calibri" w:hAnsi="Calibri"/>
          <w:b/>
        </w:rPr>
      </w:pPr>
      <w:r w:rsidRPr="001F3A0C">
        <w:rPr>
          <w:rFonts w:ascii="Calibri" w:hAnsi="Calibri"/>
          <w:b/>
        </w:rPr>
        <w:t>Consignes de sécurité</w:t>
      </w:r>
    </w:p>
    <w:p w14:paraId="1D8CD904" w14:textId="77777777" w:rsidR="00AF66EE" w:rsidRPr="001F3A0C" w:rsidRDefault="00AF66EE" w:rsidP="00AF66EE">
      <w:pPr>
        <w:pStyle w:val="Paragraphedeliste"/>
        <w:numPr>
          <w:ilvl w:val="0"/>
          <w:numId w:val="10"/>
        </w:numPr>
        <w:spacing w:after="0" w:line="240" w:lineRule="auto"/>
        <w:jc w:val="both"/>
        <w:rPr>
          <w:rFonts w:ascii="Calibri" w:hAnsi="Calibri"/>
        </w:rPr>
      </w:pPr>
      <w:r w:rsidRPr="001F3A0C">
        <w:rPr>
          <w:rFonts w:ascii="Calibri" w:hAnsi="Calibri"/>
        </w:rPr>
        <w:t xml:space="preserve">Tout chasseur a l’obligation d’identifier avec certitude le gibier et de s’assurer que son tir ne présente aucun danger. </w:t>
      </w:r>
    </w:p>
    <w:p w14:paraId="3F6E3E07" w14:textId="77777777" w:rsidR="00AF66EE" w:rsidRPr="001F3A0C" w:rsidRDefault="00AF66EE" w:rsidP="00AF66EE">
      <w:pPr>
        <w:pStyle w:val="Paragraphedeliste"/>
        <w:numPr>
          <w:ilvl w:val="0"/>
          <w:numId w:val="10"/>
        </w:numPr>
        <w:spacing w:after="0" w:line="240" w:lineRule="auto"/>
        <w:jc w:val="both"/>
        <w:rPr>
          <w:rFonts w:ascii="Calibri" w:hAnsi="Calibri"/>
        </w:rPr>
      </w:pPr>
      <w:r w:rsidRPr="001F3A0C">
        <w:rPr>
          <w:rFonts w:ascii="Calibri" w:hAnsi="Calibri"/>
        </w:rPr>
        <w:t>Il est interdit de tirer au jugé dans les haies, buissons, broussailles et sous-bois. Il est interdit de tirer en direction des maisons, bâtiments d’habitation, routes et autres voies de circulation, lignes de chemin de fer en violation des dispositions préfectorales et municipales.</w:t>
      </w:r>
    </w:p>
    <w:p w14:paraId="034E68A4" w14:textId="77777777" w:rsidR="00AF66EE" w:rsidRPr="001F3A0C" w:rsidRDefault="00AF66EE" w:rsidP="00AF66EE">
      <w:pPr>
        <w:pStyle w:val="Paragraphedeliste"/>
        <w:numPr>
          <w:ilvl w:val="0"/>
          <w:numId w:val="10"/>
        </w:numPr>
        <w:spacing w:after="0" w:line="240" w:lineRule="auto"/>
        <w:jc w:val="both"/>
        <w:rPr>
          <w:rFonts w:ascii="Calibri" w:hAnsi="Calibri"/>
        </w:rPr>
      </w:pPr>
      <w:r w:rsidRPr="001F3A0C">
        <w:rPr>
          <w:rFonts w:ascii="Calibri" w:hAnsi="Calibri"/>
        </w:rPr>
        <w:t xml:space="preserve">Tout chasseur doit décharger son arme dès lors qu’il n’est plus en action de chasse et particulièrement en cas de rassemblement. Au cours de l’action de chasse, elles sont portées de telle manière que les canons ne soient pas dirigés vers un voisin. </w:t>
      </w:r>
    </w:p>
    <w:p w14:paraId="721103BD" w14:textId="77777777" w:rsidR="00AF66EE" w:rsidRPr="001F3A0C" w:rsidRDefault="00AF66EE" w:rsidP="00AF66EE">
      <w:pPr>
        <w:pStyle w:val="Paragraphedeliste"/>
        <w:numPr>
          <w:ilvl w:val="0"/>
          <w:numId w:val="10"/>
        </w:numPr>
        <w:spacing w:after="0" w:line="240" w:lineRule="auto"/>
        <w:jc w:val="both"/>
        <w:rPr>
          <w:rFonts w:ascii="Calibri" w:hAnsi="Calibri"/>
        </w:rPr>
      </w:pPr>
      <w:r w:rsidRPr="001F3A0C">
        <w:rPr>
          <w:rFonts w:ascii="Calibri" w:hAnsi="Calibri"/>
        </w:rPr>
        <w:t>En action de chasse, tout chasseur doit respecter scrupuleusement les règles de sécurité. Toute arme de chasse ne peut être transportée à bord d’un véhicule que déchargée ou démontée et placée dans un étui.</w:t>
      </w:r>
    </w:p>
    <w:p w14:paraId="11C9514B" w14:textId="77777777" w:rsidR="00AF66EE" w:rsidRPr="001F3A0C" w:rsidRDefault="00AF66EE" w:rsidP="00AF66EE">
      <w:pPr>
        <w:pStyle w:val="Paragraphedeliste"/>
        <w:numPr>
          <w:ilvl w:val="0"/>
          <w:numId w:val="10"/>
        </w:numPr>
        <w:spacing w:after="0" w:line="240" w:lineRule="auto"/>
        <w:jc w:val="both"/>
        <w:rPr>
          <w:rFonts w:ascii="Calibri" w:hAnsi="Calibri"/>
        </w:rPr>
      </w:pPr>
      <w:r w:rsidRPr="001F3A0C">
        <w:rPr>
          <w:rFonts w:ascii="Calibri" w:hAnsi="Calibri"/>
        </w:rPr>
        <w:t>Pour tout franchissement de clôture ou d’obstacle, les armes seront déchargées.</w:t>
      </w:r>
    </w:p>
    <w:p w14:paraId="73405660" w14:textId="77777777" w:rsidR="00AF66EE" w:rsidRPr="001F3A0C" w:rsidRDefault="00AF66EE" w:rsidP="00AF66EE">
      <w:pPr>
        <w:pStyle w:val="Paragraphedeliste"/>
        <w:numPr>
          <w:ilvl w:val="0"/>
          <w:numId w:val="10"/>
        </w:numPr>
        <w:spacing w:after="0" w:line="240" w:lineRule="auto"/>
        <w:jc w:val="both"/>
        <w:rPr>
          <w:rFonts w:ascii="Calibri" w:hAnsi="Calibri"/>
        </w:rPr>
      </w:pPr>
      <w:r w:rsidRPr="001F3A0C">
        <w:rPr>
          <w:rFonts w:ascii="Calibri" w:hAnsi="Calibri"/>
        </w:rPr>
        <w:t xml:space="preserve">Un registre de battue sera tenu par l’association et le responsable de battue veillera à ce que chaque participant, chasseur et accompagnateur, y appose sa signature. Le responsable devra s’assurer que tous les </w:t>
      </w:r>
      <w:r w:rsidRPr="001F3A0C">
        <w:rPr>
          <w:rFonts w:ascii="Calibri" w:hAnsi="Calibri"/>
        </w:rPr>
        <w:lastRenderedPageBreak/>
        <w:t xml:space="preserve">participants chasseurs sont détenteurs d’un permis de chasser valable, pour la chasse du grand gibier et pour la saison en cours. </w:t>
      </w:r>
    </w:p>
    <w:p w14:paraId="063EA08F" w14:textId="77777777" w:rsidR="00AF66EE" w:rsidRPr="001F3A0C" w:rsidRDefault="00AF66EE" w:rsidP="00AF66EE">
      <w:pPr>
        <w:pStyle w:val="Paragraphedeliste"/>
        <w:numPr>
          <w:ilvl w:val="0"/>
          <w:numId w:val="10"/>
        </w:numPr>
        <w:spacing w:after="160" w:line="259" w:lineRule="auto"/>
        <w:jc w:val="both"/>
        <w:rPr>
          <w:rFonts w:ascii="Calibri" w:hAnsi="Calibri"/>
        </w:rPr>
      </w:pPr>
      <w:r w:rsidRPr="001F3A0C">
        <w:rPr>
          <w:rFonts w:ascii="Calibri" w:hAnsi="Calibri"/>
        </w:rPr>
        <w:t xml:space="preserve">Il est impératif de tirer uniquement sur un gibier parfaitement identifié, à courte distance, en tir fichant, en respectant l’angle de trente degrés par rapport à ses voisins pour les lignes de poste ; et en cas de doute, il ne faut pas tirer. </w:t>
      </w:r>
    </w:p>
    <w:p w14:paraId="2BA22ED8" w14:textId="77777777" w:rsidR="00AF66EE" w:rsidRPr="001F3A0C" w:rsidRDefault="00AF66EE" w:rsidP="00AF66EE">
      <w:pPr>
        <w:pStyle w:val="Paragraphedeliste"/>
        <w:numPr>
          <w:ilvl w:val="0"/>
          <w:numId w:val="10"/>
        </w:numPr>
        <w:spacing w:after="0" w:line="240" w:lineRule="auto"/>
        <w:jc w:val="both"/>
        <w:rPr>
          <w:rFonts w:ascii="Calibri" w:hAnsi="Calibri"/>
        </w:rPr>
      </w:pPr>
      <w:r w:rsidRPr="001F3A0C">
        <w:rPr>
          <w:rFonts w:ascii="Calibri" w:hAnsi="Calibri"/>
        </w:rPr>
        <w:t xml:space="preserve">Le responsable de battue procèdera également à la lecture des consignes du jour et au rappel des règles de sécurité et au code des sonneries ; ces consignes comprennent obligatoirement : </w:t>
      </w:r>
    </w:p>
    <w:p w14:paraId="07EBE459"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le</w:t>
      </w:r>
      <w:proofErr w:type="gramEnd"/>
      <w:r w:rsidRPr="001F3A0C">
        <w:rPr>
          <w:rFonts w:ascii="Calibri" w:hAnsi="Calibri"/>
        </w:rPr>
        <w:t xml:space="preserve"> secteur délimité et choisi avant la traque ; </w:t>
      </w:r>
    </w:p>
    <w:p w14:paraId="7FA3CF91"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les</w:t>
      </w:r>
      <w:proofErr w:type="gramEnd"/>
      <w:r w:rsidRPr="001F3A0C">
        <w:rPr>
          <w:rFonts w:ascii="Calibri" w:hAnsi="Calibri"/>
        </w:rPr>
        <w:t xml:space="preserve"> explications concernant le déroulement de la battue ; </w:t>
      </w:r>
    </w:p>
    <w:p w14:paraId="4A5EF871"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le</w:t>
      </w:r>
      <w:proofErr w:type="gramEnd"/>
      <w:r w:rsidRPr="001F3A0C">
        <w:rPr>
          <w:rFonts w:ascii="Calibri" w:hAnsi="Calibri"/>
        </w:rPr>
        <w:t xml:space="preserve"> rôle des traqueurs : </w:t>
      </w:r>
    </w:p>
    <w:p w14:paraId="386DF02D"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les</w:t>
      </w:r>
      <w:proofErr w:type="gramEnd"/>
      <w:r w:rsidRPr="001F3A0C">
        <w:rPr>
          <w:rFonts w:ascii="Calibri" w:hAnsi="Calibri"/>
        </w:rPr>
        <w:t xml:space="preserve"> postes définis : le responsable indique de manière précise les postes qui seront tenus ; </w:t>
      </w:r>
    </w:p>
    <w:p w14:paraId="6CA3C21D"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les</w:t>
      </w:r>
      <w:proofErr w:type="gramEnd"/>
      <w:r w:rsidRPr="001F3A0C">
        <w:rPr>
          <w:rFonts w:ascii="Calibri" w:hAnsi="Calibri"/>
        </w:rPr>
        <w:t xml:space="preserve"> chasseurs postés désignés ; </w:t>
      </w:r>
    </w:p>
    <w:p w14:paraId="615AD595"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le</w:t>
      </w:r>
      <w:proofErr w:type="gramEnd"/>
      <w:r w:rsidRPr="001F3A0C">
        <w:rPr>
          <w:rFonts w:ascii="Calibri" w:hAnsi="Calibri"/>
        </w:rPr>
        <w:t xml:space="preserve"> choix des postes par tirage au sort ; </w:t>
      </w:r>
    </w:p>
    <w:p w14:paraId="74C0A97D"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les</w:t>
      </w:r>
      <w:proofErr w:type="gramEnd"/>
      <w:r w:rsidRPr="001F3A0C">
        <w:rPr>
          <w:rFonts w:ascii="Calibri" w:hAnsi="Calibri"/>
        </w:rPr>
        <w:t xml:space="preserve"> traqueurs désignés ; </w:t>
      </w:r>
    </w:p>
    <w:p w14:paraId="1E3323FD"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l’heure</w:t>
      </w:r>
      <w:proofErr w:type="gramEnd"/>
      <w:r w:rsidRPr="001F3A0C">
        <w:rPr>
          <w:rFonts w:ascii="Calibri" w:hAnsi="Calibri"/>
        </w:rPr>
        <w:t xml:space="preserve"> de début et l’heure de fin de battue prévisible ; </w:t>
      </w:r>
    </w:p>
    <w:p w14:paraId="2AF852E4" w14:textId="77777777" w:rsidR="00AF66EE" w:rsidRPr="001F3A0C" w:rsidRDefault="00AF66EE" w:rsidP="00AF66EE">
      <w:pPr>
        <w:pStyle w:val="Paragraphedeliste"/>
        <w:numPr>
          <w:ilvl w:val="0"/>
          <w:numId w:val="12"/>
        </w:numPr>
        <w:spacing w:after="160" w:line="259" w:lineRule="auto"/>
        <w:ind w:left="1276"/>
        <w:jc w:val="both"/>
        <w:rPr>
          <w:rFonts w:ascii="Calibri" w:hAnsi="Calibri"/>
        </w:rPr>
      </w:pPr>
      <w:proofErr w:type="gramStart"/>
      <w:r w:rsidRPr="001F3A0C">
        <w:rPr>
          <w:rFonts w:ascii="Calibri" w:hAnsi="Calibri"/>
        </w:rPr>
        <w:t>les</w:t>
      </w:r>
      <w:proofErr w:type="gramEnd"/>
      <w:r w:rsidRPr="001F3A0C">
        <w:rPr>
          <w:rFonts w:ascii="Calibri" w:hAnsi="Calibri"/>
        </w:rPr>
        <w:t xml:space="preserve"> animaux à prélever ; </w:t>
      </w:r>
    </w:p>
    <w:p w14:paraId="1390AE3A"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le</w:t>
      </w:r>
      <w:proofErr w:type="gramEnd"/>
      <w:r w:rsidRPr="00EF6873">
        <w:rPr>
          <w:rFonts w:ascii="Calibri" w:hAnsi="Calibri"/>
        </w:rPr>
        <w:t xml:space="preserve"> respect de l’angle de tir ; </w:t>
      </w:r>
    </w:p>
    <w:p w14:paraId="30789FCB"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les</w:t>
      </w:r>
      <w:proofErr w:type="gramEnd"/>
      <w:r w:rsidRPr="00EF6873">
        <w:rPr>
          <w:rFonts w:ascii="Calibri" w:hAnsi="Calibri"/>
        </w:rPr>
        <w:t xml:space="preserve"> codes sonneries (cf. annexe annuelle).</w:t>
      </w:r>
    </w:p>
    <w:p w14:paraId="1E96F57B" w14:textId="77777777" w:rsidR="00AF66EE" w:rsidRPr="00A544CD" w:rsidRDefault="00AF66EE" w:rsidP="00AF66EE">
      <w:pPr>
        <w:pStyle w:val="Paragraphedeliste"/>
        <w:ind w:left="900"/>
        <w:jc w:val="both"/>
        <w:rPr>
          <w:rFonts w:ascii="Calibri" w:hAnsi="Calibri"/>
          <w:color w:val="002060"/>
        </w:rPr>
      </w:pPr>
    </w:p>
    <w:p w14:paraId="20543525" w14:textId="77777777" w:rsidR="00AF66EE" w:rsidRPr="00EF6873" w:rsidRDefault="00AF66EE" w:rsidP="00AF66EE">
      <w:pPr>
        <w:pStyle w:val="Paragraphedeliste"/>
        <w:numPr>
          <w:ilvl w:val="0"/>
          <w:numId w:val="10"/>
        </w:numPr>
        <w:spacing w:after="0" w:line="240" w:lineRule="auto"/>
        <w:jc w:val="both"/>
        <w:rPr>
          <w:rFonts w:ascii="Calibri" w:hAnsi="Calibri"/>
          <w:b/>
        </w:rPr>
      </w:pPr>
      <w:r w:rsidRPr="00EF6873">
        <w:rPr>
          <w:rFonts w:ascii="Calibri" w:hAnsi="Calibri"/>
          <w:b/>
        </w:rPr>
        <w:t>Chasse en battue</w:t>
      </w:r>
    </w:p>
    <w:p w14:paraId="59878E87"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Les règles suivantes devront être respectées :</w:t>
      </w:r>
    </w:p>
    <w:p w14:paraId="4073B2D3"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effectuer</w:t>
      </w:r>
      <w:proofErr w:type="gramEnd"/>
      <w:r w:rsidRPr="00EF6873">
        <w:rPr>
          <w:rFonts w:ascii="Calibri" w:hAnsi="Calibri"/>
        </w:rPr>
        <w:t xml:space="preserve"> tous les déplacements avec son arme vide et cassée ou culasse ouverte ;</w:t>
      </w:r>
    </w:p>
    <w:p w14:paraId="31A02411"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charger</w:t>
      </w:r>
      <w:proofErr w:type="gramEnd"/>
      <w:r w:rsidRPr="00EF6873">
        <w:rPr>
          <w:rFonts w:ascii="Calibri" w:hAnsi="Calibri"/>
        </w:rPr>
        <w:t xml:space="preserve"> son arme au moment fixé par le responsable de battue ;</w:t>
      </w:r>
    </w:p>
    <w:p w14:paraId="67946ABA"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porter</w:t>
      </w:r>
      <w:proofErr w:type="gramEnd"/>
      <w:r w:rsidRPr="00EF6873">
        <w:rPr>
          <w:rFonts w:ascii="Calibri" w:hAnsi="Calibri"/>
        </w:rPr>
        <w:t xml:space="preserve"> un dispositif fluorescent ou de couleur vive (type gilet) ;</w:t>
      </w:r>
    </w:p>
    <w:p w14:paraId="43CF5782"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être</w:t>
      </w:r>
      <w:proofErr w:type="gramEnd"/>
      <w:r w:rsidRPr="00EF6873">
        <w:rPr>
          <w:rFonts w:ascii="Calibri" w:hAnsi="Calibri"/>
        </w:rPr>
        <w:t xml:space="preserve"> en possession d’une corne ou pibole à forte sonorité ;</w:t>
      </w:r>
    </w:p>
    <w:p w14:paraId="045CEC53"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repérer</w:t>
      </w:r>
      <w:proofErr w:type="gramEnd"/>
      <w:r w:rsidRPr="00EF6873">
        <w:rPr>
          <w:rFonts w:ascii="Calibri" w:hAnsi="Calibri"/>
        </w:rPr>
        <w:t xml:space="preserve"> ses directions de tir sécurisé ;</w:t>
      </w:r>
    </w:p>
    <w:p w14:paraId="7BE2D450"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faire</w:t>
      </w:r>
      <w:proofErr w:type="gramEnd"/>
      <w:r w:rsidRPr="00EF6873">
        <w:rPr>
          <w:rFonts w:ascii="Calibri" w:hAnsi="Calibri"/>
        </w:rPr>
        <w:t xml:space="preserve"> attention aux ricochets (sol, eau, arbres …) ;</w:t>
      </w:r>
    </w:p>
    <w:p w14:paraId="47F7E8B0"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ne</w:t>
      </w:r>
      <w:proofErr w:type="gramEnd"/>
      <w:r w:rsidRPr="00EF6873">
        <w:rPr>
          <w:rFonts w:ascii="Calibri" w:hAnsi="Calibri"/>
        </w:rPr>
        <w:t xml:space="preserve"> jamais laisser ses doigts sur les détentes ;</w:t>
      </w:r>
    </w:p>
    <w:p w14:paraId="0CA689DF"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ne</w:t>
      </w:r>
      <w:proofErr w:type="gramEnd"/>
      <w:r w:rsidRPr="00EF6873">
        <w:rPr>
          <w:rFonts w:ascii="Calibri" w:hAnsi="Calibri"/>
        </w:rPr>
        <w:t xml:space="preserve"> jamais tirer à genoux ou assis (sauf tir depuis un poste surélevé (mirador,…) ;</w:t>
      </w:r>
    </w:p>
    <w:p w14:paraId="6C03F2FF"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ne</w:t>
      </w:r>
      <w:proofErr w:type="gramEnd"/>
      <w:r w:rsidRPr="00EF6873">
        <w:rPr>
          <w:rFonts w:ascii="Calibri" w:hAnsi="Calibri"/>
        </w:rPr>
        <w:t xml:space="preserve"> jamais employer le « </w:t>
      </w:r>
      <w:proofErr w:type="spellStart"/>
      <w:r w:rsidRPr="00EF6873">
        <w:rPr>
          <w:rFonts w:ascii="Calibri" w:hAnsi="Calibri"/>
        </w:rPr>
        <w:t>stecher</w:t>
      </w:r>
      <w:proofErr w:type="spellEnd"/>
      <w:r w:rsidRPr="00EF6873">
        <w:rPr>
          <w:rFonts w:ascii="Calibri" w:hAnsi="Calibri"/>
        </w:rPr>
        <w:t> » ou double détente ;</w:t>
      </w:r>
    </w:p>
    <w:p w14:paraId="6E8E094F"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décharger</w:t>
      </w:r>
      <w:proofErr w:type="gramEnd"/>
      <w:r w:rsidRPr="00EF6873">
        <w:rPr>
          <w:rFonts w:ascii="Calibri" w:hAnsi="Calibri"/>
        </w:rPr>
        <w:t xml:space="preserve"> son arme dès le signal de fin de traque ;</w:t>
      </w:r>
    </w:p>
    <w:p w14:paraId="5A081276"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répéter</w:t>
      </w:r>
      <w:proofErr w:type="gramEnd"/>
      <w:r w:rsidRPr="00EF6873">
        <w:rPr>
          <w:rFonts w:ascii="Calibri" w:hAnsi="Calibri"/>
        </w:rPr>
        <w:t xml:space="preserve"> systématiquement le signal de fin de traque.</w:t>
      </w:r>
    </w:p>
    <w:p w14:paraId="02B90EF7" w14:textId="77777777" w:rsidR="00AF66EE" w:rsidRPr="00A544CD" w:rsidRDefault="00AF66EE" w:rsidP="00AF66EE">
      <w:pPr>
        <w:pStyle w:val="Paragraphedeliste"/>
        <w:spacing w:after="160" w:line="259" w:lineRule="auto"/>
        <w:ind w:left="1276"/>
        <w:jc w:val="both"/>
        <w:rPr>
          <w:rFonts w:ascii="Calibri" w:hAnsi="Calibri"/>
          <w:color w:val="002060"/>
        </w:rPr>
      </w:pPr>
    </w:p>
    <w:p w14:paraId="107FC1E5" w14:textId="77777777" w:rsidR="00AF66EE" w:rsidRPr="00EF6873" w:rsidRDefault="00AF66EE" w:rsidP="00AF66EE">
      <w:pPr>
        <w:pStyle w:val="Paragraphedeliste"/>
        <w:numPr>
          <w:ilvl w:val="0"/>
          <w:numId w:val="10"/>
        </w:numPr>
        <w:spacing w:after="0" w:line="240" w:lineRule="auto"/>
        <w:jc w:val="both"/>
        <w:rPr>
          <w:rFonts w:ascii="Calibri" w:hAnsi="Calibri"/>
          <w:b/>
        </w:rPr>
      </w:pPr>
      <w:r w:rsidRPr="00EF6873">
        <w:rPr>
          <w:rFonts w:ascii="Calibri" w:hAnsi="Calibri"/>
          <w:b/>
        </w:rPr>
        <w:t>Chasse au poste</w:t>
      </w:r>
    </w:p>
    <w:p w14:paraId="103E2F76"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Les règles suivantes devront être respectées :</w:t>
      </w:r>
    </w:p>
    <w:p w14:paraId="3CAF6E00"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se</w:t>
      </w:r>
      <w:proofErr w:type="gramEnd"/>
      <w:r w:rsidRPr="00EF6873">
        <w:rPr>
          <w:rFonts w:ascii="Calibri" w:hAnsi="Calibri"/>
        </w:rPr>
        <w:t xml:space="preserve"> placer au poste matérialisé, désigné par le responsable de la battue et repérer ses voisins ;</w:t>
      </w:r>
    </w:p>
    <w:p w14:paraId="311BCF51"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ne</w:t>
      </w:r>
      <w:proofErr w:type="gramEnd"/>
      <w:r w:rsidRPr="00EF6873">
        <w:rPr>
          <w:rFonts w:ascii="Calibri" w:hAnsi="Calibri"/>
        </w:rPr>
        <w:t xml:space="preserve"> jamais quitter son poste, sous aucun prétexte, même dans le cas d’un animal blessé, et attendre que la fin de battue ait été sonnée.</w:t>
      </w:r>
    </w:p>
    <w:p w14:paraId="12ED1DB0" w14:textId="77777777" w:rsidR="00AF66EE" w:rsidRPr="00EF6873" w:rsidRDefault="00AF66EE" w:rsidP="00AF66EE">
      <w:pPr>
        <w:pStyle w:val="Paragraphedeliste"/>
        <w:ind w:left="900"/>
        <w:jc w:val="both"/>
        <w:rPr>
          <w:rFonts w:ascii="Calibri" w:hAnsi="Calibri"/>
          <w:b/>
        </w:rPr>
      </w:pPr>
    </w:p>
    <w:p w14:paraId="2D989273" w14:textId="77777777" w:rsidR="00AF66EE" w:rsidRPr="00EF6873" w:rsidRDefault="00AF66EE" w:rsidP="00AF66EE">
      <w:pPr>
        <w:pStyle w:val="Paragraphedeliste"/>
        <w:numPr>
          <w:ilvl w:val="0"/>
          <w:numId w:val="10"/>
        </w:numPr>
        <w:spacing w:after="0" w:line="240" w:lineRule="auto"/>
        <w:jc w:val="both"/>
        <w:rPr>
          <w:rFonts w:ascii="Calibri" w:hAnsi="Calibri"/>
          <w:b/>
        </w:rPr>
      </w:pPr>
      <w:r w:rsidRPr="00EF6873">
        <w:rPr>
          <w:rFonts w:ascii="Calibri" w:hAnsi="Calibri"/>
          <w:b/>
        </w:rPr>
        <w:t>Autorité de l’organisateur de chasse</w:t>
      </w:r>
    </w:p>
    <w:p w14:paraId="51371161"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 xml:space="preserve">Le responsable du jour de la battue est inscrit dans le carnet de battue. Tout membre de </w:t>
      </w:r>
      <w:r w:rsidRPr="0076644E">
        <w:rPr>
          <w:rFonts w:ascii="Calibri" w:hAnsi="Calibri"/>
        </w:rPr>
        <w:t>l’AICA</w:t>
      </w:r>
      <w:r w:rsidRPr="003C1B14">
        <w:rPr>
          <w:rFonts w:ascii="Calibri" w:hAnsi="Calibri"/>
          <w:color w:val="FF0000"/>
        </w:rPr>
        <w:t xml:space="preserve"> </w:t>
      </w:r>
      <w:r w:rsidRPr="00EF6873">
        <w:rPr>
          <w:rFonts w:ascii="Calibri" w:hAnsi="Calibri"/>
        </w:rPr>
        <w:t>peut participer à la battue.</w:t>
      </w:r>
    </w:p>
    <w:p w14:paraId="48A29AA4"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 xml:space="preserve">En battue, tout chasseur doit respecter les instructions qui sont données par le président ou le responsable de la battue et qui sont énoncées ci-après : </w:t>
      </w:r>
    </w:p>
    <w:p w14:paraId="21136EB4"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désignation</w:t>
      </w:r>
      <w:proofErr w:type="gramEnd"/>
      <w:r w:rsidRPr="00EF6873">
        <w:rPr>
          <w:rFonts w:ascii="Calibri" w:hAnsi="Calibri"/>
        </w:rPr>
        <w:t xml:space="preserve"> préalable des rabatteurs et des traqueurs ; </w:t>
      </w:r>
    </w:p>
    <w:p w14:paraId="018AC32A"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attribution</w:t>
      </w:r>
      <w:proofErr w:type="gramEnd"/>
      <w:r w:rsidRPr="00EF6873">
        <w:rPr>
          <w:rFonts w:ascii="Calibri" w:hAnsi="Calibri"/>
        </w:rPr>
        <w:t xml:space="preserve"> d’un poste à chaque chasseur ; </w:t>
      </w:r>
    </w:p>
    <w:p w14:paraId="436DD895"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rappel</w:t>
      </w:r>
      <w:proofErr w:type="gramEnd"/>
      <w:r w:rsidRPr="00EF6873">
        <w:rPr>
          <w:rFonts w:ascii="Calibri" w:hAnsi="Calibri"/>
        </w:rPr>
        <w:t xml:space="preserve"> des signaux sonores annonçant le début et la fin de la traque ; </w:t>
      </w:r>
    </w:p>
    <w:p w14:paraId="681A9A0E" w14:textId="77777777" w:rsidR="00AF66EE" w:rsidRPr="00EF6873" w:rsidRDefault="00AF66EE" w:rsidP="00AF66EE">
      <w:pPr>
        <w:pStyle w:val="Paragraphedeliste"/>
        <w:numPr>
          <w:ilvl w:val="0"/>
          <w:numId w:val="12"/>
        </w:numPr>
        <w:spacing w:after="160" w:line="259" w:lineRule="auto"/>
        <w:ind w:left="1276"/>
        <w:jc w:val="both"/>
        <w:rPr>
          <w:rFonts w:ascii="Calibri" w:hAnsi="Calibri"/>
        </w:rPr>
      </w:pPr>
      <w:proofErr w:type="gramStart"/>
      <w:r w:rsidRPr="00EF6873">
        <w:rPr>
          <w:rFonts w:ascii="Calibri" w:hAnsi="Calibri"/>
        </w:rPr>
        <w:t>mise</w:t>
      </w:r>
      <w:proofErr w:type="gramEnd"/>
      <w:r w:rsidRPr="00EF6873">
        <w:rPr>
          <w:rFonts w:ascii="Calibri" w:hAnsi="Calibri"/>
        </w:rPr>
        <w:t xml:space="preserve"> en place d’une signalisation appropriée à proximité des voies ouvertes à la circulation publique.</w:t>
      </w:r>
    </w:p>
    <w:p w14:paraId="5F94ECCA"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Tout manquement à ces dispositions entraînera, de la part du responsable de la battue, l’exclusion immédiate de la battue.</w:t>
      </w:r>
    </w:p>
    <w:p w14:paraId="6F4CFC30" w14:textId="77777777" w:rsidR="00AF66EE" w:rsidRPr="00EF6873" w:rsidRDefault="00AF66EE" w:rsidP="00AF66EE">
      <w:pPr>
        <w:spacing w:before="120" w:after="120"/>
        <w:ind w:left="540"/>
        <w:jc w:val="both"/>
        <w:rPr>
          <w:rFonts w:ascii="Calibri" w:hAnsi="Calibri"/>
        </w:rPr>
      </w:pPr>
    </w:p>
    <w:p w14:paraId="7773B279" w14:textId="77777777" w:rsidR="00AF66EE" w:rsidRPr="00EF6873" w:rsidRDefault="00AF66EE" w:rsidP="00AF66EE">
      <w:pPr>
        <w:spacing w:before="120" w:after="120"/>
        <w:ind w:left="540"/>
        <w:jc w:val="center"/>
        <w:rPr>
          <w:rFonts w:ascii="Calibri" w:hAnsi="Calibri"/>
          <w:b/>
          <w:u w:val="single"/>
        </w:rPr>
      </w:pPr>
      <w:r w:rsidRPr="00EF6873">
        <w:rPr>
          <w:rFonts w:ascii="Calibri" w:hAnsi="Calibri"/>
          <w:b/>
          <w:u w:val="single"/>
        </w:rPr>
        <w:t>ARTICLE 4</w:t>
      </w:r>
      <w:r w:rsidRPr="00EF6873">
        <w:rPr>
          <w:rFonts w:ascii="Calibri" w:hAnsi="Calibri"/>
          <w:b/>
          <w:u w:val="single"/>
        </w:rPr>
        <w:br/>
        <w:t>Propriétés et récoltes</w:t>
      </w:r>
    </w:p>
    <w:p w14:paraId="2C92C1AC" w14:textId="77777777" w:rsidR="00AF66EE" w:rsidRPr="00EF6873" w:rsidRDefault="00AF66EE" w:rsidP="00AF66EE">
      <w:pPr>
        <w:spacing w:before="120" w:after="120"/>
        <w:ind w:left="540"/>
        <w:jc w:val="center"/>
        <w:rPr>
          <w:rFonts w:ascii="Calibri" w:hAnsi="Calibri"/>
        </w:rPr>
      </w:pPr>
    </w:p>
    <w:p w14:paraId="151CA4C0"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lastRenderedPageBreak/>
        <w:t>L’établissement d’installations fixes ou de postes pour la chasse des grives et colombidés, l’ouverture de chemins ou layons de tir ainsi que l’exécution de travaux ou de cultures de chasse sont subordonnés à l’accord préalable du propriétaire et du président de l’</w:t>
      </w:r>
      <w:r>
        <w:rPr>
          <w:rFonts w:ascii="Calibri" w:hAnsi="Calibri"/>
        </w:rPr>
        <w:t>AICA</w:t>
      </w:r>
      <w:r w:rsidRPr="00EF6873">
        <w:rPr>
          <w:rFonts w:ascii="Calibri" w:hAnsi="Calibri"/>
        </w:rPr>
        <w:t>.</w:t>
      </w:r>
    </w:p>
    <w:p w14:paraId="06E9153F"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Il est interdit de pénétrer dans les bâtiments d’exploitation sans la permission du propriétaire ou du locataire. </w:t>
      </w:r>
    </w:p>
    <w:p w14:paraId="36E0CDE8"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Les haies, clôtures et barrières sont laissées dans l’état dans lequel elles sont trouvées. Il est notamment interdit de franchir les haies en dehors des passages aménagés à cet effet. </w:t>
      </w:r>
    </w:p>
    <w:p w14:paraId="694803B6"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Les sociétaires respecteront les interdictions fixées dans le code pénal, et particulièrement celles concernant : </w:t>
      </w:r>
    </w:p>
    <w:p w14:paraId="0AC3536F" w14:textId="77777777" w:rsidR="00AF66EE" w:rsidRPr="00EF6873" w:rsidRDefault="00AF66EE" w:rsidP="00AF66EE">
      <w:pPr>
        <w:pStyle w:val="Paragraphedeliste"/>
        <w:numPr>
          <w:ilvl w:val="0"/>
          <w:numId w:val="17"/>
        </w:numPr>
        <w:spacing w:before="120" w:after="120" w:line="240" w:lineRule="auto"/>
        <w:jc w:val="both"/>
        <w:rPr>
          <w:rFonts w:ascii="Calibri" w:hAnsi="Calibri"/>
        </w:rPr>
      </w:pPr>
      <w:proofErr w:type="gramStart"/>
      <w:r w:rsidRPr="00EF6873">
        <w:rPr>
          <w:rFonts w:ascii="Calibri" w:hAnsi="Calibri"/>
        </w:rPr>
        <w:t>l’interdiction</w:t>
      </w:r>
      <w:proofErr w:type="gramEnd"/>
      <w:r w:rsidRPr="00EF6873">
        <w:rPr>
          <w:rFonts w:ascii="Calibri" w:hAnsi="Calibri"/>
        </w:rPr>
        <w:t xml:space="preserve"> de cueillir et manger des fruits qui appartiennent à autrui ; </w:t>
      </w:r>
    </w:p>
    <w:p w14:paraId="02647589" w14:textId="77777777" w:rsidR="00AF66EE" w:rsidRPr="00EF6873" w:rsidRDefault="00AF66EE" w:rsidP="00AF66EE">
      <w:pPr>
        <w:pStyle w:val="Paragraphedeliste"/>
        <w:numPr>
          <w:ilvl w:val="0"/>
          <w:numId w:val="17"/>
        </w:numPr>
        <w:spacing w:before="120" w:after="120" w:line="240" w:lineRule="auto"/>
        <w:jc w:val="both"/>
        <w:rPr>
          <w:rFonts w:ascii="Calibri" w:hAnsi="Calibri"/>
        </w:rPr>
      </w:pPr>
      <w:proofErr w:type="gramStart"/>
      <w:r w:rsidRPr="00EF6873">
        <w:rPr>
          <w:rFonts w:ascii="Calibri" w:hAnsi="Calibri"/>
        </w:rPr>
        <w:t>l’interdiction</w:t>
      </w:r>
      <w:proofErr w:type="gramEnd"/>
      <w:r w:rsidRPr="00EF6873">
        <w:rPr>
          <w:rFonts w:ascii="Calibri" w:hAnsi="Calibri"/>
        </w:rPr>
        <w:t xml:space="preserve"> de pénétrer ou de passer sur les terrains d’autrui préparés et ensemencés, sauf autorisation expresse ; </w:t>
      </w:r>
    </w:p>
    <w:p w14:paraId="62FDC2B0" w14:textId="77777777" w:rsidR="00AF66EE" w:rsidRPr="00EF6873" w:rsidRDefault="00AF66EE" w:rsidP="00AF66EE">
      <w:pPr>
        <w:pStyle w:val="Paragraphedeliste"/>
        <w:numPr>
          <w:ilvl w:val="0"/>
          <w:numId w:val="17"/>
        </w:numPr>
        <w:spacing w:before="120" w:after="120" w:line="240" w:lineRule="auto"/>
        <w:jc w:val="both"/>
        <w:rPr>
          <w:rFonts w:ascii="Calibri" w:hAnsi="Calibri"/>
        </w:rPr>
      </w:pPr>
      <w:proofErr w:type="gramStart"/>
      <w:r w:rsidRPr="00EF6873">
        <w:rPr>
          <w:rFonts w:ascii="Calibri" w:hAnsi="Calibri"/>
        </w:rPr>
        <w:t>l’interdiction</w:t>
      </w:r>
      <w:proofErr w:type="gramEnd"/>
      <w:r w:rsidRPr="00EF6873">
        <w:rPr>
          <w:rFonts w:ascii="Calibri" w:hAnsi="Calibri"/>
        </w:rPr>
        <w:t xml:space="preserve"> de pénétrer ou de passer sur les terrains d’autrui dans le temps où ceux-ci sont chargés de grains en tuyau, de raisins ou autres fruits mûrs ou voisins de la maturité. </w:t>
      </w:r>
    </w:p>
    <w:p w14:paraId="3C22C370"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Il est interdit, en permanence, de chasser : </w:t>
      </w:r>
    </w:p>
    <w:p w14:paraId="1CB086F1" w14:textId="77777777" w:rsidR="00AF66EE" w:rsidRPr="00EF6873" w:rsidRDefault="00AF66EE" w:rsidP="00AF66EE">
      <w:pPr>
        <w:pStyle w:val="Paragraphedeliste"/>
        <w:numPr>
          <w:ilvl w:val="0"/>
          <w:numId w:val="11"/>
        </w:numPr>
        <w:spacing w:before="120" w:after="120" w:line="240" w:lineRule="auto"/>
        <w:jc w:val="both"/>
        <w:rPr>
          <w:rFonts w:ascii="Calibri" w:hAnsi="Calibri"/>
        </w:rPr>
      </w:pPr>
      <w:proofErr w:type="gramStart"/>
      <w:r w:rsidRPr="00EF6873">
        <w:rPr>
          <w:rFonts w:ascii="Calibri" w:hAnsi="Calibri"/>
        </w:rPr>
        <w:t>dans</w:t>
      </w:r>
      <w:proofErr w:type="gramEnd"/>
      <w:r w:rsidRPr="00EF6873">
        <w:rPr>
          <w:rFonts w:ascii="Calibri" w:hAnsi="Calibri"/>
        </w:rPr>
        <w:t xml:space="preserve"> les vergers ;</w:t>
      </w:r>
    </w:p>
    <w:p w14:paraId="3B358A91" w14:textId="77777777" w:rsidR="00AF66EE" w:rsidRPr="00EF6873" w:rsidRDefault="00AF66EE" w:rsidP="00AF66EE">
      <w:pPr>
        <w:pStyle w:val="Paragraphedeliste"/>
        <w:numPr>
          <w:ilvl w:val="0"/>
          <w:numId w:val="11"/>
        </w:numPr>
        <w:spacing w:before="120" w:after="120" w:line="240" w:lineRule="auto"/>
        <w:jc w:val="both"/>
        <w:rPr>
          <w:rFonts w:ascii="Calibri" w:hAnsi="Calibri"/>
        </w:rPr>
      </w:pPr>
      <w:proofErr w:type="gramStart"/>
      <w:r w:rsidRPr="00EF6873">
        <w:rPr>
          <w:rFonts w:ascii="Calibri" w:hAnsi="Calibri"/>
        </w:rPr>
        <w:t>dans</w:t>
      </w:r>
      <w:proofErr w:type="gramEnd"/>
      <w:r w:rsidRPr="00EF6873">
        <w:rPr>
          <w:rFonts w:ascii="Calibri" w:hAnsi="Calibri"/>
        </w:rPr>
        <w:t xml:space="preserve"> les jeunes plantations ; </w:t>
      </w:r>
    </w:p>
    <w:p w14:paraId="1011AD4D" w14:textId="77777777" w:rsidR="00AF66EE" w:rsidRPr="00EF6873" w:rsidRDefault="00AF66EE" w:rsidP="00AF66EE">
      <w:pPr>
        <w:pStyle w:val="Paragraphedeliste"/>
        <w:numPr>
          <w:ilvl w:val="0"/>
          <w:numId w:val="11"/>
        </w:numPr>
        <w:spacing w:before="120" w:after="120" w:line="240" w:lineRule="auto"/>
        <w:jc w:val="both"/>
        <w:rPr>
          <w:rFonts w:ascii="Calibri" w:hAnsi="Calibri"/>
        </w:rPr>
      </w:pPr>
      <w:proofErr w:type="gramStart"/>
      <w:r w:rsidRPr="00EF6873">
        <w:rPr>
          <w:rFonts w:ascii="Calibri" w:hAnsi="Calibri"/>
        </w:rPr>
        <w:t>dans</w:t>
      </w:r>
      <w:proofErr w:type="gramEnd"/>
      <w:r w:rsidRPr="00EF6873">
        <w:rPr>
          <w:rFonts w:ascii="Calibri" w:hAnsi="Calibri"/>
        </w:rPr>
        <w:t xml:space="preserve"> les cultures florales et maraichères, les pépinières ; </w:t>
      </w:r>
    </w:p>
    <w:p w14:paraId="11322789" w14:textId="77777777" w:rsidR="00AF66EE" w:rsidRPr="00EF6873" w:rsidRDefault="00AF66EE" w:rsidP="00AF66EE">
      <w:pPr>
        <w:pStyle w:val="Paragraphedeliste"/>
        <w:numPr>
          <w:ilvl w:val="0"/>
          <w:numId w:val="11"/>
        </w:numPr>
        <w:spacing w:before="120" w:after="120" w:line="240" w:lineRule="auto"/>
        <w:jc w:val="both"/>
        <w:rPr>
          <w:rFonts w:ascii="Calibri" w:hAnsi="Calibri"/>
        </w:rPr>
      </w:pPr>
      <w:proofErr w:type="gramStart"/>
      <w:r w:rsidRPr="00EF6873">
        <w:rPr>
          <w:rFonts w:ascii="Calibri" w:hAnsi="Calibri"/>
        </w:rPr>
        <w:t>sur</w:t>
      </w:r>
      <w:proofErr w:type="gramEnd"/>
      <w:r w:rsidRPr="00EF6873">
        <w:rPr>
          <w:rFonts w:ascii="Calibri" w:hAnsi="Calibri"/>
        </w:rPr>
        <w:t xml:space="preserve"> les chantiers ;</w:t>
      </w:r>
    </w:p>
    <w:p w14:paraId="4C236DF6" w14:textId="77777777" w:rsidR="00AF66EE" w:rsidRPr="00EF6873" w:rsidRDefault="00AF66EE" w:rsidP="00AF66EE">
      <w:pPr>
        <w:pStyle w:val="Paragraphedeliste"/>
        <w:numPr>
          <w:ilvl w:val="0"/>
          <w:numId w:val="11"/>
        </w:numPr>
        <w:spacing w:before="120" w:after="120" w:line="240" w:lineRule="auto"/>
        <w:jc w:val="both"/>
        <w:rPr>
          <w:rFonts w:ascii="Calibri" w:hAnsi="Calibri"/>
        </w:rPr>
      </w:pPr>
      <w:proofErr w:type="gramStart"/>
      <w:r w:rsidRPr="00EF6873">
        <w:rPr>
          <w:rFonts w:ascii="Calibri" w:hAnsi="Calibri"/>
        </w:rPr>
        <w:t>dans</w:t>
      </w:r>
      <w:proofErr w:type="gramEnd"/>
      <w:r w:rsidRPr="00EF6873">
        <w:rPr>
          <w:rFonts w:ascii="Calibri" w:hAnsi="Calibri"/>
        </w:rPr>
        <w:t xml:space="preserve"> les enclos à chevaux, poneys et à moutons lorsque ceux-ci y sont parqués. </w:t>
      </w:r>
    </w:p>
    <w:p w14:paraId="063E633E"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Les sociétaires sont tenus de ramasser les douilles de munition et de veiller à ne laisser aucun détritus. </w:t>
      </w:r>
    </w:p>
    <w:p w14:paraId="2271F214" w14:textId="77777777" w:rsidR="00AF66EE" w:rsidRPr="00A544CD" w:rsidRDefault="00AF66EE" w:rsidP="00AF66EE">
      <w:pPr>
        <w:spacing w:before="120" w:after="120"/>
        <w:ind w:left="540"/>
        <w:jc w:val="both"/>
        <w:rPr>
          <w:rFonts w:ascii="Calibri" w:hAnsi="Calibri"/>
          <w:color w:val="002060"/>
        </w:rPr>
      </w:pPr>
    </w:p>
    <w:p w14:paraId="0860B7B8" w14:textId="77777777" w:rsidR="00AF66EE" w:rsidRPr="00EF6873" w:rsidRDefault="00AF66EE" w:rsidP="00AF66EE">
      <w:pPr>
        <w:spacing w:before="120" w:after="120"/>
        <w:ind w:left="540"/>
        <w:jc w:val="center"/>
        <w:rPr>
          <w:rFonts w:ascii="Calibri" w:hAnsi="Calibri"/>
          <w:b/>
          <w:u w:val="single"/>
        </w:rPr>
      </w:pPr>
      <w:r w:rsidRPr="00EF6873">
        <w:rPr>
          <w:rFonts w:ascii="Calibri" w:hAnsi="Calibri"/>
          <w:b/>
          <w:u w:val="single"/>
        </w:rPr>
        <w:t>ARTICLE 5</w:t>
      </w:r>
      <w:r w:rsidRPr="00EF6873">
        <w:rPr>
          <w:rFonts w:ascii="Calibri" w:hAnsi="Calibri"/>
          <w:b/>
          <w:u w:val="single"/>
        </w:rPr>
        <w:br/>
        <w:t>Chasse et association</w:t>
      </w:r>
    </w:p>
    <w:p w14:paraId="0174C824"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u w:val="single"/>
        </w:rPr>
        <w:t>T</w:t>
      </w:r>
      <w:r w:rsidRPr="00EF6873">
        <w:rPr>
          <w:rFonts w:ascii="Calibri" w:hAnsi="Calibri"/>
        </w:rPr>
        <w:t>ous les modes de chasse doivent pouvoir être pratiqués sur le territoire de l’</w:t>
      </w:r>
      <w:r w:rsidRPr="003C1B14">
        <w:rPr>
          <w:rFonts w:ascii="Calibri" w:hAnsi="Calibri"/>
          <w:color w:val="FF0000"/>
        </w:rPr>
        <w:t>AICA</w:t>
      </w:r>
      <w:r w:rsidRPr="00EF6873">
        <w:rPr>
          <w:rFonts w:ascii="Calibri" w:hAnsi="Calibri"/>
        </w:rPr>
        <w:t xml:space="preserve"> et toutes les races de chiens doivent pouvoir être utilisées. </w:t>
      </w:r>
    </w:p>
    <w:p w14:paraId="782ECCB0"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La chasse s’exécutera suivant les tableaux contenus en annexe du présent règlement. Le calendrier des battues et la liste des responsables sont définis en Assemblée Générale. </w:t>
      </w:r>
    </w:p>
    <w:p w14:paraId="366F844F" w14:textId="77777777" w:rsidR="00AF66EE" w:rsidRPr="00EF6873" w:rsidRDefault="00AF66EE" w:rsidP="00AF66EE">
      <w:pPr>
        <w:pStyle w:val="Paragraphedeliste"/>
        <w:spacing w:before="120" w:after="120"/>
        <w:ind w:left="643"/>
        <w:jc w:val="both"/>
        <w:rPr>
          <w:rFonts w:ascii="Calibri" w:hAnsi="Calibri"/>
        </w:rPr>
      </w:pPr>
    </w:p>
    <w:p w14:paraId="6F33A031" w14:textId="77777777" w:rsidR="00AF66EE" w:rsidRPr="00EF6873" w:rsidRDefault="00AF66EE" w:rsidP="00AF66EE">
      <w:pPr>
        <w:pStyle w:val="Paragraphedeliste"/>
        <w:numPr>
          <w:ilvl w:val="0"/>
          <w:numId w:val="10"/>
        </w:numPr>
        <w:spacing w:before="120" w:after="120" w:line="240" w:lineRule="auto"/>
        <w:jc w:val="both"/>
        <w:rPr>
          <w:rFonts w:ascii="Calibri" w:hAnsi="Calibri"/>
          <w:b/>
        </w:rPr>
      </w:pPr>
      <w:r w:rsidRPr="00EF6873">
        <w:rPr>
          <w:rFonts w:ascii="Calibri" w:hAnsi="Calibri"/>
          <w:b/>
        </w:rPr>
        <w:t>Discipline et sanctions</w:t>
      </w:r>
    </w:p>
    <w:p w14:paraId="2A955B4F" w14:textId="77777777" w:rsidR="00AF66EE" w:rsidRPr="00EF6873" w:rsidRDefault="00AF66EE" w:rsidP="00AF66EE">
      <w:pPr>
        <w:pStyle w:val="Paragraphedeliste"/>
        <w:numPr>
          <w:ilvl w:val="0"/>
          <w:numId w:val="10"/>
        </w:numPr>
        <w:spacing w:before="120" w:after="120" w:line="240" w:lineRule="auto"/>
        <w:jc w:val="both"/>
        <w:rPr>
          <w:rFonts w:ascii="Calibri" w:hAnsi="Calibri"/>
          <w:b/>
        </w:rPr>
      </w:pPr>
      <w:r w:rsidRPr="00EF6873">
        <w:rPr>
          <w:rFonts w:ascii="Calibri" w:hAnsi="Calibri"/>
          <w:b/>
        </w:rPr>
        <w:t>Sanctions pécuniaires</w:t>
      </w:r>
    </w:p>
    <w:p w14:paraId="3EDCA191"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Les amendes prévues par les statuts sont infligées par le conseil d’administration. </w:t>
      </w:r>
    </w:p>
    <w:p w14:paraId="312F1689"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Lorsqu’un sociétaire aura contrevenu aux statuts, au règlement intérieur et de chasse, il sera passible d’une amende dont le montant est celui prévu pour les contraventions de deuxième classe par le Code pénal (soit 150€).</w:t>
      </w:r>
    </w:p>
    <w:p w14:paraId="76805DF5"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L’amende sera recouvrée par le trésorier.</w:t>
      </w:r>
    </w:p>
    <w:p w14:paraId="35A17831"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Le membre de l’</w:t>
      </w:r>
      <w:r w:rsidRPr="0076644E">
        <w:rPr>
          <w:rFonts w:ascii="Calibri" w:hAnsi="Calibri"/>
        </w:rPr>
        <w:t>AICA</w:t>
      </w:r>
      <w:r w:rsidRPr="00EF6873">
        <w:rPr>
          <w:rFonts w:ascii="Calibri" w:hAnsi="Calibri"/>
        </w:rPr>
        <w:t xml:space="preserve"> coupable d’une infraction comme décrite ci-dessus sera convoqué devant le conseil d’administration. </w:t>
      </w:r>
    </w:p>
    <w:p w14:paraId="0E8CB0C4"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L’intéressé est invité par lettre recommandée, adressée au moins huit jours à l’avance par le président, à se présenter devant le conseil d’administration ou à lui faire parvenir ses explications. </w:t>
      </w:r>
    </w:p>
    <w:p w14:paraId="46661530"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La lettre de convocation contient, outre les mentions relatives aux lieux et heures de la convocation :</w:t>
      </w:r>
    </w:p>
    <w:p w14:paraId="55479EF0" w14:textId="77777777" w:rsidR="00AF66EE" w:rsidRPr="00EF6873" w:rsidRDefault="00AF66EE" w:rsidP="00AF66EE">
      <w:pPr>
        <w:pStyle w:val="Paragraphedeliste"/>
        <w:numPr>
          <w:ilvl w:val="0"/>
          <w:numId w:val="13"/>
        </w:numPr>
        <w:spacing w:before="120" w:after="120" w:line="240" w:lineRule="auto"/>
        <w:jc w:val="both"/>
        <w:rPr>
          <w:rFonts w:ascii="Calibri" w:hAnsi="Calibri"/>
        </w:rPr>
      </w:pPr>
      <w:proofErr w:type="gramStart"/>
      <w:r w:rsidRPr="00EF6873">
        <w:rPr>
          <w:rFonts w:ascii="Calibri" w:hAnsi="Calibri"/>
        </w:rPr>
        <w:t>l’exposé</w:t>
      </w:r>
      <w:proofErr w:type="gramEnd"/>
      <w:r w:rsidRPr="00EF6873">
        <w:rPr>
          <w:rFonts w:ascii="Calibri" w:hAnsi="Calibri"/>
        </w:rPr>
        <w:t xml:space="preserve"> des griefs et infractions reprochées au contrevenant,</w:t>
      </w:r>
    </w:p>
    <w:p w14:paraId="37A9487C" w14:textId="77777777" w:rsidR="00AF66EE" w:rsidRPr="00EF6873" w:rsidRDefault="00AF66EE" w:rsidP="00AF66EE">
      <w:pPr>
        <w:pStyle w:val="Paragraphedeliste"/>
        <w:numPr>
          <w:ilvl w:val="0"/>
          <w:numId w:val="13"/>
        </w:numPr>
        <w:spacing w:before="120" w:after="120" w:line="240" w:lineRule="auto"/>
        <w:jc w:val="both"/>
        <w:rPr>
          <w:rFonts w:ascii="Calibri" w:hAnsi="Calibri"/>
        </w:rPr>
      </w:pPr>
      <w:proofErr w:type="gramStart"/>
      <w:r w:rsidRPr="00EF6873">
        <w:rPr>
          <w:rFonts w:ascii="Calibri" w:hAnsi="Calibri"/>
        </w:rPr>
        <w:t>la</w:t>
      </w:r>
      <w:proofErr w:type="gramEnd"/>
      <w:r w:rsidRPr="00EF6873">
        <w:rPr>
          <w:rFonts w:ascii="Calibri" w:hAnsi="Calibri"/>
        </w:rPr>
        <w:t xml:space="preserve"> possibilité pour ce dernier de se faire assister par la personne de son choix. </w:t>
      </w:r>
    </w:p>
    <w:p w14:paraId="744E9B14"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 conseil d’administration est réuni à cet effet avec la mention de la question à l’ordre du jour. </w:t>
      </w:r>
    </w:p>
    <w:p w14:paraId="06A04CE6"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Le procès-verbal de la réunion du conseil d’administration, établi par le secrétaire, mentionne :</w:t>
      </w:r>
    </w:p>
    <w:p w14:paraId="4EB2C621" w14:textId="77777777" w:rsidR="00AF66EE" w:rsidRPr="00EF6873" w:rsidRDefault="00AF66EE" w:rsidP="00AF66EE">
      <w:pPr>
        <w:pStyle w:val="Paragraphedeliste"/>
        <w:numPr>
          <w:ilvl w:val="0"/>
          <w:numId w:val="14"/>
        </w:numPr>
        <w:spacing w:before="120" w:after="120" w:line="240" w:lineRule="auto"/>
        <w:jc w:val="both"/>
        <w:rPr>
          <w:rFonts w:ascii="Calibri" w:hAnsi="Calibri"/>
        </w:rPr>
      </w:pPr>
      <w:proofErr w:type="gramStart"/>
      <w:r w:rsidRPr="00EF6873">
        <w:rPr>
          <w:rFonts w:ascii="Calibri" w:hAnsi="Calibri"/>
        </w:rPr>
        <w:t>l’exposé</w:t>
      </w:r>
      <w:proofErr w:type="gramEnd"/>
      <w:r w:rsidRPr="00EF6873">
        <w:rPr>
          <w:rFonts w:ascii="Calibri" w:hAnsi="Calibri"/>
        </w:rPr>
        <w:t xml:space="preserve"> des griefs et infractions reprochées à l’intéressé ;</w:t>
      </w:r>
    </w:p>
    <w:p w14:paraId="3B67D121" w14:textId="77777777" w:rsidR="00AF66EE" w:rsidRPr="00EF6873" w:rsidRDefault="00AF66EE" w:rsidP="00AF66EE">
      <w:pPr>
        <w:pStyle w:val="Paragraphedeliste"/>
        <w:numPr>
          <w:ilvl w:val="0"/>
          <w:numId w:val="14"/>
        </w:numPr>
        <w:spacing w:before="120" w:after="120" w:line="240" w:lineRule="auto"/>
        <w:jc w:val="both"/>
        <w:rPr>
          <w:rFonts w:ascii="Calibri" w:hAnsi="Calibri"/>
        </w:rPr>
      </w:pPr>
      <w:proofErr w:type="gramStart"/>
      <w:r w:rsidRPr="00EF6873">
        <w:rPr>
          <w:rFonts w:ascii="Calibri" w:hAnsi="Calibri"/>
        </w:rPr>
        <w:t>les</w:t>
      </w:r>
      <w:proofErr w:type="gramEnd"/>
      <w:r w:rsidRPr="00EF6873">
        <w:rPr>
          <w:rFonts w:ascii="Calibri" w:hAnsi="Calibri"/>
        </w:rPr>
        <w:t xml:space="preserve"> dires et observations de l’intéressé, approuvés et signés par celui-ci ;</w:t>
      </w:r>
    </w:p>
    <w:p w14:paraId="18CEC378" w14:textId="77777777" w:rsidR="00AF66EE" w:rsidRPr="00EF6873" w:rsidRDefault="00AF66EE" w:rsidP="00AF66EE">
      <w:pPr>
        <w:pStyle w:val="Paragraphedeliste"/>
        <w:numPr>
          <w:ilvl w:val="0"/>
          <w:numId w:val="14"/>
        </w:numPr>
        <w:spacing w:before="120" w:after="120" w:line="240" w:lineRule="auto"/>
        <w:jc w:val="both"/>
        <w:rPr>
          <w:rFonts w:ascii="Calibri" w:hAnsi="Calibri"/>
        </w:rPr>
      </w:pPr>
      <w:proofErr w:type="gramStart"/>
      <w:r w:rsidRPr="00EF6873">
        <w:rPr>
          <w:rFonts w:ascii="Calibri" w:hAnsi="Calibri"/>
        </w:rPr>
        <w:t>la</w:t>
      </w:r>
      <w:proofErr w:type="gramEnd"/>
      <w:r w:rsidRPr="00EF6873">
        <w:rPr>
          <w:rFonts w:ascii="Calibri" w:hAnsi="Calibri"/>
        </w:rPr>
        <w:t xml:space="preserve"> décision prise par le conseil d’administration au vu de ces observations.</w:t>
      </w:r>
    </w:p>
    <w:p w14:paraId="4F2D9C53"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La décision du conseil d’administration est ensuite notifiée, par écrit, à l’intéressé. </w:t>
      </w:r>
    </w:p>
    <w:p w14:paraId="23D2EBCE" w14:textId="77777777" w:rsidR="00AF66EE" w:rsidRPr="00EF6873" w:rsidRDefault="00AF66EE" w:rsidP="00AF66EE">
      <w:pPr>
        <w:pStyle w:val="Paragraphedeliste"/>
        <w:spacing w:before="120" w:after="120"/>
        <w:ind w:left="900"/>
        <w:jc w:val="both"/>
        <w:rPr>
          <w:rFonts w:ascii="Calibri" w:hAnsi="Calibri"/>
        </w:rPr>
      </w:pPr>
    </w:p>
    <w:p w14:paraId="6DACF488" w14:textId="77777777" w:rsidR="00AF66EE" w:rsidRPr="00EF6873" w:rsidRDefault="00AF66EE" w:rsidP="00AF66EE">
      <w:pPr>
        <w:pStyle w:val="Paragraphedeliste"/>
        <w:numPr>
          <w:ilvl w:val="0"/>
          <w:numId w:val="10"/>
        </w:numPr>
        <w:spacing w:before="120" w:after="120" w:line="240" w:lineRule="auto"/>
        <w:jc w:val="both"/>
        <w:rPr>
          <w:rFonts w:ascii="Calibri" w:hAnsi="Calibri"/>
          <w:b/>
        </w:rPr>
      </w:pPr>
      <w:r w:rsidRPr="00EF6873">
        <w:rPr>
          <w:rFonts w:ascii="Calibri" w:hAnsi="Calibri"/>
          <w:b/>
        </w:rPr>
        <w:t>Sanctions fédérales</w:t>
      </w:r>
    </w:p>
    <w:p w14:paraId="1F2DF62D"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Lorsqu’il s’agit de mettre en œuvre la procédure disciplinaire décrite à l’article 19 des statuts, les dispositions prévues pour les sanctions pécuniaires s’appliquent.</w:t>
      </w:r>
    </w:p>
    <w:p w14:paraId="4149DE0F"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Le conseil d’administration peut demander au président de la fédération départementale des chasseurs de prononcer :</w:t>
      </w:r>
    </w:p>
    <w:p w14:paraId="49D8CAC1" w14:textId="77777777" w:rsidR="00AF66EE" w:rsidRPr="00EF6873" w:rsidRDefault="00AF66EE" w:rsidP="00AF66EE">
      <w:pPr>
        <w:pStyle w:val="Paragraphedeliste"/>
        <w:numPr>
          <w:ilvl w:val="0"/>
          <w:numId w:val="15"/>
        </w:numPr>
        <w:spacing w:before="120" w:after="120" w:line="240" w:lineRule="auto"/>
        <w:ind w:left="1560"/>
        <w:jc w:val="both"/>
        <w:rPr>
          <w:rFonts w:ascii="Calibri" w:hAnsi="Calibri"/>
        </w:rPr>
      </w:pPr>
      <w:proofErr w:type="gramStart"/>
      <w:r w:rsidRPr="00EF6873">
        <w:rPr>
          <w:rFonts w:ascii="Calibri" w:hAnsi="Calibri"/>
        </w:rPr>
        <w:t>pour</w:t>
      </w:r>
      <w:proofErr w:type="gramEnd"/>
      <w:r w:rsidRPr="00EF6873">
        <w:rPr>
          <w:rFonts w:ascii="Calibri" w:hAnsi="Calibri"/>
        </w:rPr>
        <w:t xml:space="preserve"> les propriétaires chasseurs apporteurs de droit de chasse la suspension du droit de chasser sur le territoire de l’association, en cas de non-paiement de la cotisation après mise en demeure ou de fautes graves ou répétées ;</w:t>
      </w:r>
    </w:p>
    <w:p w14:paraId="1CE717C5" w14:textId="77777777" w:rsidR="00AF66EE" w:rsidRPr="00EF6873" w:rsidRDefault="00AF66EE" w:rsidP="00AF66EE">
      <w:pPr>
        <w:pStyle w:val="Paragraphedeliste"/>
        <w:numPr>
          <w:ilvl w:val="0"/>
          <w:numId w:val="15"/>
        </w:numPr>
        <w:spacing w:before="120" w:after="120" w:line="240" w:lineRule="auto"/>
        <w:ind w:left="1560"/>
        <w:jc w:val="both"/>
        <w:rPr>
          <w:rFonts w:ascii="Calibri" w:hAnsi="Calibri"/>
        </w:rPr>
      </w:pPr>
      <w:proofErr w:type="gramStart"/>
      <w:r w:rsidRPr="00EF6873">
        <w:rPr>
          <w:rFonts w:ascii="Calibri" w:hAnsi="Calibri"/>
        </w:rPr>
        <w:t>pour</w:t>
      </w:r>
      <w:proofErr w:type="gramEnd"/>
      <w:r w:rsidRPr="00EF6873">
        <w:rPr>
          <w:rFonts w:ascii="Calibri" w:hAnsi="Calibri"/>
        </w:rPr>
        <w:t xml:space="preserve"> les membres énumérés aux 1°, 2°, 3°, 4° et 5° de l’article 5 des statuts de l’A</w:t>
      </w:r>
      <w:r>
        <w:rPr>
          <w:rFonts w:ascii="Calibri" w:hAnsi="Calibri"/>
        </w:rPr>
        <w:t>I</w:t>
      </w:r>
      <w:r w:rsidRPr="00EF6873">
        <w:rPr>
          <w:rFonts w:ascii="Calibri" w:hAnsi="Calibri"/>
        </w:rPr>
        <w:t xml:space="preserve">CA autres que ceux mentionnés au a) ci-dessus, la suspension du droit de chasser sur le territoire de l’association ou </w:t>
      </w:r>
      <w:r w:rsidRPr="00EF6873">
        <w:rPr>
          <w:rFonts w:ascii="Calibri" w:hAnsi="Calibri"/>
        </w:rPr>
        <w:lastRenderedPageBreak/>
        <w:t>l’exclusion temporaire en cas de non-paiement de la cotisation après mise en demeure ou de fautes graves ou répétées ;</w:t>
      </w:r>
    </w:p>
    <w:p w14:paraId="6887A93F" w14:textId="77777777" w:rsidR="00AF66EE" w:rsidRPr="00EF6873" w:rsidRDefault="00AF66EE" w:rsidP="00AF66EE">
      <w:pPr>
        <w:pStyle w:val="Paragraphedeliste"/>
        <w:numPr>
          <w:ilvl w:val="0"/>
          <w:numId w:val="15"/>
        </w:numPr>
        <w:spacing w:before="120" w:after="120" w:line="240" w:lineRule="auto"/>
        <w:ind w:left="1560"/>
        <w:jc w:val="both"/>
        <w:rPr>
          <w:rFonts w:ascii="Calibri" w:hAnsi="Calibri"/>
        </w:rPr>
      </w:pPr>
      <w:proofErr w:type="gramStart"/>
      <w:r w:rsidRPr="00EF6873">
        <w:rPr>
          <w:rFonts w:ascii="Calibri" w:hAnsi="Calibri"/>
        </w:rPr>
        <w:t>pour</w:t>
      </w:r>
      <w:proofErr w:type="gramEnd"/>
      <w:r w:rsidRPr="00EF6873">
        <w:rPr>
          <w:rFonts w:ascii="Calibri" w:hAnsi="Calibri"/>
        </w:rPr>
        <w:t xml:space="preserve"> les membres énumérés à l’article 6 des statuts de l’A</w:t>
      </w:r>
      <w:r w:rsidRPr="002120BE">
        <w:rPr>
          <w:rFonts w:ascii="Calibri" w:hAnsi="Calibri"/>
          <w:color w:val="FF0000"/>
        </w:rPr>
        <w:t xml:space="preserve">ICA, </w:t>
      </w:r>
      <w:r w:rsidRPr="00EF6873">
        <w:rPr>
          <w:rFonts w:ascii="Calibri" w:hAnsi="Calibri"/>
        </w:rPr>
        <w:t>la suspension du droit de chasser sur le territoire de l’association, l’exclusion temporaire ou définitive en cas de fautes graves ou répétées.</w:t>
      </w:r>
    </w:p>
    <w:p w14:paraId="3774B712"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La procédure contradictoire impose au président de l’A</w:t>
      </w:r>
      <w:r>
        <w:rPr>
          <w:rFonts w:ascii="Calibri" w:hAnsi="Calibri"/>
        </w:rPr>
        <w:t>I</w:t>
      </w:r>
      <w:r w:rsidRPr="00EF6873">
        <w:rPr>
          <w:rFonts w:ascii="Calibri" w:hAnsi="Calibri"/>
        </w:rPr>
        <w:t>CA d’exposer au président de la fédération départementale des chasseurs de façon détaillée les griefs établis à l’égard de l’intéressé et à permettre à celui-ci d’en avoir connaissance.</w:t>
      </w:r>
    </w:p>
    <w:p w14:paraId="139FF792"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 courrier proposera une sanction et le président de la fédération départementale des chasseurs en décidera après avoir entendu la personne concernée. </w:t>
      </w:r>
    </w:p>
    <w:p w14:paraId="7AE96132"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La décision sera notifiée à l’</w:t>
      </w:r>
      <w:r w:rsidRPr="0076644E">
        <w:rPr>
          <w:rFonts w:ascii="Calibri" w:hAnsi="Calibri"/>
        </w:rPr>
        <w:t>AICA</w:t>
      </w:r>
      <w:r w:rsidRPr="002120BE">
        <w:rPr>
          <w:rFonts w:ascii="Calibri" w:hAnsi="Calibri"/>
          <w:color w:val="FF0000"/>
        </w:rPr>
        <w:t xml:space="preserve"> </w:t>
      </w:r>
      <w:r w:rsidRPr="00EF6873">
        <w:rPr>
          <w:rFonts w:ascii="Calibri" w:hAnsi="Calibri"/>
        </w:rPr>
        <w:t>et au chasseur. Elle indiquera les voies de recours et les délais à respecter.</w:t>
      </w:r>
    </w:p>
    <w:p w14:paraId="6642AE1A" w14:textId="77777777" w:rsidR="00AF66EE" w:rsidRPr="00EF6873" w:rsidRDefault="00AF66EE" w:rsidP="00AF66EE">
      <w:pPr>
        <w:pStyle w:val="Paragraphedeliste"/>
        <w:spacing w:before="120" w:after="120"/>
        <w:ind w:left="900"/>
        <w:jc w:val="both"/>
        <w:rPr>
          <w:rFonts w:ascii="Calibri" w:hAnsi="Calibri"/>
          <w:b/>
        </w:rPr>
      </w:pPr>
    </w:p>
    <w:p w14:paraId="271E0DDD" w14:textId="77777777" w:rsidR="00AF66EE" w:rsidRPr="00EF6873" w:rsidRDefault="00AF66EE" w:rsidP="00AF66EE">
      <w:pPr>
        <w:pStyle w:val="Paragraphedeliste"/>
        <w:numPr>
          <w:ilvl w:val="0"/>
          <w:numId w:val="10"/>
        </w:numPr>
        <w:spacing w:before="120" w:after="120" w:line="240" w:lineRule="auto"/>
        <w:jc w:val="both"/>
        <w:rPr>
          <w:rFonts w:ascii="Calibri" w:hAnsi="Calibri"/>
          <w:b/>
        </w:rPr>
      </w:pPr>
      <w:r w:rsidRPr="00EF6873">
        <w:rPr>
          <w:rFonts w:ascii="Calibri" w:hAnsi="Calibri"/>
          <w:b/>
        </w:rPr>
        <w:t xml:space="preserve">Garderie </w:t>
      </w:r>
    </w:p>
    <w:p w14:paraId="470698C6"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L’association est tenue de faire assurer la surveillance de son territoire par un ou des garde(s) particulier(s). </w:t>
      </w:r>
    </w:p>
    <w:p w14:paraId="631FB453"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 conseil d’administration propose à l’assemblée générale les candidatures du ou des garde(s) particulier(s). </w:t>
      </w:r>
    </w:p>
    <w:p w14:paraId="5255D088"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w:t>
      </w:r>
      <w:r w:rsidRPr="0076644E">
        <w:rPr>
          <w:rFonts w:ascii="Calibri" w:hAnsi="Calibri"/>
        </w:rPr>
        <w:t>’AICA</w:t>
      </w:r>
      <w:r w:rsidRPr="003C1B14">
        <w:rPr>
          <w:rFonts w:ascii="Calibri" w:hAnsi="Calibri"/>
          <w:color w:val="FF0000"/>
        </w:rPr>
        <w:t xml:space="preserve"> </w:t>
      </w:r>
      <w:r w:rsidRPr="00EF6873">
        <w:rPr>
          <w:rFonts w:ascii="Calibri" w:hAnsi="Calibri"/>
        </w:rPr>
        <w:t xml:space="preserve">peut aussi passer une convention dans ce but avec la fédération départementale des chasseurs. </w:t>
      </w:r>
    </w:p>
    <w:p w14:paraId="412DDF54"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Les gardes particuliers sont habilités, par décision de l’assemblée générale de l</w:t>
      </w:r>
      <w:r w:rsidRPr="0076644E">
        <w:rPr>
          <w:rFonts w:ascii="Calibri" w:hAnsi="Calibri"/>
        </w:rPr>
        <w:t>’AICA</w:t>
      </w:r>
      <w:r w:rsidRPr="00EF6873">
        <w:rPr>
          <w:rFonts w:ascii="Calibri" w:hAnsi="Calibri"/>
        </w:rPr>
        <w:t xml:space="preserve">, à procéder au contrôle des carniers et sacs à gibier. </w:t>
      </w:r>
    </w:p>
    <w:p w14:paraId="17DD5EE7"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Les gardes sont nommés par l’assemblée générale de </w:t>
      </w:r>
      <w:r w:rsidRPr="0076644E">
        <w:rPr>
          <w:rFonts w:ascii="Calibri" w:hAnsi="Calibri"/>
        </w:rPr>
        <w:t xml:space="preserve">l’AICA </w:t>
      </w:r>
      <w:r w:rsidRPr="00EF6873">
        <w:rPr>
          <w:rFonts w:ascii="Calibri" w:hAnsi="Calibri"/>
        </w:rPr>
        <w:t xml:space="preserve">sur proposition du Président. Ils peuvent être révoqués de deux manières différentes : </w:t>
      </w:r>
    </w:p>
    <w:p w14:paraId="228E7F0A" w14:textId="77777777" w:rsidR="00AF66EE" w:rsidRPr="00EF6873" w:rsidRDefault="00AF66EE" w:rsidP="00AF66EE">
      <w:pPr>
        <w:pStyle w:val="Paragraphedeliste"/>
        <w:numPr>
          <w:ilvl w:val="0"/>
          <w:numId w:val="16"/>
        </w:numPr>
        <w:spacing w:before="120" w:after="120" w:line="240" w:lineRule="auto"/>
        <w:jc w:val="both"/>
        <w:rPr>
          <w:rFonts w:ascii="Calibri" w:hAnsi="Calibri"/>
        </w:rPr>
      </w:pPr>
      <w:proofErr w:type="gramStart"/>
      <w:r w:rsidRPr="00EF6873">
        <w:rPr>
          <w:rFonts w:ascii="Calibri" w:hAnsi="Calibri"/>
        </w:rPr>
        <w:t>soit</w:t>
      </w:r>
      <w:proofErr w:type="gramEnd"/>
      <w:r w:rsidRPr="00EF6873">
        <w:rPr>
          <w:rFonts w:ascii="Calibri" w:hAnsi="Calibri"/>
        </w:rPr>
        <w:t xml:space="preserve"> en suivant la même procédure que celle les ayant nommés ; </w:t>
      </w:r>
    </w:p>
    <w:p w14:paraId="4FAC622C" w14:textId="77777777" w:rsidR="00AF66EE" w:rsidRPr="00EF6873" w:rsidRDefault="00AF66EE" w:rsidP="00AF66EE">
      <w:pPr>
        <w:pStyle w:val="Paragraphedeliste"/>
        <w:numPr>
          <w:ilvl w:val="0"/>
          <w:numId w:val="16"/>
        </w:numPr>
        <w:spacing w:before="120" w:after="120" w:line="240" w:lineRule="auto"/>
        <w:jc w:val="both"/>
        <w:rPr>
          <w:rFonts w:ascii="Calibri" w:hAnsi="Calibri"/>
        </w:rPr>
      </w:pPr>
      <w:proofErr w:type="gramStart"/>
      <w:r w:rsidRPr="00EF6873">
        <w:rPr>
          <w:rFonts w:ascii="Calibri" w:hAnsi="Calibri"/>
        </w:rPr>
        <w:t>soit</w:t>
      </w:r>
      <w:proofErr w:type="gramEnd"/>
      <w:r w:rsidRPr="00EF6873">
        <w:rPr>
          <w:rFonts w:ascii="Calibri" w:hAnsi="Calibri"/>
        </w:rPr>
        <w:t xml:space="preserve"> par une décision du conseil d’administration sur proposition du président, dans le cas où l’assemblée générale a délégué ses compétences sur ce point au conseil d’administration.</w:t>
      </w:r>
    </w:p>
    <w:p w14:paraId="233F0D06" w14:textId="77777777" w:rsidR="00AF66EE" w:rsidRPr="00EF6873" w:rsidRDefault="00AF66EE" w:rsidP="00AF66EE">
      <w:pPr>
        <w:pStyle w:val="Paragraphedeliste"/>
        <w:spacing w:before="120" w:after="120"/>
        <w:ind w:left="900"/>
        <w:jc w:val="both"/>
        <w:rPr>
          <w:rFonts w:ascii="Calibri" w:hAnsi="Calibri"/>
          <w:b/>
        </w:rPr>
      </w:pPr>
    </w:p>
    <w:p w14:paraId="44E36D41" w14:textId="77777777" w:rsidR="00AF66EE" w:rsidRPr="00EF6873" w:rsidRDefault="00AF66EE" w:rsidP="00AF66EE">
      <w:pPr>
        <w:pStyle w:val="Paragraphedeliste"/>
        <w:numPr>
          <w:ilvl w:val="0"/>
          <w:numId w:val="10"/>
        </w:numPr>
        <w:spacing w:before="120" w:after="120" w:line="240" w:lineRule="auto"/>
        <w:jc w:val="both"/>
        <w:rPr>
          <w:rFonts w:ascii="Calibri" w:hAnsi="Calibri"/>
          <w:b/>
        </w:rPr>
      </w:pPr>
      <w:r w:rsidRPr="00EF6873">
        <w:rPr>
          <w:rFonts w:ascii="Calibri" w:hAnsi="Calibri"/>
          <w:b/>
        </w:rPr>
        <w:t xml:space="preserve">Invitations </w:t>
      </w:r>
    </w:p>
    <w:p w14:paraId="63E33ACA"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Les membres de </w:t>
      </w:r>
      <w:r w:rsidRPr="0076644E">
        <w:rPr>
          <w:rFonts w:ascii="Calibri" w:hAnsi="Calibri"/>
        </w:rPr>
        <w:t>l’AICA</w:t>
      </w:r>
      <w:r w:rsidRPr="003C1B14">
        <w:rPr>
          <w:rFonts w:ascii="Calibri" w:hAnsi="Calibri"/>
          <w:color w:val="FF0000"/>
        </w:rPr>
        <w:t xml:space="preserve"> </w:t>
      </w:r>
      <w:r w:rsidRPr="00EF6873">
        <w:rPr>
          <w:rFonts w:ascii="Calibri" w:hAnsi="Calibri"/>
        </w:rPr>
        <w:t>peuvent être accompagnés d’invités. Les invitations sont accordées à titre gratuit aux invités. Le sociétaire accompagnera son invité durant la chasse et il en sera responsable.</w:t>
      </w:r>
    </w:p>
    <w:p w14:paraId="1F5351F8"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 régime des invitations est déterminé chaque année par l’assemblée générale sur proposition du conseil d’administration. Ce régime est précisé en annexe annuelle. </w:t>
      </w:r>
    </w:p>
    <w:p w14:paraId="5A7C50DD"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Chaque invité sera en possession d’une carte d’invitation dûment remplie à cet effet.</w:t>
      </w:r>
    </w:p>
    <w:p w14:paraId="6E3709D8" w14:textId="77777777" w:rsidR="00AF66EE" w:rsidRPr="00EF6873" w:rsidRDefault="00AF66EE" w:rsidP="00AF66EE">
      <w:pPr>
        <w:pStyle w:val="Paragraphedeliste"/>
        <w:spacing w:before="120" w:after="120"/>
        <w:ind w:left="900"/>
        <w:jc w:val="both"/>
        <w:rPr>
          <w:rFonts w:ascii="Calibri" w:hAnsi="Calibri"/>
        </w:rPr>
      </w:pPr>
    </w:p>
    <w:p w14:paraId="5081A252" w14:textId="77777777" w:rsidR="00AF66EE" w:rsidRPr="00EF6873" w:rsidRDefault="00AF66EE" w:rsidP="00AF66EE">
      <w:pPr>
        <w:pStyle w:val="Paragraphedeliste"/>
        <w:numPr>
          <w:ilvl w:val="0"/>
          <w:numId w:val="10"/>
        </w:numPr>
        <w:spacing w:before="120" w:after="120" w:line="240" w:lineRule="auto"/>
        <w:jc w:val="both"/>
        <w:rPr>
          <w:rFonts w:ascii="Calibri" w:hAnsi="Calibri"/>
          <w:b/>
        </w:rPr>
      </w:pPr>
      <w:r w:rsidRPr="00EF6873">
        <w:rPr>
          <w:rFonts w:ascii="Calibri" w:hAnsi="Calibri"/>
          <w:b/>
        </w:rPr>
        <w:t>Cartes temporaires</w:t>
      </w:r>
    </w:p>
    <w:p w14:paraId="183D1190"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L’</w:t>
      </w:r>
      <w:r w:rsidRPr="0076644E">
        <w:rPr>
          <w:rFonts w:ascii="Calibri" w:hAnsi="Calibri"/>
        </w:rPr>
        <w:t>AICA</w:t>
      </w:r>
      <w:r w:rsidRPr="00EF6873">
        <w:rPr>
          <w:rFonts w:ascii="Calibri" w:hAnsi="Calibri"/>
        </w:rPr>
        <w:t xml:space="preserve"> peut délivrer des cartes de chasse temporaire dont le régime est fixé par l’assemblée générale sur proposition du conseil d’administration. </w:t>
      </w:r>
    </w:p>
    <w:p w14:paraId="79D778C2"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Les modalités d’attribution de ces cartes figurent dans l’annexe annuelle. </w:t>
      </w:r>
    </w:p>
    <w:p w14:paraId="5A409433" w14:textId="77777777" w:rsidR="00AF66EE" w:rsidRPr="00EF6873" w:rsidRDefault="00AF66EE" w:rsidP="00AF66EE">
      <w:pPr>
        <w:pStyle w:val="Paragraphedeliste"/>
        <w:numPr>
          <w:ilvl w:val="0"/>
          <w:numId w:val="10"/>
        </w:numPr>
        <w:spacing w:before="120" w:after="120" w:line="240" w:lineRule="auto"/>
        <w:jc w:val="both"/>
        <w:rPr>
          <w:rFonts w:ascii="Calibri" w:hAnsi="Calibri"/>
        </w:rPr>
      </w:pPr>
      <w:r w:rsidRPr="00EF6873">
        <w:rPr>
          <w:rFonts w:ascii="Calibri" w:hAnsi="Calibri"/>
        </w:rPr>
        <w:t xml:space="preserve">Les bénéficiaires de ces cartes ne disposent pas du droit de vote à l’assemblée générale de </w:t>
      </w:r>
      <w:r w:rsidRPr="0076644E">
        <w:rPr>
          <w:rFonts w:ascii="Calibri" w:hAnsi="Calibri"/>
        </w:rPr>
        <w:t>l’AICA</w:t>
      </w:r>
      <w:r w:rsidRPr="00EF6873">
        <w:rPr>
          <w:rFonts w:ascii="Calibri" w:hAnsi="Calibri"/>
        </w:rPr>
        <w:t xml:space="preserve">. </w:t>
      </w:r>
    </w:p>
    <w:p w14:paraId="7A824DC1" w14:textId="77777777" w:rsidR="00AF66EE" w:rsidRPr="00A544CD" w:rsidRDefault="00AF66EE" w:rsidP="00AF66EE">
      <w:pPr>
        <w:pStyle w:val="Paragraphedeliste"/>
        <w:spacing w:before="120" w:after="120"/>
        <w:ind w:left="643"/>
        <w:jc w:val="both"/>
        <w:rPr>
          <w:rFonts w:ascii="Calibri" w:hAnsi="Calibri"/>
          <w:color w:val="002060"/>
        </w:rPr>
      </w:pPr>
    </w:p>
    <w:p w14:paraId="73EDCE29" w14:textId="77777777" w:rsidR="00AF66EE" w:rsidRPr="00EF6873" w:rsidRDefault="00AF66EE" w:rsidP="00AF66EE">
      <w:pPr>
        <w:pStyle w:val="Paragraphedeliste"/>
        <w:numPr>
          <w:ilvl w:val="0"/>
          <w:numId w:val="10"/>
        </w:numPr>
        <w:spacing w:before="120" w:after="120" w:line="240" w:lineRule="auto"/>
        <w:jc w:val="both"/>
        <w:rPr>
          <w:rFonts w:ascii="Calibri" w:hAnsi="Calibri"/>
          <w:b/>
        </w:rPr>
      </w:pPr>
      <w:r w:rsidRPr="00EF6873">
        <w:rPr>
          <w:rFonts w:ascii="Calibri" w:hAnsi="Calibri"/>
          <w:b/>
        </w:rPr>
        <w:t>Réserves de chasse et de faune sauvage</w:t>
      </w:r>
    </w:p>
    <w:p w14:paraId="050AEE37"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 xml:space="preserve">Les réserves de chasse et de faune sauvage sont délimitées par des panneaux de signalisation. Une carte, jointe à l’annexe annuelle du règlement intérieur et de chasse, indique les contours de celles-ci. </w:t>
      </w:r>
    </w:p>
    <w:p w14:paraId="0F615613"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La chasse y est rigoureusement interdite à l’exception de l’exécution d’un plan de chasse ou d’un plan de gestion. Une exception existe également concernant les opérations de destruction des espèces susceptibles d’occasionner des dégâts, qui peuvent être réalisées dans les réserves. Les adhérents sont tenus au respect des dispositions préfectorales et fédérales en vigueur.</w:t>
      </w:r>
    </w:p>
    <w:p w14:paraId="242FE32E" w14:textId="77777777" w:rsidR="00AF66EE" w:rsidRPr="00EF6873" w:rsidRDefault="00AF66EE" w:rsidP="00AF66EE">
      <w:pPr>
        <w:pStyle w:val="Paragraphedeliste"/>
        <w:rPr>
          <w:rFonts w:ascii="Calibri" w:hAnsi="Calibri"/>
        </w:rPr>
      </w:pPr>
    </w:p>
    <w:p w14:paraId="5C2B321A" w14:textId="77777777" w:rsidR="00AF66EE" w:rsidRPr="00EF6873" w:rsidRDefault="00AF66EE" w:rsidP="00AF66EE">
      <w:pPr>
        <w:pStyle w:val="Paragraphedeliste"/>
        <w:numPr>
          <w:ilvl w:val="0"/>
          <w:numId w:val="10"/>
        </w:numPr>
        <w:spacing w:before="120" w:after="120" w:line="240" w:lineRule="auto"/>
        <w:jc w:val="both"/>
        <w:rPr>
          <w:rFonts w:ascii="Calibri" w:hAnsi="Calibri"/>
          <w:b/>
        </w:rPr>
      </w:pPr>
      <w:r w:rsidRPr="00EF6873">
        <w:rPr>
          <w:rFonts w:ascii="Calibri" w:hAnsi="Calibri"/>
          <w:b/>
        </w:rPr>
        <w:t>Venaison</w:t>
      </w:r>
    </w:p>
    <w:p w14:paraId="002DF9D9"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La commercialisation de tout gibier est interdite aux membres de l’association. Le gibier sera partagé selon les modalités qui figurent dans l’annexe annuelle.</w:t>
      </w:r>
    </w:p>
    <w:p w14:paraId="7ED6AA9B"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 xml:space="preserve">La cession à un commerce de détail à titre gratuit ou onéreux et la cession à une association pour un repas à titre gratuit ou onéreux est interdite, sauf décision contraire du Conseil d’Administration. </w:t>
      </w:r>
    </w:p>
    <w:p w14:paraId="0C5C0608" w14:textId="77777777" w:rsidR="00AF66EE" w:rsidRPr="00EF6873" w:rsidRDefault="00AF66EE" w:rsidP="00AF66EE">
      <w:pPr>
        <w:pStyle w:val="Paragraphedeliste"/>
        <w:numPr>
          <w:ilvl w:val="0"/>
          <w:numId w:val="10"/>
        </w:numPr>
        <w:spacing w:after="0" w:line="240" w:lineRule="auto"/>
        <w:jc w:val="both"/>
        <w:rPr>
          <w:rFonts w:ascii="Calibri" w:hAnsi="Calibri"/>
        </w:rPr>
      </w:pPr>
      <w:r w:rsidRPr="00EF6873">
        <w:rPr>
          <w:rFonts w:ascii="Calibri" w:hAnsi="Calibri"/>
        </w:rPr>
        <w:t>Plusieurs conditions seront à respecter :</w:t>
      </w:r>
    </w:p>
    <w:p w14:paraId="41601D39" w14:textId="77777777" w:rsidR="00AF66EE" w:rsidRPr="00EF6873" w:rsidRDefault="00AF66EE" w:rsidP="00AF66EE">
      <w:pPr>
        <w:pStyle w:val="Paragraphedeliste"/>
        <w:numPr>
          <w:ilvl w:val="0"/>
          <w:numId w:val="16"/>
        </w:numPr>
        <w:spacing w:before="120" w:after="120" w:line="240" w:lineRule="auto"/>
        <w:jc w:val="both"/>
        <w:rPr>
          <w:rFonts w:ascii="Calibri" w:hAnsi="Calibri"/>
        </w:rPr>
      </w:pPr>
      <w:proofErr w:type="gramStart"/>
      <w:r w:rsidRPr="00EF6873">
        <w:rPr>
          <w:rFonts w:ascii="Calibri" w:hAnsi="Calibri"/>
        </w:rPr>
        <w:t>l’examen</w:t>
      </w:r>
      <w:proofErr w:type="gramEnd"/>
      <w:r w:rsidRPr="00EF6873">
        <w:rPr>
          <w:rFonts w:ascii="Calibri" w:hAnsi="Calibri"/>
        </w:rPr>
        <w:t xml:space="preserve"> initial du gibier par une personne habilitée, qui complètera une fiche de compte-rendu. Cet examen ne peut être réalisé que par une personne ayant suivi la formation à l’examen initial de la venaison et en possession de l’attestation de formation, délivrée par la fédération départementale des chasseurs ;</w:t>
      </w:r>
    </w:p>
    <w:p w14:paraId="1F4DF604" w14:textId="77777777" w:rsidR="00AF66EE" w:rsidRPr="00EF6873" w:rsidRDefault="00AF66EE" w:rsidP="00AF66EE">
      <w:pPr>
        <w:pStyle w:val="Paragraphedeliste"/>
        <w:numPr>
          <w:ilvl w:val="0"/>
          <w:numId w:val="16"/>
        </w:numPr>
        <w:spacing w:before="120" w:after="120" w:line="240" w:lineRule="auto"/>
        <w:jc w:val="both"/>
        <w:rPr>
          <w:rFonts w:ascii="Calibri" w:hAnsi="Calibri"/>
        </w:rPr>
      </w:pPr>
      <w:proofErr w:type="gramStart"/>
      <w:r w:rsidRPr="00EF6873">
        <w:rPr>
          <w:rFonts w:ascii="Calibri" w:hAnsi="Calibri"/>
        </w:rPr>
        <w:t>la</w:t>
      </w:r>
      <w:proofErr w:type="gramEnd"/>
      <w:r w:rsidRPr="00EF6873">
        <w:rPr>
          <w:rFonts w:ascii="Calibri" w:hAnsi="Calibri"/>
        </w:rPr>
        <w:t xml:space="preserve"> mise en place d’un dispositif de marquage pour assurer la traçabilité dans le cas d’un animal non soumis à plan de chasse ; </w:t>
      </w:r>
    </w:p>
    <w:p w14:paraId="0CE3B6EC" w14:textId="77777777" w:rsidR="00AF66EE" w:rsidRPr="00EF6873" w:rsidRDefault="00AF66EE" w:rsidP="00AF66EE">
      <w:pPr>
        <w:pStyle w:val="Paragraphedeliste"/>
        <w:numPr>
          <w:ilvl w:val="0"/>
          <w:numId w:val="16"/>
        </w:numPr>
        <w:spacing w:before="120" w:after="120" w:line="240" w:lineRule="auto"/>
        <w:jc w:val="both"/>
        <w:rPr>
          <w:rFonts w:ascii="Calibri" w:hAnsi="Calibri"/>
        </w:rPr>
      </w:pPr>
      <w:proofErr w:type="gramStart"/>
      <w:r w:rsidRPr="00EF6873">
        <w:rPr>
          <w:rFonts w:ascii="Calibri" w:hAnsi="Calibri"/>
        </w:rPr>
        <w:t>l’obligation</w:t>
      </w:r>
      <w:proofErr w:type="gramEnd"/>
      <w:r w:rsidRPr="00EF6873">
        <w:rPr>
          <w:rFonts w:ascii="Calibri" w:hAnsi="Calibri"/>
        </w:rPr>
        <w:t xml:space="preserve"> d’une analyse trichine auprès d’un laboratoire agréé pour la venaison de sanglier.</w:t>
      </w:r>
    </w:p>
    <w:p w14:paraId="16ED2972" w14:textId="77777777" w:rsidR="00AF66EE" w:rsidRPr="00EF6873" w:rsidRDefault="00AF66EE" w:rsidP="00AF66EE">
      <w:pPr>
        <w:pStyle w:val="Paragraphedeliste"/>
        <w:numPr>
          <w:ilvl w:val="0"/>
          <w:numId w:val="10"/>
        </w:numPr>
        <w:spacing w:after="160" w:line="259" w:lineRule="auto"/>
        <w:jc w:val="both"/>
        <w:rPr>
          <w:rFonts w:ascii="Calibri" w:hAnsi="Calibri"/>
        </w:rPr>
      </w:pPr>
      <w:r w:rsidRPr="00EF6873">
        <w:rPr>
          <w:rFonts w:ascii="Calibri" w:hAnsi="Calibri"/>
        </w:rPr>
        <w:lastRenderedPageBreak/>
        <w:t>La cession à un consommateur final, tel qu’un proche, un voisin ou un ami, est autorisé avec cependant une obligation d’information quant au risque de trichine en cas de viande de sanglier.</w:t>
      </w:r>
    </w:p>
    <w:p w14:paraId="235BA640" w14:textId="77777777" w:rsidR="00AF66EE" w:rsidRPr="001F623D" w:rsidRDefault="00AF66EE" w:rsidP="00AF66EE">
      <w:pPr>
        <w:rPr>
          <w:rFonts w:ascii="Calibri" w:hAnsi="Calibri"/>
          <w:b/>
          <w:sz w:val="16"/>
          <w:szCs w:val="16"/>
        </w:rPr>
      </w:pPr>
    </w:p>
    <w:p w14:paraId="0E05A2B2" w14:textId="77777777" w:rsidR="00AF66EE" w:rsidRPr="00EF6873" w:rsidRDefault="00AF66EE" w:rsidP="00AF66EE">
      <w:pPr>
        <w:pStyle w:val="Paragraphedeliste"/>
        <w:numPr>
          <w:ilvl w:val="0"/>
          <w:numId w:val="10"/>
        </w:numPr>
        <w:tabs>
          <w:tab w:val="left" w:pos="851"/>
        </w:tabs>
        <w:spacing w:after="0" w:line="240" w:lineRule="auto"/>
        <w:rPr>
          <w:rFonts w:ascii="Calibri" w:hAnsi="Calibri"/>
          <w:b/>
        </w:rPr>
      </w:pPr>
      <w:r w:rsidRPr="00EF6873">
        <w:rPr>
          <w:rFonts w:ascii="Calibri" w:hAnsi="Calibri"/>
          <w:b/>
        </w:rPr>
        <w:t>Trophées</w:t>
      </w:r>
    </w:p>
    <w:p w14:paraId="093F380C" w14:textId="77777777" w:rsidR="00AF66EE" w:rsidRPr="00EF6873" w:rsidRDefault="00AF66EE" w:rsidP="00AF66EE">
      <w:pPr>
        <w:pStyle w:val="Paragraphedeliste"/>
        <w:numPr>
          <w:ilvl w:val="0"/>
          <w:numId w:val="10"/>
        </w:numPr>
        <w:tabs>
          <w:tab w:val="left" w:pos="709"/>
        </w:tabs>
        <w:spacing w:after="0" w:line="240" w:lineRule="auto"/>
        <w:ind w:left="851" w:hanging="568"/>
        <w:jc w:val="both"/>
        <w:rPr>
          <w:rFonts w:ascii="Calibri" w:hAnsi="Calibri"/>
          <w:b/>
        </w:rPr>
      </w:pPr>
      <w:r w:rsidRPr="00EF6873">
        <w:rPr>
          <w:rFonts w:ascii="Calibri" w:hAnsi="Calibri"/>
        </w:rPr>
        <w:t>Le conseil d’administration déterminera les conditions dans lesquelles sont attribués les trophées.</w:t>
      </w:r>
    </w:p>
    <w:p w14:paraId="5955CC5F" w14:textId="77777777" w:rsidR="00AF66EE" w:rsidRPr="001F623D" w:rsidRDefault="00AF66EE" w:rsidP="00AF66EE">
      <w:pPr>
        <w:rPr>
          <w:rFonts w:ascii="Calibri" w:hAnsi="Calibri"/>
          <w:b/>
          <w:sz w:val="16"/>
          <w:szCs w:val="16"/>
        </w:rPr>
      </w:pPr>
    </w:p>
    <w:p w14:paraId="4B8E3233" w14:textId="77777777" w:rsidR="00AF66EE" w:rsidRPr="00EF6873" w:rsidRDefault="00AF66EE" w:rsidP="00AF66EE">
      <w:pPr>
        <w:pStyle w:val="Paragraphedeliste"/>
        <w:numPr>
          <w:ilvl w:val="0"/>
          <w:numId w:val="10"/>
        </w:numPr>
        <w:tabs>
          <w:tab w:val="left" w:pos="851"/>
        </w:tabs>
        <w:spacing w:after="0" w:line="240" w:lineRule="auto"/>
        <w:rPr>
          <w:rFonts w:ascii="Calibri" w:hAnsi="Calibri"/>
          <w:b/>
        </w:rPr>
      </w:pPr>
      <w:r w:rsidRPr="00EF6873">
        <w:rPr>
          <w:rFonts w:ascii="Calibri" w:hAnsi="Calibri"/>
          <w:b/>
        </w:rPr>
        <w:t>Recherche au sang</w:t>
      </w:r>
    </w:p>
    <w:p w14:paraId="2928B8A1" w14:textId="77777777" w:rsidR="00AF66EE" w:rsidRPr="00EF6873" w:rsidRDefault="00AF66EE" w:rsidP="00AF66EE">
      <w:pPr>
        <w:pStyle w:val="Paragraphedeliste"/>
        <w:numPr>
          <w:ilvl w:val="0"/>
          <w:numId w:val="10"/>
        </w:numPr>
        <w:tabs>
          <w:tab w:val="left" w:pos="851"/>
        </w:tabs>
        <w:spacing w:after="160" w:line="259" w:lineRule="auto"/>
        <w:ind w:left="851" w:hanging="568"/>
        <w:jc w:val="both"/>
        <w:rPr>
          <w:rFonts w:ascii="Calibri" w:hAnsi="Calibri"/>
        </w:rPr>
      </w:pPr>
      <w:r w:rsidRPr="00EF6873">
        <w:rPr>
          <w:rFonts w:ascii="Calibri" w:hAnsi="Calibri"/>
        </w:rPr>
        <w:t xml:space="preserve">Tout sociétaire ayant blessé un animal s’engage à le signaler au président ou à son délégué en vue de faire engager une recherche au sang. </w:t>
      </w:r>
    </w:p>
    <w:p w14:paraId="1A3FB3C2" w14:textId="77777777" w:rsidR="00AF66EE" w:rsidRPr="00EF6873" w:rsidRDefault="00AF66EE" w:rsidP="00AF66EE">
      <w:pPr>
        <w:pStyle w:val="Paragraphedeliste"/>
        <w:numPr>
          <w:ilvl w:val="0"/>
          <w:numId w:val="10"/>
        </w:numPr>
        <w:tabs>
          <w:tab w:val="left" w:pos="851"/>
        </w:tabs>
        <w:spacing w:after="160" w:line="259" w:lineRule="auto"/>
        <w:ind w:left="851" w:hanging="568"/>
        <w:jc w:val="both"/>
        <w:rPr>
          <w:rFonts w:ascii="Calibri" w:hAnsi="Calibri"/>
        </w:rPr>
      </w:pPr>
      <w:r w:rsidRPr="00EF6873">
        <w:rPr>
          <w:rFonts w:ascii="Calibri" w:hAnsi="Calibri"/>
        </w:rPr>
        <w:t xml:space="preserve">Seuls les conducteurs de chiens de sang agréés sont autorisés </w:t>
      </w:r>
      <w:proofErr w:type="gramStart"/>
      <w:r w:rsidRPr="00EF6873">
        <w:rPr>
          <w:rFonts w:ascii="Calibri" w:hAnsi="Calibri"/>
        </w:rPr>
        <w:t>en tous temps</w:t>
      </w:r>
      <w:proofErr w:type="gramEnd"/>
      <w:r w:rsidRPr="00EF6873">
        <w:rPr>
          <w:rFonts w:ascii="Calibri" w:hAnsi="Calibri"/>
        </w:rPr>
        <w:t xml:space="preserve"> et tous lieux à procéder à la recherche d’animaux blessés. Ils pourront être munis d’une arme pour achever, en cas de besoin, l’animal blessé.</w:t>
      </w:r>
    </w:p>
    <w:p w14:paraId="18DFE6F5" w14:textId="77777777" w:rsidR="00AF66EE" w:rsidRPr="00EF6873" w:rsidRDefault="00AF66EE" w:rsidP="00AF66EE">
      <w:pPr>
        <w:pStyle w:val="Paragraphedeliste"/>
        <w:tabs>
          <w:tab w:val="left" w:pos="851"/>
        </w:tabs>
        <w:spacing w:after="160" w:line="259" w:lineRule="auto"/>
        <w:ind w:left="851"/>
        <w:jc w:val="both"/>
        <w:rPr>
          <w:rFonts w:ascii="Calibri" w:hAnsi="Calibri"/>
        </w:rPr>
      </w:pPr>
    </w:p>
    <w:p w14:paraId="60ABF16F" w14:textId="77777777" w:rsidR="00AF66EE" w:rsidRPr="00EF6873" w:rsidRDefault="00AF66EE" w:rsidP="00AF66EE">
      <w:pPr>
        <w:pStyle w:val="Paragraphedeliste"/>
        <w:numPr>
          <w:ilvl w:val="0"/>
          <w:numId w:val="10"/>
        </w:numPr>
        <w:tabs>
          <w:tab w:val="left" w:pos="851"/>
        </w:tabs>
        <w:spacing w:after="0" w:line="240" w:lineRule="auto"/>
        <w:rPr>
          <w:rFonts w:ascii="Calibri" w:hAnsi="Calibri"/>
          <w:b/>
        </w:rPr>
      </w:pPr>
      <w:r w:rsidRPr="00EF6873">
        <w:rPr>
          <w:rFonts w:ascii="Calibri" w:hAnsi="Calibri"/>
          <w:b/>
        </w:rPr>
        <w:t>Véhicule</w:t>
      </w:r>
    </w:p>
    <w:p w14:paraId="3F5A2483" w14:textId="77777777" w:rsidR="00AF66EE" w:rsidRPr="00EF6873" w:rsidRDefault="00AF66EE" w:rsidP="00AF66EE">
      <w:pPr>
        <w:pStyle w:val="Paragraphedeliste"/>
        <w:numPr>
          <w:ilvl w:val="0"/>
          <w:numId w:val="10"/>
        </w:numPr>
        <w:tabs>
          <w:tab w:val="left" w:pos="851"/>
        </w:tabs>
        <w:spacing w:after="160" w:line="259" w:lineRule="auto"/>
        <w:ind w:left="851" w:hanging="568"/>
        <w:jc w:val="both"/>
        <w:rPr>
          <w:rFonts w:ascii="Calibri" w:hAnsi="Calibri"/>
        </w:rPr>
      </w:pPr>
      <w:r w:rsidRPr="00EF6873">
        <w:rPr>
          <w:rFonts w:ascii="Calibri" w:hAnsi="Calibri"/>
        </w:rPr>
        <w:t>À la chasse, l’utilisation des véhicules à moteur n’est autorisée que dans le seul but de récupérer les chiens égarés ou ayant largement franchi les limites.</w:t>
      </w:r>
    </w:p>
    <w:p w14:paraId="003792BB" w14:textId="77777777" w:rsidR="00AF66EE" w:rsidRPr="00EF6873" w:rsidRDefault="00AF66EE" w:rsidP="00AF66EE">
      <w:pPr>
        <w:pStyle w:val="Paragraphedeliste"/>
        <w:numPr>
          <w:ilvl w:val="0"/>
          <w:numId w:val="10"/>
        </w:numPr>
        <w:tabs>
          <w:tab w:val="left" w:pos="851"/>
        </w:tabs>
        <w:spacing w:after="160" w:line="259" w:lineRule="auto"/>
        <w:ind w:left="851" w:hanging="568"/>
        <w:jc w:val="both"/>
        <w:rPr>
          <w:rFonts w:ascii="Calibri" w:hAnsi="Calibri"/>
        </w:rPr>
      </w:pPr>
      <w:r w:rsidRPr="00EF6873">
        <w:rPr>
          <w:rFonts w:ascii="Calibri" w:hAnsi="Calibri"/>
        </w:rPr>
        <w:t xml:space="preserve">Toute arme de chasse ne peut être transportée à bord d’un véhicule que placée sous étui ou démontée et, dans tous les cas, l’arme doit être déchargée. </w:t>
      </w:r>
    </w:p>
    <w:p w14:paraId="6F04BAF1" w14:textId="77777777" w:rsidR="00AF66EE" w:rsidRPr="00EF6873" w:rsidRDefault="00AF66EE" w:rsidP="00AF66EE">
      <w:pPr>
        <w:pStyle w:val="Paragraphedeliste"/>
        <w:numPr>
          <w:ilvl w:val="0"/>
          <w:numId w:val="10"/>
        </w:numPr>
        <w:tabs>
          <w:tab w:val="left" w:pos="851"/>
        </w:tabs>
        <w:spacing w:after="160" w:line="259" w:lineRule="auto"/>
        <w:ind w:left="851" w:hanging="568"/>
        <w:jc w:val="both"/>
        <w:rPr>
          <w:rFonts w:ascii="Calibri" w:hAnsi="Calibri"/>
        </w:rPr>
      </w:pPr>
      <w:r w:rsidRPr="00EF6873">
        <w:rPr>
          <w:rFonts w:ascii="Calibri" w:hAnsi="Calibri"/>
        </w:rPr>
        <w:t>Pour des raisons de sécurité, les véhicules devront circuler à vitesse modérée, sur les voies prévues à cet effet.</w:t>
      </w:r>
    </w:p>
    <w:p w14:paraId="3018D022" w14:textId="09965275" w:rsidR="00AF66EE" w:rsidRPr="001F623D" w:rsidRDefault="00AF66EE" w:rsidP="00AF66EE">
      <w:pPr>
        <w:pStyle w:val="Paragraphedeliste"/>
        <w:numPr>
          <w:ilvl w:val="0"/>
          <w:numId w:val="10"/>
        </w:numPr>
        <w:tabs>
          <w:tab w:val="left" w:pos="851"/>
        </w:tabs>
        <w:spacing w:after="160" w:line="259" w:lineRule="auto"/>
        <w:ind w:left="851" w:hanging="567"/>
        <w:jc w:val="both"/>
        <w:rPr>
          <w:rFonts w:ascii="Calibri" w:hAnsi="Calibri"/>
        </w:rPr>
      </w:pPr>
      <w:r w:rsidRPr="00EF6873">
        <w:rPr>
          <w:rFonts w:ascii="Calibri" w:hAnsi="Calibri"/>
        </w:rPr>
        <w:t>Lorsque l’</w:t>
      </w:r>
      <w:r w:rsidRPr="0076644E">
        <w:rPr>
          <w:rFonts w:ascii="Calibri" w:hAnsi="Calibri"/>
        </w:rPr>
        <w:t>AICA</w:t>
      </w:r>
      <w:r w:rsidRPr="003C1B14">
        <w:rPr>
          <w:rFonts w:ascii="Calibri" w:hAnsi="Calibri"/>
          <w:color w:val="FF0000"/>
        </w:rPr>
        <w:t xml:space="preserve"> </w:t>
      </w:r>
      <w:r w:rsidRPr="00EF6873">
        <w:rPr>
          <w:rFonts w:ascii="Calibri" w:hAnsi="Calibri"/>
        </w:rPr>
        <w:t xml:space="preserve">a désigné des parkings ou des lieux de stationnement des véhicules, ceux-ci doivent être utilisés quel que soit le mode de chasse pratiquée, y compris lors de l’action de faire le pied. </w:t>
      </w:r>
    </w:p>
    <w:p w14:paraId="42F574C7" w14:textId="77777777" w:rsidR="00AF66EE" w:rsidRPr="00EF6873" w:rsidRDefault="00AF66EE" w:rsidP="00AF66EE">
      <w:pPr>
        <w:pStyle w:val="Paragraphedeliste"/>
        <w:numPr>
          <w:ilvl w:val="0"/>
          <w:numId w:val="10"/>
        </w:numPr>
        <w:tabs>
          <w:tab w:val="left" w:pos="851"/>
        </w:tabs>
        <w:spacing w:after="160" w:line="259" w:lineRule="auto"/>
        <w:ind w:left="851" w:hanging="567"/>
        <w:jc w:val="both"/>
        <w:rPr>
          <w:rFonts w:ascii="Calibri" w:hAnsi="Calibri"/>
          <w:b/>
        </w:rPr>
      </w:pPr>
      <w:r w:rsidRPr="00EF6873">
        <w:rPr>
          <w:rFonts w:ascii="Calibri" w:hAnsi="Calibri"/>
          <w:b/>
        </w:rPr>
        <w:t>Lâcher et repeuplement de gibier</w:t>
      </w:r>
    </w:p>
    <w:p w14:paraId="2608E7EB" w14:textId="4CF86572" w:rsidR="00AF66EE" w:rsidRDefault="00AF66EE" w:rsidP="00AF66EE">
      <w:pPr>
        <w:pStyle w:val="Paragraphedeliste"/>
        <w:numPr>
          <w:ilvl w:val="0"/>
          <w:numId w:val="10"/>
        </w:numPr>
        <w:tabs>
          <w:tab w:val="left" w:pos="851"/>
        </w:tabs>
        <w:spacing w:after="160" w:line="259" w:lineRule="auto"/>
        <w:ind w:left="851" w:hanging="567"/>
        <w:jc w:val="both"/>
        <w:rPr>
          <w:rFonts w:ascii="Calibri" w:hAnsi="Calibri"/>
        </w:rPr>
      </w:pPr>
      <w:r w:rsidRPr="00EF6873">
        <w:rPr>
          <w:rFonts w:ascii="Calibri" w:hAnsi="Calibri"/>
        </w:rPr>
        <w:t>Ils seront accomplis sur décision du conseil d’administration et en accord avec le schéma départemental de gestion cynégétique de la fédération départementale des chasseurs</w:t>
      </w:r>
    </w:p>
    <w:p w14:paraId="0350A473" w14:textId="77777777" w:rsidR="00BE23C8" w:rsidRDefault="00BE23C8" w:rsidP="00BE23C8">
      <w:pPr>
        <w:tabs>
          <w:tab w:val="left" w:pos="851"/>
        </w:tabs>
        <w:spacing w:after="160" w:line="259" w:lineRule="auto"/>
        <w:jc w:val="both"/>
        <w:rPr>
          <w:rFonts w:ascii="Calibri" w:hAnsi="Calibri"/>
        </w:rPr>
      </w:pPr>
    </w:p>
    <w:p w14:paraId="2E87FFB5" w14:textId="77777777" w:rsidR="00BE23C8" w:rsidRDefault="00BE23C8" w:rsidP="00BE23C8">
      <w:pPr>
        <w:tabs>
          <w:tab w:val="left" w:pos="851"/>
        </w:tabs>
        <w:spacing w:after="160" w:line="259" w:lineRule="auto"/>
        <w:jc w:val="both"/>
        <w:rPr>
          <w:rFonts w:ascii="Calibri" w:hAnsi="Calibri"/>
        </w:rPr>
      </w:pPr>
    </w:p>
    <w:p w14:paraId="4A457A25" w14:textId="2A6EA007" w:rsidR="00643C92" w:rsidRPr="00A356B6" w:rsidRDefault="00BE23C8" w:rsidP="00A356B6">
      <w:pPr>
        <w:tabs>
          <w:tab w:val="left" w:pos="851"/>
        </w:tabs>
        <w:spacing w:after="160" w:line="259" w:lineRule="auto"/>
        <w:jc w:val="center"/>
        <w:rPr>
          <w:rFonts w:ascii="Calibri" w:hAnsi="Calibri"/>
        </w:rPr>
      </w:pPr>
      <w:r>
        <w:rPr>
          <w:rFonts w:ascii="Calibri" w:hAnsi="Calibri"/>
        </w:rPr>
        <w:t>L’assemblée est levée à 18h15</w:t>
      </w:r>
    </w:p>
    <w:p w14:paraId="4E5D2B94" w14:textId="77777777" w:rsidR="00643C92" w:rsidRDefault="00643C92" w:rsidP="00643C92">
      <w:pPr>
        <w:spacing w:after="0"/>
      </w:pPr>
    </w:p>
    <w:p w14:paraId="0CBF51A7" w14:textId="77777777" w:rsidR="00643C92" w:rsidRDefault="00643C92" w:rsidP="00643C92">
      <w:pPr>
        <w:spacing w:after="0"/>
      </w:pPr>
    </w:p>
    <w:p w14:paraId="1DC6B3D8" w14:textId="046C9C99" w:rsidR="00643C92" w:rsidRDefault="00A356B6" w:rsidP="00A356B6">
      <w:pPr>
        <w:spacing w:after="0"/>
      </w:pPr>
      <w:r>
        <w:t xml:space="preserve">                                          </w:t>
      </w:r>
      <w:r w:rsidR="00643C92">
        <w:t xml:space="preserve">  </w:t>
      </w:r>
      <w:r w:rsidR="000F394D" w:rsidRPr="000F394D">
        <w:t>Fait à L’EPI</w:t>
      </w:r>
      <w:r w:rsidR="00643C92">
        <w:t>NE</w:t>
      </w:r>
      <w:r w:rsidR="00B340F9">
        <w:t xml:space="preserve">    </w:t>
      </w:r>
      <w:r w:rsidR="000F394D" w:rsidRPr="000F394D">
        <w:t xml:space="preserve"> </w:t>
      </w:r>
    </w:p>
    <w:p w14:paraId="2A11CAB3" w14:textId="7AC89A45" w:rsidR="00643C92" w:rsidRDefault="00A356B6" w:rsidP="00A356B6">
      <w:pPr>
        <w:spacing w:after="0"/>
      </w:pPr>
      <w:r>
        <w:t xml:space="preserve">                                            </w:t>
      </w:r>
      <w:r w:rsidR="000F394D" w:rsidRPr="000F394D">
        <w:t xml:space="preserve">Le </w:t>
      </w:r>
      <w:r w:rsidR="00B340F9">
        <w:t xml:space="preserve">15 </w:t>
      </w:r>
      <w:r w:rsidR="000F394D" w:rsidRPr="000F394D">
        <w:t>Février 2025</w:t>
      </w:r>
      <w:r w:rsidR="00B340F9">
        <w:t xml:space="preserve">           </w:t>
      </w:r>
    </w:p>
    <w:p w14:paraId="61230245" w14:textId="77777777" w:rsidR="00643C92" w:rsidRDefault="00643C92" w:rsidP="00643C92"/>
    <w:p w14:paraId="7B2DD780" w14:textId="2CEACB80" w:rsidR="00643C92" w:rsidRDefault="00643C92" w:rsidP="00643C92">
      <w:pPr>
        <w:ind w:left="1416" w:firstLine="708"/>
      </w:pPr>
      <w:r>
        <w:t>Le</w:t>
      </w:r>
      <w:r w:rsidR="000F394D" w:rsidRPr="000F394D">
        <w:t xml:space="preserve"> Président </w:t>
      </w:r>
      <w:r>
        <w:t>de l’AICA</w:t>
      </w:r>
      <w:r>
        <w:tab/>
      </w:r>
      <w:r>
        <w:tab/>
      </w:r>
      <w:r>
        <w:tab/>
      </w:r>
      <w:r>
        <w:tab/>
        <w:t>Le Secrétaire de l’AICA</w:t>
      </w:r>
    </w:p>
    <w:p w14:paraId="48F29355" w14:textId="162BFB9C" w:rsidR="00EA078D" w:rsidRDefault="00EA078D" w:rsidP="00EA078D">
      <w:pPr>
        <w:ind w:left="1416" w:firstLine="708"/>
      </w:pPr>
      <w:r w:rsidRPr="00EA078D">
        <w:rPr>
          <w:noProof/>
        </w:rPr>
        <w:drawing>
          <wp:inline distT="0" distB="0" distL="0" distR="0" wp14:anchorId="3619CDB0" wp14:editId="16F4A3CB">
            <wp:extent cx="1143000" cy="838200"/>
            <wp:effectExtent l="0" t="0" r="0" b="0"/>
            <wp:docPr id="18972059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pic:spPr>
                </pic:pic>
              </a:graphicData>
            </a:graphic>
          </wp:inline>
        </w:drawing>
      </w:r>
      <w:r>
        <w:tab/>
      </w:r>
      <w:r>
        <w:tab/>
      </w:r>
      <w:r>
        <w:tab/>
      </w:r>
      <w:r>
        <w:tab/>
      </w:r>
      <w:r>
        <w:tab/>
      </w:r>
      <w:r>
        <w:rPr>
          <w:noProof/>
          <w:lang w:eastAsia="fr-FR"/>
        </w:rPr>
        <w:drawing>
          <wp:inline distT="0" distB="0" distL="0" distR="0" wp14:anchorId="738534CD" wp14:editId="584790EA">
            <wp:extent cx="891540" cy="8534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3067" cy="854902"/>
                    </a:xfrm>
                    <a:prstGeom prst="rect">
                      <a:avLst/>
                    </a:prstGeom>
                    <a:noFill/>
                    <a:ln>
                      <a:noFill/>
                    </a:ln>
                  </pic:spPr>
                </pic:pic>
              </a:graphicData>
            </a:graphic>
          </wp:inline>
        </w:drawing>
      </w:r>
      <w:r>
        <w:tab/>
      </w:r>
      <w:r>
        <w:tab/>
      </w:r>
      <w:r>
        <w:tab/>
      </w:r>
      <w:r>
        <w:tab/>
        <w:t>ARLAUD Serge</w:t>
      </w:r>
      <w:r>
        <w:tab/>
      </w:r>
      <w:r>
        <w:tab/>
      </w:r>
      <w:r>
        <w:tab/>
      </w:r>
      <w:r>
        <w:tab/>
      </w:r>
      <w:r>
        <w:tab/>
      </w:r>
      <w:r>
        <w:tab/>
        <w:t>AUBÉRIC André</w:t>
      </w:r>
    </w:p>
    <w:p w14:paraId="0D562295" w14:textId="6D81E4E6" w:rsidR="00643C92" w:rsidRDefault="00643C92" w:rsidP="00EA078D">
      <w:pPr>
        <w:ind w:left="1416" w:firstLine="708"/>
      </w:pPr>
    </w:p>
    <w:p w14:paraId="598F69A8" w14:textId="306055CE" w:rsidR="00B340F9" w:rsidRPr="000F394D" w:rsidRDefault="00B340F9" w:rsidP="00643C92">
      <w:pPr>
        <w:ind w:left="1416" w:firstLine="708"/>
      </w:pPr>
      <w:r>
        <w:t xml:space="preserve">         </w:t>
      </w:r>
    </w:p>
    <w:p w14:paraId="61EBE052" w14:textId="77777777" w:rsidR="00601D69" w:rsidRPr="000F394D" w:rsidRDefault="00601D69" w:rsidP="000F394D"/>
    <w:sectPr w:rsidR="00601D69" w:rsidRPr="000F394D" w:rsidSect="001F623D">
      <w:pgSz w:w="11906" w:h="16838"/>
      <w:pgMar w:top="284" w:right="849"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52A8"/>
    <w:multiLevelType w:val="hybridMultilevel"/>
    <w:tmpl w:val="8BFE37D6"/>
    <w:lvl w:ilvl="0" w:tplc="00AE606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011085"/>
    <w:multiLevelType w:val="hybridMultilevel"/>
    <w:tmpl w:val="F0FA627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15:restartNumberingAfterBreak="0">
    <w:nsid w:val="324B189C"/>
    <w:multiLevelType w:val="hybridMultilevel"/>
    <w:tmpl w:val="87CE92FA"/>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15:restartNumberingAfterBreak="0">
    <w:nsid w:val="3478219E"/>
    <w:multiLevelType w:val="hybridMultilevel"/>
    <w:tmpl w:val="D23CDE00"/>
    <w:lvl w:ilvl="0" w:tplc="00AE6066">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4" w15:restartNumberingAfterBreak="0">
    <w:nsid w:val="38305543"/>
    <w:multiLevelType w:val="hybridMultilevel"/>
    <w:tmpl w:val="5E72B1CE"/>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5" w15:restartNumberingAfterBreak="0">
    <w:nsid w:val="3C2C2089"/>
    <w:multiLevelType w:val="hybridMultilevel"/>
    <w:tmpl w:val="D4BA7590"/>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6" w15:restartNumberingAfterBreak="0">
    <w:nsid w:val="3DAB0A9B"/>
    <w:multiLevelType w:val="hybridMultilevel"/>
    <w:tmpl w:val="FF6EB9B4"/>
    <w:lvl w:ilvl="0" w:tplc="A84E36A6">
      <w:start w:val="1"/>
      <w:numFmt w:val="decimal"/>
      <w:lvlText w:val="%1."/>
      <w:lvlJc w:val="left"/>
      <w:pPr>
        <w:ind w:left="360" w:hanging="360"/>
      </w:pPr>
      <w:rPr>
        <w:rFonts w:hint="default"/>
        <w:b/>
        <w:strike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AA103C"/>
    <w:multiLevelType w:val="hybridMultilevel"/>
    <w:tmpl w:val="F1EED312"/>
    <w:lvl w:ilvl="0" w:tplc="0590E66E">
      <w:start w:val="1"/>
      <w:numFmt w:val="decimal"/>
      <w:lvlText w:val="%1)"/>
      <w:lvlJc w:val="left"/>
      <w:pPr>
        <w:ind w:left="705" w:hanging="360"/>
      </w:pPr>
      <w:rPr>
        <w:color w:val="auto"/>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8" w15:restartNumberingAfterBreak="0">
    <w:nsid w:val="582E2679"/>
    <w:multiLevelType w:val="hybridMultilevel"/>
    <w:tmpl w:val="818EA4AA"/>
    <w:lvl w:ilvl="0" w:tplc="8B04A9A6">
      <w:start w:val="1"/>
      <w:numFmt w:val="bullet"/>
      <w:lvlText w:val="-"/>
      <w:lvlJc w:val="left"/>
      <w:pPr>
        <w:ind w:left="705" w:hanging="36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9" w15:restartNumberingAfterBreak="0">
    <w:nsid w:val="5AA70F9D"/>
    <w:multiLevelType w:val="hybridMultilevel"/>
    <w:tmpl w:val="63EA6FA0"/>
    <w:lvl w:ilvl="0" w:tplc="6C9ACF54">
      <w:start w:val="377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BA048DB"/>
    <w:multiLevelType w:val="hybridMultilevel"/>
    <w:tmpl w:val="7F4C0F98"/>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1" w15:restartNumberingAfterBreak="0">
    <w:nsid w:val="5C242314"/>
    <w:multiLevelType w:val="hybridMultilevel"/>
    <w:tmpl w:val="D1FAEE0C"/>
    <w:lvl w:ilvl="0" w:tplc="040C0017">
      <w:start w:val="1"/>
      <w:numFmt w:val="lowerLetter"/>
      <w:lvlText w:val="%1)"/>
      <w:lvlJc w:val="lef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2" w15:restartNumberingAfterBreak="0">
    <w:nsid w:val="5EE00804"/>
    <w:multiLevelType w:val="hybridMultilevel"/>
    <w:tmpl w:val="85D6EBAC"/>
    <w:lvl w:ilvl="0" w:tplc="00AE606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8968AE"/>
    <w:multiLevelType w:val="hybridMultilevel"/>
    <w:tmpl w:val="5C52189A"/>
    <w:lvl w:ilvl="0" w:tplc="2E5E4A3C">
      <w:start w:val="1"/>
      <w:numFmt w:val="decimal"/>
      <w:lvlText w:val="%1."/>
      <w:lvlJc w:val="left"/>
      <w:pPr>
        <w:ind w:left="643" w:hanging="360"/>
      </w:pPr>
      <w:rPr>
        <w:rFonts w:hint="default"/>
        <w:b/>
      </w:rPr>
    </w:lvl>
    <w:lvl w:ilvl="1" w:tplc="040C0019">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4" w15:restartNumberingAfterBreak="0">
    <w:nsid w:val="69B812F6"/>
    <w:multiLevelType w:val="hybridMultilevel"/>
    <w:tmpl w:val="5000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AC59D5"/>
    <w:multiLevelType w:val="hybridMultilevel"/>
    <w:tmpl w:val="1FC635EE"/>
    <w:lvl w:ilvl="0" w:tplc="7BBEB7D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92166A"/>
    <w:multiLevelType w:val="hybridMultilevel"/>
    <w:tmpl w:val="303CDE9A"/>
    <w:lvl w:ilvl="0" w:tplc="079C29F6">
      <w:start w:val="57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512328">
    <w:abstractNumId w:val="9"/>
  </w:num>
  <w:num w:numId="2" w16cid:durableId="1062216592">
    <w:abstractNumId w:val="16"/>
  </w:num>
  <w:num w:numId="3" w16cid:durableId="353270884">
    <w:abstractNumId w:val="3"/>
  </w:num>
  <w:num w:numId="4" w16cid:durableId="553082801">
    <w:abstractNumId w:val="0"/>
  </w:num>
  <w:num w:numId="5" w16cid:durableId="1772242126">
    <w:abstractNumId w:val="12"/>
  </w:num>
  <w:num w:numId="6" w16cid:durableId="1622689663">
    <w:abstractNumId w:val="7"/>
  </w:num>
  <w:num w:numId="7" w16cid:durableId="1068456510">
    <w:abstractNumId w:val="8"/>
  </w:num>
  <w:num w:numId="8" w16cid:durableId="881526378">
    <w:abstractNumId w:val="6"/>
  </w:num>
  <w:num w:numId="9" w16cid:durableId="239608914">
    <w:abstractNumId w:val="15"/>
  </w:num>
  <w:num w:numId="10" w16cid:durableId="1127120722">
    <w:abstractNumId w:val="13"/>
  </w:num>
  <w:num w:numId="11" w16cid:durableId="1633974991">
    <w:abstractNumId w:val="5"/>
  </w:num>
  <w:num w:numId="12" w16cid:durableId="1150705599">
    <w:abstractNumId w:val="14"/>
  </w:num>
  <w:num w:numId="13" w16cid:durableId="526799987">
    <w:abstractNumId w:val="2"/>
  </w:num>
  <w:num w:numId="14" w16cid:durableId="939917794">
    <w:abstractNumId w:val="10"/>
  </w:num>
  <w:num w:numId="15" w16cid:durableId="1251507674">
    <w:abstractNumId w:val="11"/>
  </w:num>
  <w:num w:numId="16" w16cid:durableId="1317765037">
    <w:abstractNumId w:val="1"/>
  </w:num>
  <w:num w:numId="17" w16cid:durableId="504327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94D"/>
    <w:rsid w:val="000C36AE"/>
    <w:rsid w:val="000F394D"/>
    <w:rsid w:val="00171164"/>
    <w:rsid w:val="0018366F"/>
    <w:rsid w:val="00190297"/>
    <w:rsid w:val="001F0156"/>
    <w:rsid w:val="001F4179"/>
    <w:rsid w:val="001F623D"/>
    <w:rsid w:val="00265B95"/>
    <w:rsid w:val="00285BE3"/>
    <w:rsid w:val="002A3481"/>
    <w:rsid w:val="002E20D1"/>
    <w:rsid w:val="00342D78"/>
    <w:rsid w:val="003929E6"/>
    <w:rsid w:val="003E7A49"/>
    <w:rsid w:val="00422E5C"/>
    <w:rsid w:val="00451C89"/>
    <w:rsid w:val="00467A6B"/>
    <w:rsid w:val="004A13BC"/>
    <w:rsid w:val="005B5A45"/>
    <w:rsid w:val="005E1288"/>
    <w:rsid w:val="00601D69"/>
    <w:rsid w:val="0063375F"/>
    <w:rsid w:val="00643C92"/>
    <w:rsid w:val="0074274E"/>
    <w:rsid w:val="00766CF2"/>
    <w:rsid w:val="00851650"/>
    <w:rsid w:val="00900C4E"/>
    <w:rsid w:val="009F63CF"/>
    <w:rsid w:val="00A356B6"/>
    <w:rsid w:val="00A451A1"/>
    <w:rsid w:val="00AE7F1F"/>
    <w:rsid w:val="00AF66EE"/>
    <w:rsid w:val="00B340F9"/>
    <w:rsid w:val="00B95003"/>
    <w:rsid w:val="00BE23C8"/>
    <w:rsid w:val="00D46709"/>
    <w:rsid w:val="00D4684A"/>
    <w:rsid w:val="00DC4005"/>
    <w:rsid w:val="00E317A8"/>
    <w:rsid w:val="00E56CE6"/>
    <w:rsid w:val="00EA078D"/>
    <w:rsid w:val="00F042D0"/>
    <w:rsid w:val="00FB1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7538"/>
  <w15:chartTrackingRefBased/>
  <w15:docId w15:val="{47E4D852-A7FB-4F04-8FF9-FF4E6947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39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0F39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0F394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0F394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F394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F39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39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39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39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F394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0F394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0F394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0F394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0F394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0F39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39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39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394D"/>
    <w:rPr>
      <w:rFonts w:eastAsiaTheme="majorEastAsia" w:cstheme="majorBidi"/>
      <w:color w:val="272727" w:themeColor="text1" w:themeTint="D8"/>
    </w:rPr>
  </w:style>
  <w:style w:type="paragraph" w:styleId="Titre">
    <w:name w:val="Title"/>
    <w:basedOn w:val="Normal"/>
    <w:next w:val="Normal"/>
    <w:link w:val="TitreCar"/>
    <w:uiPriority w:val="10"/>
    <w:qFormat/>
    <w:rsid w:val="000F3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39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39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39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39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F394D"/>
    <w:rPr>
      <w:i/>
      <w:iCs/>
      <w:color w:val="404040" w:themeColor="text1" w:themeTint="BF"/>
    </w:rPr>
  </w:style>
  <w:style w:type="paragraph" w:styleId="Paragraphedeliste">
    <w:name w:val="List Paragraph"/>
    <w:basedOn w:val="Normal"/>
    <w:uiPriority w:val="34"/>
    <w:qFormat/>
    <w:rsid w:val="000F394D"/>
    <w:pPr>
      <w:ind w:left="720"/>
      <w:contextualSpacing/>
    </w:pPr>
  </w:style>
  <w:style w:type="character" w:styleId="Accentuationintense">
    <w:name w:val="Intense Emphasis"/>
    <w:basedOn w:val="Policepardfaut"/>
    <w:uiPriority w:val="21"/>
    <w:qFormat/>
    <w:rsid w:val="000F394D"/>
    <w:rPr>
      <w:i/>
      <w:iCs/>
      <w:color w:val="365F91" w:themeColor="accent1" w:themeShade="BF"/>
    </w:rPr>
  </w:style>
  <w:style w:type="paragraph" w:styleId="Citationintense">
    <w:name w:val="Intense Quote"/>
    <w:basedOn w:val="Normal"/>
    <w:next w:val="Normal"/>
    <w:link w:val="CitationintenseCar"/>
    <w:uiPriority w:val="30"/>
    <w:qFormat/>
    <w:rsid w:val="000F39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0F394D"/>
    <w:rPr>
      <w:i/>
      <w:iCs/>
      <w:color w:val="365F91" w:themeColor="accent1" w:themeShade="BF"/>
    </w:rPr>
  </w:style>
  <w:style w:type="character" w:styleId="Rfrenceintense">
    <w:name w:val="Intense Reference"/>
    <w:basedOn w:val="Policepardfaut"/>
    <w:uiPriority w:val="32"/>
    <w:qFormat/>
    <w:rsid w:val="000F394D"/>
    <w:rPr>
      <w:b/>
      <w:bCs/>
      <w:smallCaps/>
      <w:color w:val="365F91" w:themeColor="accent1" w:themeShade="BF"/>
      <w:spacing w:val="5"/>
    </w:rPr>
  </w:style>
  <w:style w:type="table" w:customStyle="1" w:styleId="TableGrid">
    <w:name w:val="TableGrid"/>
    <w:rsid w:val="00171164"/>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table" w:styleId="Grilledutableau">
    <w:name w:val="Table Grid"/>
    <w:basedOn w:val="TableauNormal"/>
    <w:uiPriority w:val="39"/>
    <w:rsid w:val="0017116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3779">
      <w:bodyDiv w:val="1"/>
      <w:marLeft w:val="0"/>
      <w:marRight w:val="0"/>
      <w:marTop w:val="0"/>
      <w:marBottom w:val="0"/>
      <w:divBdr>
        <w:top w:val="none" w:sz="0" w:space="0" w:color="auto"/>
        <w:left w:val="none" w:sz="0" w:space="0" w:color="auto"/>
        <w:bottom w:val="none" w:sz="0" w:space="0" w:color="auto"/>
        <w:right w:val="none" w:sz="0" w:space="0" w:color="auto"/>
      </w:divBdr>
    </w:div>
    <w:div w:id="476192775">
      <w:bodyDiv w:val="1"/>
      <w:marLeft w:val="0"/>
      <w:marRight w:val="0"/>
      <w:marTop w:val="0"/>
      <w:marBottom w:val="0"/>
      <w:divBdr>
        <w:top w:val="none" w:sz="0" w:space="0" w:color="auto"/>
        <w:left w:val="none" w:sz="0" w:space="0" w:color="auto"/>
        <w:bottom w:val="none" w:sz="0" w:space="0" w:color="auto"/>
        <w:right w:val="none" w:sz="0" w:space="0" w:color="auto"/>
      </w:divBdr>
    </w:div>
    <w:div w:id="1100638133">
      <w:bodyDiv w:val="1"/>
      <w:marLeft w:val="0"/>
      <w:marRight w:val="0"/>
      <w:marTop w:val="0"/>
      <w:marBottom w:val="0"/>
      <w:divBdr>
        <w:top w:val="none" w:sz="0" w:space="0" w:color="auto"/>
        <w:left w:val="none" w:sz="0" w:space="0" w:color="auto"/>
        <w:bottom w:val="none" w:sz="0" w:space="0" w:color="auto"/>
        <w:right w:val="none" w:sz="0" w:space="0" w:color="auto"/>
      </w:divBdr>
    </w:div>
    <w:div w:id="151441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6786</Words>
  <Characters>37328</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auberic</dc:creator>
  <cp:keywords/>
  <dc:description/>
  <cp:lastModifiedBy>andre auberic</cp:lastModifiedBy>
  <cp:revision>36</cp:revision>
  <cp:lastPrinted>2025-02-18T09:23:00Z</cp:lastPrinted>
  <dcterms:created xsi:type="dcterms:W3CDTF">2025-02-16T13:41:00Z</dcterms:created>
  <dcterms:modified xsi:type="dcterms:W3CDTF">2025-02-19T10:35:00Z</dcterms:modified>
</cp:coreProperties>
</file>