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A667" w14:textId="77777777" w:rsidR="00477C66" w:rsidRDefault="00000000">
      <w:pPr>
        <w:pStyle w:val="Standard"/>
        <w:ind w:right="-995" w:hanging="567"/>
        <w:jc w:val="both"/>
        <w:rPr>
          <w:rFonts w:ascii="Book Antiqua" w:hAnsi="Book Antiqua" w:cs="Book Antiqua"/>
          <w:b/>
          <w:sz w:val="32"/>
          <w:szCs w:val="32"/>
        </w:rPr>
      </w:pPr>
      <w:r>
        <w:rPr>
          <w:rFonts w:ascii="Book Antiqua" w:hAnsi="Book Antiqua" w:cs="Book Antiqua"/>
          <w:b/>
          <w:sz w:val="32"/>
          <w:szCs w:val="32"/>
        </w:rPr>
        <w:t>MAIRIE de L’EPINE (05700)</w:t>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p>
    <w:p w14:paraId="3F159888" w14:textId="77777777" w:rsidR="00477C66" w:rsidRDefault="00000000">
      <w:pPr>
        <w:pStyle w:val="Paragraphedeliste"/>
        <w:ind w:left="0" w:right="-995" w:hanging="567"/>
        <w:jc w:val="both"/>
        <w:rPr>
          <w:rFonts w:ascii="Book Antiqua" w:hAnsi="Book Antiqua" w:cs="Book Antiqua"/>
          <w:b/>
          <w:sz w:val="12"/>
          <w:szCs w:val="12"/>
        </w:rPr>
      </w:pPr>
      <w:r>
        <w:rPr>
          <w:rFonts w:ascii="Book Antiqua" w:hAnsi="Book Antiqua" w:cs="Book Antiqua"/>
          <w:b/>
          <w:sz w:val="12"/>
          <w:szCs w:val="12"/>
        </w:rPr>
        <w:tab/>
      </w:r>
      <w:r>
        <w:rPr>
          <w:rFonts w:ascii="Book Antiqua" w:hAnsi="Book Antiqua" w:cs="Book Antiqua"/>
          <w:b/>
          <w:sz w:val="12"/>
          <w:szCs w:val="12"/>
        </w:rPr>
        <w:tab/>
      </w:r>
      <w:r>
        <w:rPr>
          <w:rFonts w:ascii="Book Antiqua" w:hAnsi="Book Antiqua" w:cs="Book Antiqua"/>
          <w:b/>
          <w:sz w:val="12"/>
          <w:szCs w:val="12"/>
        </w:rPr>
        <w:tab/>
      </w:r>
    </w:p>
    <w:p w14:paraId="3A896E73" w14:textId="77777777" w:rsidR="00477C66" w:rsidRDefault="00000000">
      <w:pPr>
        <w:pStyle w:val="Standard"/>
        <w:shd w:val="clear" w:color="auto" w:fill="FFFFFF"/>
        <w:tabs>
          <w:tab w:val="right" w:pos="7978"/>
        </w:tabs>
        <w:ind w:right="-624"/>
        <w:jc w:val="center"/>
        <w:rPr>
          <w:rFonts w:ascii="Cambria" w:hAnsi="Cambria" w:cs="Cambria"/>
          <w:b/>
          <w:u w:val="single"/>
          <w:shd w:val="clear" w:color="auto" w:fill="729FCF"/>
        </w:rPr>
      </w:pPr>
      <w:r>
        <w:rPr>
          <w:rFonts w:ascii="Cambria" w:hAnsi="Cambria" w:cs="Cambria"/>
          <w:b/>
          <w:u w:val="single"/>
          <w:shd w:val="clear" w:color="auto" w:fill="729FCF"/>
        </w:rPr>
        <w:t>PROCES-VERBAL des délibérations et compte rendu de la séance ordinaire</w:t>
      </w:r>
    </w:p>
    <w:p w14:paraId="455F11D6" w14:textId="77777777" w:rsidR="00477C66" w:rsidRDefault="00000000">
      <w:pPr>
        <w:pStyle w:val="Standard"/>
        <w:shd w:val="clear" w:color="auto" w:fill="FFFFFF"/>
        <w:tabs>
          <w:tab w:val="right" w:pos="7978"/>
        </w:tabs>
        <w:ind w:right="-624"/>
        <w:jc w:val="center"/>
        <w:rPr>
          <w:rFonts w:ascii="Cambria" w:hAnsi="Cambria" w:cs="Cambria"/>
          <w:b/>
          <w:u w:val="single"/>
          <w:shd w:val="clear" w:color="auto" w:fill="729FCF"/>
        </w:rPr>
      </w:pPr>
      <w:proofErr w:type="gramStart"/>
      <w:r>
        <w:rPr>
          <w:rFonts w:ascii="Cambria" w:hAnsi="Cambria" w:cs="Cambria"/>
          <w:b/>
          <w:u w:val="single"/>
          <w:shd w:val="clear" w:color="auto" w:fill="729FCF"/>
        </w:rPr>
        <w:t>du</w:t>
      </w:r>
      <w:proofErr w:type="gramEnd"/>
      <w:r>
        <w:rPr>
          <w:rFonts w:ascii="Cambria" w:hAnsi="Cambria" w:cs="Cambria"/>
          <w:b/>
          <w:u w:val="single"/>
          <w:shd w:val="clear" w:color="auto" w:fill="729FCF"/>
        </w:rPr>
        <w:t xml:space="preserve"> CONSEIL MUNICIPAL du 16 décembre 2022</w:t>
      </w:r>
    </w:p>
    <w:p w14:paraId="6B3C1355" w14:textId="77777777" w:rsidR="00477C66" w:rsidRDefault="00477C66">
      <w:pPr>
        <w:pStyle w:val="paragraph"/>
        <w:tabs>
          <w:tab w:val="right" w:pos="7978"/>
        </w:tabs>
        <w:spacing w:before="0" w:after="0"/>
        <w:ind w:right="-850"/>
        <w:jc w:val="center"/>
        <w:rPr>
          <w:rFonts w:ascii="Cambria" w:hAnsi="Cambria" w:cs="Cambria"/>
          <w:b/>
          <w:sz w:val="12"/>
          <w:szCs w:val="12"/>
          <w:u w:val="single"/>
          <w:shd w:val="clear" w:color="auto" w:fill="729FCF"/>
        </w:rPr>
      </w:pPr>
    </w:p>
    <w:p w14:paraId="7ABEA6DA" w14:textId="77777777" w:rsidR="00477C66" w:rsidRDefault="00477C66">
      <w:pPr>
        <w:pStyle w:val="Standard"/>
        <w:shd w:val="clear" w:color="auto" w:fill="FFFFFF"/>
        <w:tabs>
          <w:tab w:val="left" w:pos="-1108"/>
          <w:tab w:val="left" w:pos="570"/>
        </w:tabs>
        <w:spacing w:line="276" w:lineRule="auto"/>
        <w:ind w:right="-850" w:firstLine="57"/>
        <w:jc w:val="both"/>
      </w:pPr>
    </w:p>
    <w:p w14:paraId="7F13E683" w14:textId="77777777" w:rsidR="00477C66"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right="6190"/>
        <w:jc w:val="both"/>
      </w:pPr>
      <w:r>
        <w:rPr>
          <w:rFonts w:cs="Times New Roman"/>
          <w:sz w:val="18"/>
          <w:u w:val="single"/>
        </w:rPr>
        <w:t>Date de convocation</w:t>
      </w:r>
      <w:r>
        <w:rPr>
          <w:rFonts w:cs="Times New Roman"/>
          <w:sz w:val="18"/>
        </w:rPr>
        <w:t xml:space="preserve"> : </w:t>
      </w:r>
      <w:r>
        <w:rPr>
          <w:rFonts w:ascii="Optima" w:eastAsia="Times New Roman" w:hAnsi="Optima" w:cs="Times New Roman"/>
          <w:sz w:val="18"/>
          <w:lang w:eastAsia="fr-FR"/>
        </w:rPr>
        <w:t>12/12/2022</w:t>
      </w:r>
    </w:p>
    <w:p w14:paraId="397F3064" w14:textId="77777777" w:rsidR="00477C66"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right="6190"/>
        <w:jc w:val="both"/>
      </w:pPr>
      <w:r>
        <w:rPr>
          <w:rFonts w:cs="Times New Roman"/>
          <w:sz w:val="18"/>
          <w:u w:val="single"/>
        </w:rPr>
        <w:t>Date d’affichage</w:t>
      </w:r>
      <w:r>
        <w:rPr>
          <w:rFonts w:cs="Times New Roman"/>
          <w:sz w:val="18"/>
        </w:rPr>
        <w:t xml:space="preserve"> :       </w:t>
      </w:r>
      <w:r>
        <w:rPr>
          <w:rFonts w:ascii="Optima" w:eastAsia="Times New Roman" w:hAnsi="Optima" w:cs="Times New Roman"/>
          <w:sz w:val="18"/>
          <w:lang w:eastAsia="fr-FR"/>
        </w:rPr>
        <w:t>12/12/2022</w:t>
      </w:r>
    </w:p>
    <w:p w14:paraId="5F704F75" w14:textId="77777777" w:rsidR="00477C66" w:rsidRDefault="00477C66">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jc w:val="both"/>
        <w:rPr>
          <w:rFonts w:cs="Times New Roman"/>
          <w:sz w:val="8"/>
        </w:rPr>
      </w:pPr>
    </w:p>
    <w:p w14:paraId="72A52141" w14:textId="77777777" w:rsidR="00477C66" w:rsidRDefault="00477C66">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jc w:val="both"/>
        <w:rPr>
          <w:rFonts w:cs="Times New Roman"/>
          <w:b/>
          <w:i/>
          <w:sz w:val="8"/>
          <w:u w:val="single"/>
        </w:rPr>
      </w:pPr>
    </w:p>
    <w:p w14:paraId="43F9AE14" w14:textId="77777777" w:rsidR="00477C66"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left="-567" w:right="-624"/>
        <w:jc w:val="both"/>
      </w:pPr>
      <w:r>
        <w:rPr>
          <w:rFonts w:cs="Times New Roman"/>
          <w:sz w:val="18"/>
          <w:u w:val="single"/>
        </w:rPr>
        <w:t>Nombre de conseillers</w:t>
      </w:r>
      <w:r>
        <w:rPr>
          <w:rFonts w:cs="Times New Roman"/>
          <w:sz w:val="18"/>
        </w:rPr>
        <w:t xml:space="preserve"> :    En exercice : </w:t>
      </w:r>
      <w:proofErr w:type="gramStart"/>
      <w:r>
        <w:rPr>
          <w:rFonts w:cs="Times New Roman"/>
          <w:sz w:val="18"/>
        </w:rPr>
        <w:t>11  Présents</w:t>
      </w:r>
      <w:proofErr w:type="gramEnd"/>
      <w:r>
        <w:rPr>
          <w:rFonts w:cs="Times New Roman"/>
          <w:sz w:val="18"/>
        </w:rPr>
        <w:t> : 10 Votants : 11</w:t>
      </w:r>
    </w:p>
    <w:p w14:paraId="5C980BA8" w14:textId="77777777" w:rsidR="00477C66"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left="-567" w:right="-624"/>
        <w:jc w:val="both"/>
        <w:rPr>
          <w:rFonts w:cs="Times New Roman"/>
          <w:sz w:val="18"/>
        </w:rPr>
      </w:pPr>
      <w:r>
        <w:rPr>
          <w:rFonts w:cs="Times New Roman"/>
          <w:sz w:val="18"/>
        </w:rPr>
        <w:t xml:space="preserve">Absent : 0 </w:t>
      </w:r>
      <w:proofErr w:type="gramStart"/>
      <w:r>
        <w:rPr>
          <w:rFonts w:cs="Times New Roman"/>
          <w:sz w:val="18"/>
        </w:rPr>
        <w:t>Excusé:</w:t>
      </w:r>
      <w:proofErr w:type="gramEnd"/>
      <w:r>
        <w:rPr>
          <w:rFonts w:cs="Times New Roman"/>
          <w:sz w:val="18"/>
        </w:rPr>
        <w:t xml:space="preserve"> 1   Suffrages exprimés : 11   Votes pour : 11   Votes contre : 0 Abstention : 0</w:t>
      </w:r>
    </w:p>
    <w:p w14:paraId="5004166E" w14:textId="77777777" w:rsidR="00477C66" w:rsidRDefault="00477C66">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jc w:val="both"/>
        <w:rPr>
          <w:rFonts w:cs="Times New Roman"/>
          <w:b/>
          <w:i/>
          <w:sz w:val="8"/>
        </w:rPr>
      </w:pPr>
    </w:p>
    <w:p w14:paraId="47DD511A" w14:textId="77777777" w:rsidR="00477C66"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left="-567" w:right="-624"/>
        <w:jc w:val="both"/>
      </w:pPr>
      <w:r>
        <w:rPr>
          <w:rFonts w:cs="Times New Roman"/>
          <w:b/>
          <w:i/>
          <w:sz w:val="18"/>
          <w:szCs w:val="18"/>
        </w:rPr>
        <w:t xml:space="preserve">L’An Deux Mille vingt-deux le </w:t>
      </w:r>
      <w:r>
        <w:rPr>
          <w:rFonts w:eastAsia="Times New Roman" w:cs="Times New Roman"/>
          <w:b/>
          <w:i/>
          <w:sz w:val="18"/>
          <w:szCs w:val="18"/>
          <w:lang w:eastAsia="fr-FR"/>
        </w:rPr>
        <w:t xml:space="preserve">seize décembre </w:t>
      </w:r>
      <w:r>
        <w:rPr>
          <w:rFonts w:cs="Times New Roman"/>
          <w:b/>
          <w:bCs/>
          <w:i/>
          <w:sz w:val="18"/>
          <w:szCs w:val="18"/>
        </w:rPr>
        <w:t>à 20h00</w:t>
      </w:r>
      <w:r>
        <w:rPr>
          <w:rFonts w:cs="Times New Roman"/>
          <w:b/>
          <w:i/>
          <w:sz w:val="18"/>
          <w:szCs w:val="18"/>
        </w:rPr>
        <w:t xml:space="preserve">, </w:t>
      </w:r>
      <w:r>
        <w:rPr>
          <w:rFonts w:cs="Times New Roman"/>
          <w:sz w:val="18"/>
          <w:szCs w:val="18"/>
        </w:rPr>
        <w:t xml:space="preserve">le Conseil Municipal de ladite Commune, régulièrement convoqué, s’est réuni au nombre prescrit par la loi, en séance ordinaire, à la salle de réunions de la mairie, sous la présidence de Monsieur DELAUP </w:t>
      </w:r>
      <w:proofErr w:type="gramStart"/>
      <w:r>
        <w:rPr>
          <w:rFonts w:cs="Times New Roman"/>
          <w:sz w:val="18"/>
          <w:szCs w:val="18"/>
        </w:rPr>
        <w:t>Luc ,</w:t>
      </w:r>
      <w:proofErr w:type="gramEnd"/>
      <w:r>
        <w:rPr>
          <w:rFonts w:cs="Times New Roman"/>
          <w:sz w:val="18"/>
          <w:szCs w:val="18"/>
        </w:rPr>
        <w:t xml:space="preserve"> Maire.</w:t>
      </w:r>
    </w:p>
    <w:p w14:paraId="107D35CE" w14:textId="77777777" w:rsidR="00477C66" w:rsidRDefault="00477C66">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jc w:val="both"/>
        <w:rPr>
          <w:rFonts w:cs="Times New Roman"/>
          <w:sz w:val="8"/>
        </w:rPr>
      </w:pPr>
    </w:p>
    <w:p w14:paraId="2E85CDC5" w14:textId="77777777" w:rsidR="00477C66"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left="-567" w:right="-624"/>
        <w:jc w:val="both"/>
      </w:pPr>
      <w:r>
        <w:rPr>
          <w:rFonts w:cs="Times New Roman"/>
          <w:sz w:val="18"/>
          <w:szCs w:val="18"/>
          <w:u w:val="single"/>
        </w:rPr>
        <w:t>Etaient présents</w:t>
      </w:r>
      <w:r>
        <w:rPr>
          <w:rFonts w:cs="Times New Roman"/>
          <w:sz w:val="18"/>
          <w:szCs w:val="18"/>
        </w:rPr>
        <w:t> : Mesdames</w:t>
      </w:r>
      <w:r>
        <w:rPr>
          <w:rFonts w:cs="Times New Roman"/>
          <w:sz w:val="18"/>
          <w:szCs w:val="18"/>
          <w:shd w:val="clear" w:color="auto" w:fill="FFFFFF"/>
        </w:rPr>
        <w:t xml:space="preserve"> PECH Martine, PUIG Marie-Elise, RICHAUD Marie-Christine, VIAL Violette </w:t>
      </w:r>
      <w:r>
        <w:rPr>
          <w:rFonts w:cs="Times New Roman"/>
          <w:sz w:val="18"/>
          <w:szCs w:val="18"/>
        </w:rPr>
        <w:t xml:space="preserve">et Messieurs </w:t>
      </w:r>
      <w:r>
        <w:rPr>
          <w:rFonts w:cs="Times New Roman"/>
          <w:sz w:val="18"/>
          <w:szCs w:val="18"/>
          <w:shd w:val="clear" w:color="auto" w:fill="FFFFFF"/>
        </w:rPr>
        <w:t>ALLIER Jérémy,</w:t>
      </w:r>
      <w:r>
        <w:rPr>
          <w:rFonts w:cs="Times New Roman"/>
          <w:sz w:val="18"/>
          <w:szCs w:val="18"/>
        </w:rPr>
        <w:t xml:space="preserve"> </w:t>
      </w:r>
      <w:r>
        <w:rPr>
          <w:rFonts w:cs="Times New Roman"/>
          <w:sz w:val="18"/>
          <w:szCs w:val="18"/>
          <w:shd w:val="clear" w:color="auto" w:fill="FFFFFF"/>
        </w:rPr>
        <w:t>A</w:t>
      </w:r>
      <w:r>
        <w:rPr>
          <w:rFonts w:cs="Times New Roman"/>
          <w:sz w:val="18"/>
          <w:szCs w:val="18"/>
        </w:rPr>
        <w:t xml:space="preserve">UBERIC </w:t>
      </w:r>
      <w:proofErr w:type="gramStart"/>
      <w:r>
        <w:rPr>
          <w:rFonts w:cs="Times New Roman"/>
          <w:sz w:val="18"/>
          <w:szCs w:val="18"/>
        </w:rPr>
        <w:t>André,  DELAUP</w:t>
      </w:r>
      <w:proofErr w:type="gramEnd"/>
      <w:r>
        <w:rPr>
          <w:rFonts w:cs="Times New Roman"/>
          <w:sz w:val="18"/>
          <w:szCs w:val="18"/>
        </w:rPr>
        <w:t xml:space="preserve"> Luc,</w:t>
      </w:r>
      <w:r>
        <w:rPr>
          <w:rFonts w:cs="Times New Roman"/>
          <w:sz w:val="18"/>
          <w:szCs w:val="18"/>
          <w:shd w:val="clear" w:color="auto" w:fill="FFFFFF"/>
        </w:rPr>
        <w:t xml:space="preserve"> GERMAIN Patrick</w:t>
      </w:r>
      <w:r>
        <w:rPr>
          <w:rFonts w:cs="Times New Roman"/>
          <w:i/>
          <w:iCs/>
          <w:sz w:val="18"/>
          <w:szCs w:val="18"/>
          <w:shd w:val="clear" w:color="auto" w:fill="FFFFFF"/>
        </w:rPr>
        <w:t>, LOUIS-PALLUEL Alain</w:t>
      </w:r>
      <w:r>
        <w:rPr>
          <w:rFonts w:cs="Times New Roman"/>
          <w:sz w:val="18"/>
          <w:szCs w:val="18"/>
          <w:shd w:val="clear" w:color="auto" w:fill="FFFFFF"/>
        </w:rPr>
        <w:t xml:space="preserve"> et MEYNAUD Damien</w:t>
      </w:r>
    </w:p>
    <w:p w14:paraId="5E33BF4E" w14:textId="77777777" w:rsidR="00477C66"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left="-567" w:right="-624"/>
        <w:jc w:val="both"/>
      </w:pPr>
      <w:proofErr w:type="spellStart"/>
      <w:r>
        <w:rPr>
          <w:rFonts w:cs="Times New Roman"/>
          <w:sz w:val="18"/>
          <w:szCs w:val="18"/>
          <w:u w:val="single"/>
        </w:rPr>
        <w:t>Etait</w:t>
      </w:r>
      <w:proofErr w:type="spellEnd"/>
      <w:r>
        <w:rPr>
          <w:rFonts w:cs="Times New Roman"/>
          <w:sz w:val="18"/>
          <w:szCs w:val="18"/>
          <w:u w:val="single"/>
        </w:rPr>
        <w:t xml:space="preserve"> excusées</w:t>
      </w:r>
      <w:r>
        <w:rPr>
          <w:rFonts w:cs="Times New Roman"/>
          <w:sz w:val="18"/>
          <w:szCs w:val="18"/>
        </w:rPr>
        <w:t xml:space="preserve"> : Monsieur BONFILS </w:t>
      </w:r>
      <w:proofErr w:type="gramStart"/>
      <w:r>
        <w:rPr>
          <w:rFonts w:cs="Times New Roman"/>
          <w:sz w:val="18"/>
          <w:szCs w:val="18"/>
        </w:rPr>
        <w:t xml:space="preserve">Lucien </w:t>
      </w:r>
      <w:r>
        <w:rPr>
          <w:rFonts w:cs="Times New Roman"/>
          <w:sz w:val="18"/>
          <w:szCs w:val="18"/>
          <w:shd w:val="clear" w:color="auto" w:fill="FFFFFF"/>
        </w:rPr>
        <w:t xml:space="preserve"> </w:t>
      </w:r>
      <w:r>
        <w:rPr>
          <w:rFonts w:cs="Times New Roman"/>
          <w:i/>
          <w:iCs/>
          <w:sz w:val="18"/>
          <w:szCs w:val="18"/>
          <w:shd w:val="clear" w:color="auto" w:fill="FFFFFF"/>
        </w:rPr>
        <w:t>(</w:t>
      </w:r>
      <w:proofErr w:type="gramEnd"/>
      <w:r>
        <w:rPr>
          <w:rFonts w:cs="Times New Roman"/>
          <w:i/>
          <w:iCs/>
          <w:sz w:val="18"/>
          <w:szCs w:val="18"/>
          <w:shd w:val="clear" w:color="auto" w:fill="FFFFFF"/>
        </w:rPr>
        <w:t>a donné procuration à Monsieur LOUIS-PALLUEL Alain)</w:t>
      </w:r>
    </w:p>
    <w:p w14:paraId="023EEAC8" w14:textId="77777777" w:rsidR="00477C66" w:rsidRDefault="00477C66">
      <w:pPr>
        <w:pStyle w:val="Standard"/>
        <w:shd w:val="clear" w:color="auto" w:fill="FFFFFF"/>
        <w:tabs>
          <w:tab w:val="left" w:pos="-1108"/>
          <w:tab w:val="left" w:pos="570"/>
        </w:tabs>
        <w:spacing w:line="276" w:lineRule="auto"/>
        <w:ind w:right="-850" w:firstLine="57"/>
        <w:jc w:val="both"/>
      </w:pPr>
    </w:p>
    <w:p w14:paraId="42C1AD28" w14:textId="77777777" w:rsidR="00477C66" w:rsidRDefault="00000000">
      <w:pPr>
        <w:pStyle w:val="Standard"/>
        <w:shd w:val="clear" w:color="auto" w:fill="FFFFFF"/>
        <w:tabs>
          <w:tab w:val="left" w:pos="-1108"/>
          <w:tab w:val="left" w:pos="570"/>
        </w:tabs>
        <w:spacing w:line="276" w:lineRule="auto"/>
        <w:ind w:right="-850" w:hanging="567"/>
        <w:jc w:val="both"/>
      </w:pPr>
      <w:r>
        <w:rPr>
          <w:rStyle w:val="eop"/>
          <w:rFonts w:cs="Times New Roman"/>
          <w:sz w:val="20"/>
          <w:szCs w:val="20"/>
        </w:rPr>
        <w:t>Le Maire remercie tous les membres présents et constate le quorum pour débuter l’ordre du jour de la séance ordinaire.</w:t>
      </w:r>
    </w:p>
    <w:p w14:paraId="1B1CC1B6" w14:textId="77777777" w:rsidR="00477C66" w:rsidRDefault="00477C66">
      <w:pPr>
        <w:pStyle w:val="Standard"/>
        <w:shd w:val="clear" w:color="auto" w:fill="FFFFFF"/>
        <w:tabs>
          <w:tab w:val="left" w:pos="-1108"/>
          <w:tab w:val="left" w:pos="570"/>
        </w:tabs>
        <w:spacing w:line="276" w:lineRule="auto"/>
        <w:ind w:right="-850" w:firstLine="57"/>
        <w:jc w:val="both"/>
        <w:rPr>
          <w:rFonts w:ascii="Times New Roman" w:hAnsi="Times New Roman" w:cs="Times New Roman"/>
          <w:b/>
          <w:sz w:val="12"/>
          <w:szCs w:val="12"/>
          <w:u w:val="single"/>
          <w:shd w:val="clear" w:color="auto" w:fill="FFFFFF"/>
        </w:rPr>
      </w:pPr>
    </w:p>
    <w:p w14:paraId="394015FF" w14:textId="77777777" w:rsidR="00477C66" w:rsidRDefault="00000000">
      <w:pPr>
        <w:pStyle w:val="Standard"/>
        <w:shd w:val="clear" w:color="auto" w:fill="FFFFFF"/>
        <w:tabs>
          <w:tab w:val="right" w:pos="2308"/>
        </w:tabs>
        <w:spacing w:line="276" w:lineRule="auto"/>
        <w:ind w:left="-567" w:right="-1020"/>
        <w:jc w:val="both"/>
      </w:pPr>
      <w:r>
        <w:rPr>
          <w:rStyle w:val="eop"/>
          <w:rFonts w:cs="Times New Roman"/>
          <w:color w:val="000000"/>
          <w:sz w:val="20"/>
          <w:szCs w:val="20"/>
        </w:rPr>
        <w:t>Le</w:t>
      </w:r>
      <w:r>
        <w:rPr>
          <w:rStyle w:val="eop"/>
          <w:rFonts w:cs="Times New Roman"/>
          <w:sz w:val="20"/>
          <w:szCs w:val="20"/>
        </w:rPr>
        <w:t xml:space="preserve"> Maire rappelle à l’Assemblée l’ordre du jour de cette séance :</w:t>
      </w:r>
    </w:p>
    <w:p w14:paraId="6A9897EC" w14:textId="77777777" w:rsidR="00477C66" w:rsidRDefault="00477C66">
      <w:pPr>
        <w:pStyle w:val="Standard"/>
        <w:shd w:val="clear" w:color="auto" w:fill="FFFFFF"/>
        <w:tabs>
          <w:tab w:val="right" w:pos="2308"/>
        </w:tabs>
        <w:spacing w:line="276" w:lineRule="auto"/>
        <w:ind w:left="-567" w:right="-1020"/>
        <w:jc w:val="both"/>
      </w:pPr>
    </w:p>
    <w:p w14:paraId="7B093317"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Désignation du (ou de la) secrétaire de séance</w:t>
      </w:r>
    </w:p>
    <w:p w14:paraId="2AF9EAF3"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Autorisation de signature de la convention d’autorisation d’occupation du domaine public avec les gérants de la SAS Auberge des Baronnies</w:t>
      </w:r>
    </w:p>
    <w:p w14:paraId="50B72DD7"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Fixation du prix du bois issu de la piste forestière du Jas de Laye</w:t>
      </w:r>
    </w:p>
    <w:p w14:paraId="1E666879"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 xml:space="preserve">Demande de subvention à l’État au titre de la D.E.T.R. 2023 pour les travaux de réfection des </w:t>
      </w:r>
      <w:proofErr w:type="gramStart"/>
      <w:r>
        <w:rPr>
          <w:rFonts w:cs="Liberation Serif"/>
          <w:sz w:val="20"/>
          <w:szCs w:val="20"/>
        </w:rPr>
        <w:t>réseaux  du</w:t>
      </w:r>
      <w:proofErr w:type="gramEnd"/>
      <w:r>
        <w:rPr>
          <w:rFonts w:cs="Liberation Serif"/>
          <w:sz w:val="20"/>
          <w:szCs w:val="20"/>
        </w:rPr>
        <w:t xml:space="preserve"> village et de La Remise</w:t>
      </w:r>
    </w:p>
    <w:p w14:paraId="59C2BBDA"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Demande de subvention à l’Agence de l’Eau, dans le cadre du contrat Z.R.R. pour les travaux de réfection des réseaux d’assainissement du village et de La Remise</w:t>
      </w:r>
    </w:p>
    <w:p w14:paraId="1EAD887E"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Demande de subvention au Département, dans le cadre du contrat Z.R.R. pour les travaux de réfection des réseaux du village et de La Remise</w:t>
      </w:r>
    </w:p>
    <w:p w14:paraId="025A0BA4"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Demande de subvention à l’État au titre de la D.S.I.L. 2023 – Projet de remplacement de menuiseries du bâtiment de l’école</w:t>
      </w:r>
    </w:p>
    <w:p w14:paraId="537D3917"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Demande de subvention à la Région pour projet de remplacement de menuiseries du bâtiment de l’école</w:t>
      </w:r>
    </w:p>
    <w:p w14:paraId="06040F23"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Problèmes financiers de l’association « Le Petit Zinc »</w:t>
      </w:r>
    </w:p>
    <w:p w14:paraId="64C56BC8"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Eventuelle facturation de la T.E.O.M. 2022 aux locataires des logements et locaux communaux</w:t>
      </w:r>
    </w:p>
    <w:p w14:paraId="04C4CF19"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Programme de travaux de voirie communale 2023 – Demande de subvention au Département</w:t>
      </w:r>
    </w:p>
    <w:p w14:paraId="0D4993BA"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 xml:space="preserve">Travaux de réhabilitation du chemin rural de </w:t>
      </w:r>
      <w:proofErr w:type="spellStart"/>
      <w:r>
        <w:rPr>
          <w:rFonts w:cs="Liberation Serif"/>
          <w:sz w:val="20"/>
          <w:szCs w:val="20"/>
        </w:rPr>
        <w:t>Clamorand</w:t>
      </w:r>
      <w:proofErr w:type="spellEnd"/>
      <w:r>
        <w:rPr>
          <w:rFonts w:cs="Liberation Serif"/>
          <w:sz w:val="20"/>
          <w:szCs w:val="20"/>
        </w:rPr>
        <w:t xml:space="preserve"> – Choix de l’entreprise</w:t>
      </w:r>
    </w:p>
    <w:p w14:paraId="5AB50F66"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 xml:space="preserve">Demande de subvention à la Région dans le cadre du plan concerté de valorisation des Baronnies pour les travaux </w:t>
      </w:r>
      <w:proofErr w:type="gramStart"/>
      <w:r>
        <w:rPr>
          <w:rFonts w:cs="Liberation Serif"/>
          <w:sz w:val="20"/>
          <w:szCs w:val="20"/>
        </w:rPr>
        <w:t>de</w:t>
      </w:r>
      <w:proofErr w:type="gramEnd"/>
      <w:r>
        <w:rPr>
          <w:rFonts w:cs="Liberation Serif"/>
          <w:sz w:val="20"/>
          <w:szCs w:val="20"/>
        </w:rPr>
        <w:t xml:space="preserve"> réfection de la toiture du lavoir</w:t>
      </w:r>
    </w:p>
    <w:p w14:paraId="6F1CAB2C" w14:textId="77777777" w:rsidR="00477C66" w:rsidRDefault="00000000">
      <w:pPr>
        <w:pStyle w:val="Standard"/>
        <w:numPr>
          <w:ilvl w:val="0"/>
          <w:numId w:val="1"/>
        </w:numPr>
        <w:ind w:right="-853"/>
        <w:jc w:val="both"/>
        <w:rPr>
          <w:rFonts w:cs="Liberation Serif"/>
          <w:sz w:val="20"/>
          <w:szCs w:val="20"/>
        </w:rPr>
      </w:pPr>
      <w:r>
        <w:rPr>
          <w:rFonts w:cs="Liberation Serif"/>
          <w:sz w:val="20"/>
          <w:szCs w:val="20"/>
        </w:rPr>
        <w:t>Questions et informations diverses</w:t>
      </w:r>
    </w:p>
    <w:p w14:paraId="39DF9F23" w14:textId="77777777" w:rsidR="00477C66" w:rsidRDefault="00477C66">
      <w:pPr>
        <w:pStyle w:val="Standard"/>
        <w:jc w:val="both"/>
        <w:rPr>
          <w:rFonts w:cs="Liberation Serif"/>
          <w:sz w:val="12"/>
          <w:szCs w:val="12"/>
        </w:rPr>
      </w:pPr>
    </w:p>
    <w:p w14:paraId="52E8C7C6" w14:textId="77777777" w:rsidR="00477C66" w:rsidRDefault="00000000">
      <w:pPr>
        <w:pStyle w:val="Standard"/>
        <w:tabs>
          <w:tab w:val="right" w:pos="3556"/>
        </w:tabs>
        <w:spacing w:line="276" w:lineRule="auto"/>
        <w:ind w:left="-426" w:right="-853"/>
        <w:jc w:val="both"/>
      </w:pPr>
      <w:r>
        <w:rPr>
          <w:rStyle w:val="eop"/>
          <w:rFonts w:cs="Times New Roman"/>
          <w:sz w:val="20"/>
          <w:szCs w:val="20"/>
        </w:rPr>
        <w:t>Avant de démarrer la séance, le Maire demande l’autorisation à l’Assemblée d’ajouter deux points à l’ordre du jour. Il s’agit de proposer une nouvelle délibération pour la vente d’un terrain constructible aux Grandes Pièces, avec la superficie exacte du lot à bâtir et de prendre une décision modificative budgétaire pour augmenter les crédits du chapitre 65 « autres charges de gestion courante ». Il propose également le vote d’une motion de l’A.M.F. de soutien des propositions faites auprès de la Première Ministre concernant la crise énergétique.</w:t>
      </w:r>
    </w:p>
    <w:p w14:paraId="4744CA66" w14:textId="77777777" w:rsidR="00477C66" w:rsidRDefault="00477C66">
      <w:pPr>
        <w:pStyle w:val="Standard"/>
        <w:tabs>
          <w:tab w:val="right" w:pos="5482"/>
        </w:tabs>
        <w:spacing w:line="276" w:lineRule="auto"/>
        <w:ind w:left="1020" w:right="-709" w:hanging="964"/>
        <w:jc w:val="both"/>
        <w:rPr>
          <w:rFonts w:ascii="Times New Roman" w:hAnsi="Times New Roman" w:cs="Times New Roman"/>
          <w:sz w:val="12"/>
          <w:szCs w:val="12"/>
          <w:shd w:val="clear" w:color="auto" w:fill="FFFFFF"/>
        </w:rPr>
      </w:pPr>
    </w:p>
    <w:p w14:paraId="3515923B" w14:textId="77777777" w:rsidR="00477C66" w:rsidRDefault="00000000">
      <w:pPr>
        <w:pStyle w:val="Standard"/>
        <w:tabs>
          <w:tab w:val="right" w:pos="5482"/>
        </w:tabs>
        <w:spacing w:line="276" w:lineRule="auto"/>
        <w:ind w:left="1020" w:hanging="1446"/>
        <w:jc w:val="both"/>
      </w:pPr>
      <w:r>
        <w:rPr>
          <w:rStyle w:val="eop"/>
          <w:rFonts w:cs="Times New Roman"/>
          <w:sz w:val="20"/>
          <w:szCs w:val="20"/>
        </w:rPr>
        <w:t>Le conseil municipal accepte cette modification de l’ordre du jour à l’unanimité.</w:t>
      </w:r>
    </w:p>
    <w:p w14:paraId="1797BFD9" w14:textId="77777777" w:rsidR="00477C66" w:rsidRDefault="00477C66">
      <w:pPr>
        <w:pStyle w:val="Standard"/>
        <w:tabs>
          <w:tab w:val="right" w:pos="5482"/>
        </w:tabs>
        <w:spacing w:line="276" w:lineRule="auto"/>
        <w:ind w:left="1020" w:hanging="340"/>
        <w:jc w:val="both"/>
        <w:rPr>
          <w:rFonts w:cs="Liberation Serif"/>
          <w:sz w:val="12"/>
          <w:szCs w:val="12"/>
          <w:shd w:val="clear" w:color="auto" w:fill="FFFFFF"/>
        </w:rPr>
      </w:pPr>
    </w:p>
    <w:p w14:paraId="33A79637" w14:textId="77777777" w:rsidR="00477C66" w:rsidRDefault="00000000">
      <w:pPr>
        <w:pStyle w:val="Standard"/>
        <w:numPr>
          <w:ilvl w:val="0"/>
          <w:numId w:val="2"/>
        </w:numPr>
        <w:shd w:val="clear" w:color="auto" w:fill="FFFFFF"/>
        <w:tabs>
          <w:tab w:val="right" w:pos="5840"/>
        </w:tabs>
        <w:spacing w:line="276" w:lineRule="auto"/>
        <w:jc w:val="both"/>
      </w:pPr>
      <w:r>
        <w:rPr>
          <w:rFonts w:cs="Times New Roman"/>
          <w:b/>
          <w:bCs/>
          <w:sz w:val="20"/>
          <w:szCs w:val="20"/>
          <w:u w:val="single"/>
          <w:shd w:val="clear" w:color="auto" w:fill="DDDDDD"/>
        </w:rPr>
        <w:t>Désignation du (ou de la) secrétaire de séance</w:t>
      </w:r>
    </w:p>
    <w:p w14:paraId="3F3A802A" w14:textId="77777777" w:rsidR="00477C66" w:rsidRDefault="00000000">
      <w:pPr>
        <w:pStyle w:val="Standard"/>
        <w:shd w:val="clear" w:color="auto" w:fill="FFFFFF"/>
        <w:tabs>
          <w:tab w:val="right" w:pos="2937"/>
        </w:tabs>
        <w:spacing w:line="276" w:lineRule="auto"/>
        <w:ind w:left="-510" w:right="-850" w:firstLine="84"/>
        <w:jc w:val="both"/>
      </w:pPr>
      <w:r>
        <w:rPr>
          <w:rStyle w:val="eop"/>
          <w:rFonts w:cs="Times New Roman"/>
          <w:color w:val="000000"/>
          <w:sz w:val="20"/>
          <w:szCs w:val="20"/>
        </w:rPr>
        <w:t>M. Jérémy ALLIER est désigné par le Maire pour</w:t>
      </w:r>
      <w:r>
        <w:rPr>
          <w:rStyle w:val="eop"/>
          <w:rFonts w:cs="Times New Roman"/>
          <w:sz w:val="20"/>
          <w:szCs w:val="20"/>
        </w:rPr>
        <w:t xml:space="preserve"> tenir cette fonction. Le Maire le remercie.</w:t>
      </w:r>
    </w:p>
    <w:p w14:paraId="4253B056" w14:textId="77777777" w:rsidR="00477C66" w:rsidRDefault="00477C66">
      <w:pPr>
        <w:pStyle w:val="Standard"/>
        <w:shd w:val="clear" w:color="auto" w:fill="FFFFFF"/>
        <w:tabs>
          <w:tab w:val="right" w:pos="2937"/>
        </w:tabs>
        <w:spacing w:line="276" w:lineRule="auto"/>
        <w:ind w:left="-510" w:right="-850" w:firstLine="84"/>
        <w:jc w:val="both"/>
      </w:pPr>
    </w:p>
    <w:p w14:paraId="1FA0AE5B" w14:textId="77777777" w:rsidR="00477C66" w:rsidRDefault="00477C66">
      <w:pPr>
        <w:pStyle w:val="Standard"/>
        <w:shd w:val="clear" w:color="auto" w:fill="FFFFFF"/>
        <w:tabs>
          <w:tab w:val="right" w:pos="2937"/>
        </w:tabs>
        <w:spacing w:line="276" w:lineRule="auto"/>
        <w:ind w:left="-510" w:right="-850" w:firstLine="84"/>
        <w:jc w:val="both"/>
      </w:pPr>
    </w:p>
    <w:p w14:paraId="724DAE19" w14:textId="77777777" w:rsidR="00477C66" w:rsidRDefault="00000000">
      <w:pPr>
        <w:pStyle w:val="NormalWeb"/>
        <w:numPr>
          <w:ilvl w:val="0"/>
          <w:numId w:val="2"/>
        </w:numPr>
        <w:spacing w:before="0" w:after="0" w:line="240" w:lineRule="auto"/>
        <w:ind w:right="-853"/>
      </w:pPr>
      <w:r>
        <w:rPr>
          <w:rFonts w:ascii="Liberation Serif" w:hAnsi="Liberation Serif" w:cs="Liberation Serif"/>
          <w:b/>
          <w:bCs/>
          <w:sz w:val="20"/>
          <w:szCs w:val="20"/>
          <w:u w:val="single"/>
          <w:shd w:val="clear" w:color="auto" w:fill="DDDDDD"/>
        </w:rPr>
        <w:t>Convention d’Autorisation d’occupation du domaine public pour l’occupation de l’auberge communale (Bar- Hôtel-Restaurant)</w:t>
      </w:r>
    </w:p>
    <w:p w14:paraId="291CFB81" w14:textId="77777777" w:rsidR="00477C66" w:rsidRDefault="00000000">
      <w:pPr>
        <w:pStyle w:val="western"/>
        <w:spacing w:before="0" w:after="0" w:line="240" w:lineRule="auto"/>
        <w:ind w:right="-853" w:hanging="426"/>
        <w:rPr>
          <w:rFonts w:ascii="Liberation Serif" w:hAnsi="Liberation Serif" w:cs="Liberation Serif"/>
          <w:sz w:val="20"/>
          <w:szCs w:val="20"/>
        </w:rPr>
      </w:pPr>
      <w:r>
        <w:rPr>
          <w:rFonts w:ascii="Liberation Serif" w:hAnsi="Liberation Serif" w:cs="Liberation Serif"/>
          <w:sz w:val="20"/>
          <w:szCs w:val="20"/>
        </w:rPr>
        <w:t>Monsieur le Maire expose à l’Assemblée ce qui suit.</w:t>
      </w:r>
    </w:p>
    <w:p w14:paraId="57E9589B" w14:textId="77777777" w:rsidR="00477C66" w:rsidRDefault="00477C66">
      <w:pPr>
        <w:pStyle w:val="western"/>
        <w:spacing w:before="0" w:after="0" w:line="240" w:lineRule="auto"/>
        <w:ind w:right="-853" w:hanging="426"/>
        <w:rPr>
          <w:rFonts w:ascii="Liberation Serif" w:hAnsi="Liberation Serif" w:cs="Liberation Serif"/>
          <w:sz w:val="12"/>
          <w:szCs w:val="12"/>
        </w:rPr>
      </w:pPr>
    </w:p>
    <w:p w14:paraId="2DF91CDC"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La Commune de l’Épine est propriétaire de l’auberge communale située au pied du village de l’Épine, au lieu-dit « La Remise ». Elle a fait l’acquisition du bâtiment au début des années 80 et y a réalisé des travaux d’aménagements en vue de créer un restaurant-</w:t>
      </w:r>
      <w:r>
        <w:rPr>
          <w:rFonts w:ascii="Liberation Serif" w:hAnsi="Liberation Serif" w:cs="Liberation Serif"/>
          <w:sz w:val="20"/>
          <w:szCs w:val="20"/>
        </w:rPr>
        <w:lastRenderedPageBreak/>
        <w:t xml:space="preserve">épicerie communal, palliant ainsi la carence de l’initiative privée, en créant un service public à caractère industriel et commercial, pour l’exploitation de ce commerce. </w:t>
      </w:r>
    </w:p>
    <w:p w14:paraId="48D4E2A3"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2A076254"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Inaugurée en 1983, l’auberge communale est aujourd’hui dénommée « Auberge des Baronnies ».</w:t>
      </w:r>
    </w:p>
    <w:p w14:paraId="7854058E"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4A661F02"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Entre 1983 et 2015, il y a eu différents contrats d’occupation de cette auberge communale. En 2015, la Commune a passé un marché public de travaux pour la réhabilitation et l’extension de l’auberge communale (montant TTC global de 782.682,84 € - délibération n°8 du 16 mars 2015) et étendu son affectation au service public d’accueil touristique.</w:t>
      </w:r>
    </w:p>
    <w:p w14:paraId="4AC06478" w14:textId="77777777" w:rsidR="00477C66" w:rsidRDefault="00477C66">
      <w:pPr>
        <w:pStyle w:val="western"/>
        <w:spacing w:before="0" w:after="0" w:line="240" w:lineRule="auto"/>
        <w:ind w:left="-567" w:right="-680"/>
        <w:rPr>
          <w:rFonts w:ascii="Liberation Serif" w:hAnsi="Liberation Serif" w:cs="Liberation Serif"/>
          <w:sz w:val="12"/>
          <w:szCs w:val="12"/>
        </w:rPr>
      </w:pPr>
    </w:p>
    <w:p w14:paraId="51DB3A24"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Puis, par délibération n°40 du 17 juillet 2015, le Conseil municipal a retenu la proposition de M. MORIN William et de Mme MARCHAND Julie, comme occupants de l’auberge communale.</w:t>
      </w:r>
    </w:p>
    <w:p w14:paraId="62525C28"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0CA645A6"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La Commune a donc conclu au profit de la SAS Auberge des Baronnies, le 23 septembre 2016, une autorisation d’occupation temporaire du domaine public (A.O.T.) pour l’occupation de son auberge communale (Bar-Hôtel-Restaurant).</w:t>
      </w:r>
    </w:p>
    <w:p w14:paraId="61CA9FFC"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3568669B"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Initialement, cette convention conclue pour une durée de huit (8) ans devait s’achever au 30 juin 2024. Cependant, par lettre du 26 novembre 2021, le titulaire de l’A.O.T. a pris l’initiative, sur le fondement des stipulations de l’article 17 de l’A.O.T., de résilier son titre de manière anticipée.</w:t>
      </w:r>
    </w:p>
    <w:p w14:paraId="01351CE8"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6DA2A687"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Cette résiliation amiable a été entérinée par le Conseil municipal de l’Épine, lors de sa séance du 10 décembre 2021.</w:t>
      </w:r>
    </w:p>
    <w:p w14:paraId="13DB765E"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6558B3C3" w14:textId="77777777" w:rsidR="00477C66" w:rsidRDefault="00000000">
      <w:pPr>
        <w:pStyle w:val="western"/>
        <w:spacing w:before="0" w:after="0" w:line="240" w:lineRule="auto"/>
        <w:ind w:left="-426" w:right="-853"/>
      </w:pPr>
      <w:r>
        <w:rPr>
          <w:rFonts w:ascii="Liberation Serif" w:hAnsi="Liberation Serif" w:cs="Liberation Serif"/>
          <w:sz w:val="20"/>
          <w:szCs w:val="20"/>
        </w:rPr>
        <w:t>Dans la perspective de poursuivre la valorisation de son domaine public, en favorisant notamment l’accueil d’activités économiques et touristiques, le Conseil municipal a autorisé le lancement d’un appel à manifestations d’intérêts, afin de trouver un nouvel occupant pour l’auberge communale, sur le fondement des dispositions de l’article L.2122-1-1 du code général de la propriété des personnes publiques</w:t>
      </w:r>
      <w:r>
        <w:rPr>
          <w:rFonts w:ascii="Liberation Serif" w:hAnsi="Liberation Serif" w:cs="Liberation Serif"/>
          <w:sz w:val="20"/>
          <w:szCs w:val="20"/>
          <w:shd w:val="clear" w:color="auto" w:fill="FFFFFF"/>
        </w:rPr>
        <w:t>.</w:t>
      </w:r>
    </w:p>
    <w:p w14:paraId="16F521D9"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55204BC9"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Un avis d’appel à manifestation d’intérêt a été publié sur la revue « l’Hôtellerie-Restauration ».</w:t>
      </w:r>
    </w:p>
    <w:p w14:paraId="53084293"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7EEED219"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Une seule proposition a été réceptionnée dans le délai imparti. Il s’agit de celle de l’actuel Occupant, la SAS « Auberge des Baronnies ». La proposition a été analysée et une réunion de négociation s’est tenue en Mairie le 18 octobre 2022.</w:t>
      </w:r>
    </w:p>
    <w:p w14:paraId="2AFEFAFA"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12EEFFE5"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 xml:space="preserve">Suite à cette réunion, les candidats ont été invités à préciser et à optimiser leur proposition à différentes reprises. </w:t>
      </w:r>
    </w:p>
    <w:p w14:paraId="75DBBB12"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09A49B4D"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La proposition finale des candidats est parvenue en mairie le 13 décembre 2022.</w:t>
      </w:r>
    </w:p>
    <w:p w14:paraId="0AE692E5"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4A9E1E54"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Au bénéfice de cette proposition finale, les candidats s’engagent à occuper l’auberge- communale (Bar-Hôtel-Restaurant) et à y exercer leur activité de restaurateur-hôtelier, dans les conditions fixées par la Convention d’occupation du domaine public, jointe à la présente délibération.</w:t>
      </w:r>
    </w:p>
    <w:p w14:paraId="2EFE4CC4" w14:textId="77777777" w:rsidR="00477C66" w:rsidRDefault="00477C66">
      <w:pPr>
        <w:pStyle w:val="western"/>
        <w:spacing w:before="0" w:after="0" w:line="240" w:lineRule="auto"/>
        <w:ind w:left="-426" w:right="-853"/>
        <w:rPr>
          <w:rFonts w:ascii="Liberation Serif" w:hAnsi="Liberation Serif" w:cs="Liberation Serif"/>
          <w:sz w:val="12"/>
          <w:szCs w:val="12"/>
        </w:rPr>
      </w:pPr>
    </w:p>
    <w:p w14:paraId="6CD3C348" w14:textId="77777777" w:rsidR="00477C66" w:rsidRDefault="00000000">
      <w:pPr>
        <w:pStyle w:val="western"/>
        <w:spacing w:before="0" w:after="0" w:line="240" w:lineRule="auto"/>
        <w:ind w:left="-426" w:right="-853"/>
        <w:rPr>
          <w:rFonts w:ascii="Liberation Serif" w:hAnsi="Liberation Serif" w:cs="Liberation Serif"/>
          <w:sz w:val="20"/>
          <w:szCs w:val="20"/>
        </w:rPr>
      </w:pPr>
      <w:r>
        <w:rPr>
          <w:rFonts w:ascii="Liberation Serif" w:hAnsi="Liberation Serif" w:cs="Liberation Serif"/>
          <w:sz w:val="20"/>
          <w:szCs w:val="20"/>
        </w:rPr>
        <w:t>Les caractéristiques principales de la Convention d’occupation sont les suivantes :</w:t>
      </w:r>
    </w:p>
    <w:p w14:paraId="12F79752" w14:textId="77777777" w:rsidR="00477C66" w:rsidRDefault="00477C66">
      <w:pPr>
        <w:pStyle w:val="western"/>
        <w:spacing w:before="0" w:after="0" w:line="240" w:lineRule="auto"/>
        <w:ind w:left="-567"/>
        <w:rPr>
          <w:rFonts w:ascii="Liberation Serif" w:hAnsi="Liberation Serif" w:cs="Liberation Serif"/>
          <w:sz w:val="12"/>
          <w:szCs w:val="12"/>
        </w:rPr>
      </w:pPr>
    </w:p>
    <w:p w14:paraId="3F74E980" w14:textId="77777777" w:rsidR="00477C66" w:rsidRDefault="00000000">
      <w:pPr>
        <w:pStyle w:val="NormalWeb"/>
        <w:numPr>
          <w:ilvl w:val="0"/>
          <w:numId w:val="3"/>
        </w:numPr>
        <w:spacing w:before="0" w:after="0" w:line="240" w:lineRule="auto"/>
        <w:ind w:right="-853"/>
      </w:pPr>
      <w:r>
        <w:rPr>
          <w:rFonts w:ascii="Liberation Serif" w:hAnsi="Liberation Serif" w:cs="Liberation Serif"/>
          <w:sz w:val="20"/>
          <w:szCs w:val="20"/>
          <w:u w:val="single"/>
        </w:rPr>
        <w:t>Nature du contrat</w:t>
      </w:r>
      <w:r>
        <w:rPr>
          <w:rFonts w:ascii="Liberation Serif" w:hAnsi="Liberation Serif" w:cs="Liberation Serif"/>
          <w:sz w:val="20"/>
          <w:szCs w:val="20"/>
        </w:rPr>
        <w:t> : Contrat administratif, conclu à titre temporaire, précaire et révocable. Il est rappelé ici que la domanialité publique est exclusive du bénéfice de la législation sur les baux commerciaux au profit de l’Occupant ;</w:t>
      </w:r>
    </w:p>
    <w:p w14:paraId="032E9CA2" w14:textId="77777777" w:rsidR="00477C66" w:rsidRDefault="00477C66">
      <w:pPr>
        <w:pStyle w:val="NormalWeb"/>
        <w:spacing w:before="0" w:after="0" w:line="240" w:lineRule="auto"/>
        <w:ind w:left="720" w:right="-853"/>
        <w:rPr>
          <w:rFonts w:ascii="Liberation Serif" w:hAnsi="Liberation Serif" w:cs="Liberation Serif"/>
          <w:sz w:val="12"/>
          <w:szCs w:val="12"/>
        </w:rPr>
      </w:pPr>
    </w:p>
    <w:p w14:paraId="2E3BB11E" w14:textId="77777777" w:rsidR="00477C66" w:rsidRDefault="00000000">
      <w:pPr>
        <w:pStyle w:val="NormalWeb"/>
        <w:numPr>
          <w:ilvl w:val="0"/>
          <w:numId w:val="3"/>
        </w:numPr>
        <w:tabs>
          <w:tab w:val="left" w:pos="720"/>
        </w:tabs>
        <w:spacing w:before="0" w:after="0" w:line="240" w:lineRule="auto"/>
        <w:ind w:left="714" w:right="-853" w:hanging="357"/>
      </w:pPr>
      <w:r>
        <w:rPr>
          <w:rFonts w:ascii="Liberation Serif" w:hAnsi="Liberation Serif" w:cs="Liberation Serif"/>
          <w:sz w:val="20"/>
          <w:szCs w:val="20"/>
          <w:u w:val="single"/>
        </w:rPr>
        <w:t>Durée</w:t>
      </w:r>
      <w:r>
        <w:rPr>
          <w:rFonts w:ascii="Liberation Serif" w:hAnsi="Liberation Serif" w:cs="Liberation Serif"/>
          <w:sz w:val="20"/>
          <w:szCs w:val="20"/>
        </w:rPr>
        <w:t> : La convention est conclue pour une durée de trois (3) ans, soit du 1</w:t>
      </w:r>
      <w:r>
        <w:rPr>
          <w:rFonts w:ascii="Liberation Serif" w:hAnsi="Liberation Serif" w:cs="Liberation Serif"/>
          <w:sz w:val="20"/>
          <w:szCs w:val="20"/>
          <w:vertAlign w:val="superscript"/>
        </w:rPr>
        <w:t>er</w:t>
      </w:r>
      <w:r>
        <w:rPr>
          <w:rFonts w:ascii="Liberation Serif" w:hAnsi="Liberation Serif" w:cs="Liberation Serif"/>
          <w:sz w:val="20"/>
          <w:szCs w:val="20"/>
        </w:rPr>
        <w:t xml:space="preserve"> janvier 2023 au 31 décembre 2025 ;</w:t>
      </w:r>
    </w:p>
    <w:p w14:paraId="4306A391" w14:textId="77777777" w:rsidR="00477C66" w:rsidRDefault="00477C66">
      <w:pPr>
        <w:pStyle w:val="NormalWeb"/>
        <w:spacing w:before="0" w:after="0" w:line="240" w:lineRule="auto"/>
        <w:ind w:left="714" w:right="-853"/>
        <w:rPr>
          <w:rFonts w:ascii="Liberation Serif" w:hAnsi="Liberation Serif" w:cs="Liberation Serif"/>
          <w:sz w:val="12"/>
          <w:szCs w:val="12"/>
        </w:rPr>
      </w:pPr>
    </w:p>
    <w:p w14:paraId="70BDD015" w14:textId="77777777" w:rsidR="00477C66" w:rsidRDefault="00000000">
      <w:pPr>
        <w:pStyle w:val="NormalWeb"/>
        <w:numPr>
          <w:ilvl w:val="0"/>
          <w:numId w:val="3"/>
        </w:numPr>
        <w:tabs>
          <w:tab w:val="left" w:pos="720"/>
        </w:tabs>
        <w:spacing w:before="0" w:after="0" w:line="240" w:lineRule="auto"/>
        <w:ind w:left="714" w:right="-853" w:hanging="357"/>
      </w:pPr>
      <w:r>
        <w:rPr>
          <w:rFonts w:ascii="Liberation Serif" w:hAnsi="Liberation Serif" w:cs="Liberation Serif"/>
          <w:sz w:val="20"/>
          <w:szCs w:val="20"/>
          <w:u w:val="single"/>
        </w:rPr>
        <w:t>Redevance </w:t>
      </w:r>
      <w:r>
        <w:rPr>
          <w:rFonts w:ascii="Liberation Serif" w:hAnsi="Liberation Serif" w:cs="Liberation Serif"/>
          <w:sz w:val="20"/>
          <w:szCs w:val="20"/>
        </w:rPr>
        <w:t>: part fixe de 15 000 € HT, indexée à l’Indice du Coût de la Construction (indexation plafonnée à +3%/an, et un plancher qui est le loyer N-1 en cas de baisse de l’ICC) + part variable de 2% du Résultat Net si celui-ci est supérieur à 80 000 € ;</w:t>
      </w:r>
    </w:p>
    <w:p w14:paraId="3CE4B0BD" w14:textId="77777777" w:rsidR="00477C66" w:rsidRDefault="00477C66">
      <w:pPr>
        <w:pStyle w:val="NormalWeb"/>
        <w:spacing w:before="0" w:after="0" w:line="240" w:lineRule="auto"/>
        <w:ind w:left="714" w:right="-853"/>
        <w:rPr>
          <w:rFonts w:ascii="Liberation Serif" w:hAnsi="Liberation Serif" w:cs="Liberation Serif"/>
          <w:sz w:val="12"/>
          <w:szCs w:val="12"/>
        </w:rPr>
      </w:pPr>
    </w:p>
    <w:p w14:paraId="2C5D06EC" w14:textId="77777777" w:rsidR="00477C66" w:rsidRDefault="00000000">
      <w:pPr>
        <w:pStyle w:val="NormalWeb"/>
        <w:numPr>
          <w:ilvl w:val="0"/>
          <w:numId w:val="3"/>
        </w:numPr>
        <w:tabs>
          <w:tab w:val="left" w:pos="720"/>
        </w:tabs>
        <w:spacing w:before="0" w:after="0" w:line="240" w:lineRule="auto"/>
        <w:ind w:left="714" w:right="-853" w:hanging="357"/>
      </w:pPr>
      <w:r>
        <w:rPr>
          <w:rFonts w:ascii="Liberation Serif" w:hAnsi="Liberation Serif" w:cs="Liberation Serif"/>
          <w:sz w:val="20"/>
          <w:szCs w:val="20"/>
          <w:u w:val="single"/>
        </w:rPr>
        <w:t>Périodes d’ouvertures </w:t>
      </w:r>
      <w:r>
        <w:rPr>
          <w:rFonts w:ascii="Liberation Serif" w:hAnsi="Liberation Serif" w:cs="Liberation Serif"/>
          <w:sz w:val="20"/>
          <w:szCs w:val="20"/>
        </w:rPr>
        <w:t xml:space="preserve">: Elles sont décrites par le mémoire technique : </w:t>
      </w:r>
    </w:p>
    <w:p w14:paraId="07DF516C" w14:textId="77777777" w:rsidR="00477C66" w:rsidRDefault="00477C66">
      <w:pPr>
        <w:pStyle w:val="Paragraphedeliste"/>
        <w:rPr>
          <w:rFonts w:cs="Liberation Serif"/>
          <w:sz w:val="10"/>
          <w:szCs w:val="10"/>
        </w:rPr>
      </w:pPr>
    </w:p>
    <w:p w14:paraId="1D434CDE" w14:textId="77777777" w:rsidR="00477C66" w:rsidRDefault="00000000">
      <w:pPr>
        <w:pStyle w:val="NormalWeb"/>
        <w:spacing w:before="0" w:after="0" w:line="240" w:lineRule="auto"/>
        <w:ind w:left="-567" w:right="-853"/>
      </w:pPr>
      <w:r>
        <w:rPr>
          <w:rFonts w:ascii="Liberation Serif" w:hAnsi="Liberation Serif" w:cs="Liberation Serif"/>
          <w:sz w:val="20"/>
          <w:szCs w:val="20"/>
          <w:u w:val="single"/>
        </w:rPr>
        <w:t>De Septembre à Juin</w:t>
      </w:r>
      <w:r>
        <w:rPr>
          <w:rFonts w:ascii="Liberation Serif" w:hAnsi="Liberation Serif" w:cs="Liberation Serif"/>
          <w:sz w:val="20"/>
          <w:szCs w:val="20"/>
        </w:rPr>
        <w:t xml:space="preserve"> : Ouverture tous les midis sauf le mercredi / Ouvert pour le dîner : jeudi, vendredi et samedi soir. Congés annuels : 3 semaines en décembre.</w:t>
      </w:r>
    </w:p>
    <w:p w14:paraId="39E88FB4" w14:textId="77777777" w:rsidR="00477C66" w:rsidRDefault="00000000">
      <w:pPr>
        <w:pStyle w:val="western"/>
        <w:spacing w:before="0" w:after="0" w:line="240" w:lineRule="auto"/>
        <w:ind w:right="-853" w:hanging="567"/>
      </w:pPr>
      <w:r>
        <w:rPr>
          <w:rFonts w:ascii="Liberation Serif" w:hAnsi="Liberation Serif" w:cs="Liberation Serif"/>
          <w:sz w:val="20"/>
          <w:szCs w:val="20"/>
          <w:u w:val="single"/>
        </w:rPr>
        <w:t>En juillet et août</w:t>
      </w:r>
      <w:r>
        <w:rPr>
          <w:rFonts w:ascii="Liberation Serif" w:hAnsi="Liberation Serif" w:cs="Liberation Serif"/>
          <w:sz w:val="20"/>
          <w:szCs w:val="20"/>
        </w:rPr>
        <w:t xml:space="preserve"> : Ouverture du mardi soir au dimanche midi du 1er juillet au 31 août.</w:t>
      </w:r>
    </w:p>
    <w:p w14:paraId="29DDC8EE" w14:textId="77777777" w:rsidR="00477C66" w:rsidRDefault="00477C66">
      <w:pPr>
        <w:pStyle w:val="western"/>
        <w:spacing w:before="0" w:after="0" w:line="240" w:lineRule="auto"/>
        <w:ind w:right="-853" w:hanging="567"/>
        <w:rPr>
          <w:rFonts w:ascii="Liberation Serif" w:hAnsi="Liberation Serif" w:cs="Liberation Serif"/>
          <w:sz w:val="12"/>
          <w:szCs w:val="12"/>
        </w:rPr>
      </w:pPr>
    </w:p>
    <w:p w14:paraId="3C721273" w14:textId="77777777" w:rsidR="00477C66" w:rsidRDefault="00000000">
      <w:pPr>
        <w:pStyle w:val="western"/>
        <w:spacing w:before="0" w:after="0" w:line="240" w:lineRule="auto"/>
        <w:ind w:left="-567" w:right="-853"/>
        <w:rPr>
          <w:rFonts w:ascii="Liberation Serif" w:hAnsi="Liberation Serif" w:cs="Liberation Serif"/>
          <w:sz w:val="20"/>
          <w:szCs w:val="20"/>
        </w:rPr>
      </w:pPr>
      <w:r>
        <w:rPr>
          <w:rFonts w:ascii="Liberation Serif" w:hAnsi="Liberation Serif" w:cs="Liberation Serif"/>
          <w:sz w:val="20"/>
          <w:szCs w:val="20"/>
        </w:rPr>
        <w:t>Il est proposé au conseil municipal d’approuver les termes de la convention d’occupation ci-jointe et d’autoriser Monsieur le Maire à procéder à sa signature.</w:t>
      </w:r>
    </w:p>
    <w:p w14:paraId="7F3AA442" w14:textId="77777777" w:rsidR="00477C66" w:rsidRDefault="00477C66">
      <w:pPr>
        <w:pStyle w:val="western"/>
        <w:spacing w:before="0" w:after="0" w:line="240" w:lineRule="auto"/>
        <w:ind w:right="-853"/>
        <w:rPr>
          <w:rFonts w:ascii="Liberation Serif" w:hAnsi="Liberation Serif" w:cs="Liberation Serif"/>
          <w:sz w:val="12"/>
          <w:szCs w:val="12"/>
        </w:rPr>
      </w:pPr>
    </w:p>
    <w:p w14:paraId="07BC7A0E" w14:textId="77777777" w:rsidR="00477C66" w:rsidRDefault="00000000">
      <w:pPr>
        <w:pStyle w:val="western"/>
        <w:spacing w:before="0" w:after="0" w:line="240" w:lineRule="auto"/>
        <w:ind w:right="-853" w:hanging="567"/>
        <w:rPr>
          <w:rFonts w:ascii="Liberation Serif" w:hAnsi="Liberation Serif" w:cs="Liberation Serif"/>
          <w:sz w:val="20"/>
          <w:szCs w:val="20"/>
        </w:rPr>
      </w:pPr>
      <w:r>
        <w:rPr>
          <w:rFonts w:ascii="Liberation Serif" w:hAnsi="Liberation Serif" w:cs="Liberation Serif"/>
          <w:sz w:val="20"/>
          <w:szCs w:val="20"/>
        </w:rPr>
        <w:t>Le Conseil municipal est donc invité à voter la présente délibération.</w:t>
      </w:r>
    </w:p>
    <w:p w14:paraId="64A32B26" w14:textId="77777777" w:rsidR="00477C66" w:rsidRDefault="00477C66">
      <w:pPr>
        <w:pStyle w:val="western"/>
        <w:spacing w:before="0" w:after="0" w:line="240" w:lineRule="auto"/>
        <w:ind w:right="-853" w:hanging="567"/>
        <w:rPr>
          <w:rFonts w:ascii="Liberation Serif" w:hAnsi="Liberation Serif" w:cs="Liberation Serif"/>
          <w:sz w:val="12"/>
          <w:szCs w:val="12"/>
        </w:rPr>
      </w:pPr>
    </w:p>
    <w:p w14:paraId="62BB3641" w14:textId="77777777" w:rsidR="00477C66" w:rsidRDefault="00000000">
      <w:pPr>
        <w:pStyle w:val="western"/>
        <w:spacing w:before="0" w:after="0" w:line="240" w:lineRule="auto"/>
        <w:ind w:left="-567" w:right="-853"/>
        <w:rPr>
          <w:rFonts w:ascii="Liberation Serif" w:hAnsi="Liberation Serif" w:cs="Liberation Serif"/>
          <w:sz w:val="20"/>
          <w:szCs w:val="20"/>
        </w:rPr>
      </w:pPr>
      <w:r>
        <w:rPr>
          <w:rFonts w:ascii="Liberation Serif" w:hAnsi="Liberation Serif" w:cs="Liberation Serif"/>
          <w:sz w:val="20"/>
          <w:szCs w:val="20"/>
        </w:rPr>
        <w:t>Vu le Code général des collectivités territoriales ;</w:t>
      </w:r>
    </w:p>
    <w:p w14:paraId="431D5991" w14:textId="77777777" w:rsidR="00477C66" w:rsidRDefault="00000000">
      <w:pPr>
        <w:pStyle w:val="western"/>
        <w:spacing w:before="0" w:after="0" w:line="240" w:lineRule="auto"/>
        <w:ind w:left="-567" w:right="-853"/>
        <w:rPr>
          <w:rFonts w:ascii="Liberation Serif" w:hAnsi="Liberation Serif" w:cs="Liberation Serif"/>
          <w:sz w:val="20"/>
          <w:szCs w:val="20"/>
        </w:rPr>
      </w:pPr>
      <w:r>
        <w:rPr>
          <w:rFonts w:ascii="Liberation Serif" w:hAnsi="Liberation Serif" w:cs="Liberation Serif"/>
          <w:sz w:val="20"/>
          <w:szCs w:val="20"/>
        </w:rPr>
        <w:t>Vu le Code général de la propriété des personnes publiques ;</w:t>
      </w:r>
    </w:p>
    <w:p w14:paraId="5801F67A" w14:textId="77777777" w:rsidR="00477C66" w:rsidRDefault="00000000">
      <w:pPr>
        <w:pStyle w:val="western"/>
        <w:spacing w:before="0" w:after="0" w:line="240" w:lineRule="auto"/>
        <w:ind w:left="-567" w:right="-853"/>
        <w:rPr>
          <w:rFonts w:ascii="Liberation Serif" w:hAnsi="Liberation Serif" w:cs="Liberation Serif"/>
          <w:sz w:val="20"/>
          <w:szCs w:val="20"/>
        </w:rPr>
      </w:pPr>
      <w:r>
        <w:rPr>
          <w:rFonts w:ascii="Liberation Serif" w:hAnsi="Liberation Serif" w:cs="Liberation Serif"/>
          <w:sz w:val="20"/>
          <w:szCs w:val="20"/>
        </w:rPr>
        <w:t>Vu la délibération n° 2022-041, en date du 06 mai 2022, approuvant le lancement d’une procédure d’appel à manifestation d’intérêt ;</w:t>
      </w:r>
    </w:p>
    <w:p w14:paraId="5E598840" w14:textId="77777777" w:rsidR="00477C66" w:rsidRDefault="00477C66">
      <w:pPr>
        <w:pStyle w:val="western"/>
        <w:spacing w:before="0" w:after="0" w:line="240" w:lineRule="auto"/>
        <w:ind w:left="-567" w:right="-711"/>
        <w:rPr>
          <w:rFonts w:ascii="Liberation Serif" w:hAnsi="Liberation Serif" w:cs="Liberation Serif"/>
          <w:sz w:val="12"/>
          <w:szCs w:val="12"/>
        </w:rPr>
      </w:pPr>
    </w:p>
    <w:p w14:paraId="2BCCE89A" w14:textId="77777777" w:rsidR="00477C66" w:rsidRDefault="00000000">
      <w:pPr>
        <w:pStyle w:val="western"/>
        <w:spacing w:before="0" w:after="0" w:line="240" w:lineRule="auto"/>
        <w:ind w:left="-567" w:right="-853"/>
      </w:pPr>
      <w:r>
        <w:rPr>
          <w:rFonts w:ascii="Liberation Serif" w:hAnsi="Liberation Serif" w:cs="Liberation Serif"/>
          <w:sz w:val="20"/>
          <w:szCs w:val="20"/>
        </w:rPr>
        <w:t xml:space="preserve">Ouï l’exposé de Monsieur le Maire, </w:t>
      </w:r>
      <w:r>
        <w:rPr>
          <w:rFonts w:ascii="Liberation Serif" w:hAnsi="Liberation Serif" w:cs="Liberation Serif"/>
          <w:b/>
          <w:bCs/>
          <w:sz w:val="20"/>
          <w:szCs w:val="20"/>
        </w:rPr>
        <w:t xml:space="preserve">Le conseil municipal, </w:t>
      </w:r>
      <w:r>
        <w:rPr>
          <w:rFonts w:ascii="Liberation Serif" w:hAnsi="Liberation Serif" w:cs="Liberation Serif"/>
          <w:sz w:val="20"/>
          <w:szCs w:val="20"/>
        </w:rPr>
        <w:t xml:space="preserve">après en avoir délibéré, </w:t>
      </w:r>
      <w:r>
        <w:rPr>
          <w:rFonts w:ascii="Liberation Serif" w:hAnsi="Liberation Serif" w:cs="Liberation Serif"/>
          <w:i/>
          <w:iCs/>
          <w:sz w:val="20"/>
          <w:szCs w:val="20"/>
        </w:rPr>
        <w:t>à l’unanimité des membres présents et représentés :</w:t>
      </w:r>
    </w:p>
    <w:p w14:paraId="6F041E41" w14:textId="77777777" w:rsidR="00477C66" w:rsidRDefault="00477C66">
      <w:pPr>
        <w:pStyle w:val="western"/>
        <w:spacing w:before="0" w:after="0" w:line="240" w:lineRule="auto"/>
        <w:ind w:left="-567" w:right="-711"/>
        <w:rPr>
          <w:rFonts w:ascii="Liberation Serif" w:hAnsi="Liberation Serif" w:cs="Liberation Serif"/>
          <w:sz w:val="12"/>
          <w:szCs w:val="12"/>
        </w:rPr>
      </w:pPr>
    </w:p>
    <w:p w14:paraId="0C099A4E" w14:textId="77777777" w:rsidR="00477C66" w:rsidRDefault="00000000">
      <w:pPr>
        <w:pStyle w:val="western"/>
        <w:numPr>
          <w:ilvl w:val="0"/>
          <w:numId w:val="4"/>
        </w:numPr>
        <w:spacing w:before="0" w:after="0" w:line="240" w:lineRule="auto"/>
        <w:ind w:right="-853"/>
      </w:pPr>
      <w:r>
        <w:rPr>
          <w:rFonts w:ascii="Liberation Serif" w:hAnsi="Liberation Serif" w:cs="Liberation Serif"/>
          <w:b/>
          <w:bCs/>
          <w:sz w:val="20"/>
          <w:szCs w:val="20"/>
        </w:rPr>
        <w:t>DÉCIDE</w:t>
      </w:r>
      <w:r>
        <w:rPr>
          <w:rFonts w:ascii="Liberation Serif" w:hAnsi="Liberation Serif" w:cs="Liberation Serif"/>
          <w:sz w:val="20"/>
          <w:szCs w:val="20"/>
        </w:rPr>
        <w:t xml:space="preserve"> de retenir la proposition de la SAS Auberge des Baronnies et de conclure avec elle une convention d’occupation du domaine public, pour l’occupation et l’exploitation de l’auberge communale (Bar-Hôtel-Restaurant) ;</w:t>
      </w:r>
    </w:p>
    <w:p w14:paraId="67714B05" w14:textId="77777777" w:rsidR="00477C66" w:rsidRDefault="00000000">
      <w:pPr>
        <w:pStyle w:val="western"/>
        <w:numPr>
          <w:ilvl w:val="0"/>
          <w:numId w:val="4"/>
        </w:numPr>
        <w:spacing w:before="0" w:after="0" w:line="240" w:lineRule="auto"/>
        <w:ind w:right="-853"/>
      </w:pPr>
      <w:r>
        <w:rPr>
          <w:rFonts w:ascii="Liberation Serif" w:hAnsi="Liberation Serif" w:cs="Liberation Serif"/>
          <w:b/>
          <w:bCs/>
          <w:sz w:val="20"/>
          <w:szCs w:val="20"/>
        </w:rPr>
        <w:t>APPROUVE</w:t>
      </w:r>
      <w:r>
        <w:rPr>
          <w:rFonts w:ascii="Liberation Serif" w:hAnsi="Liberation Serif" w:cs="Liberation Serif"/>
          <w:sz w:val="20"/>
          <w:szCs w:val="20"/>
        </w:rPr>
        <w:t xml:space="preserve"> les termes de la convention d’occupation du domaine public de l’auberge-restaurant communale, </w:t>
      </w:r>
    </w:p>
    <w:p w14:paraId="0057F0DD" w14:textId="77777777" w:rsidR="00477C66" w:rsidRDefault="00000000">
      <w:pPr>
        <w:pStyle w:val="western"/>
        <w:spacing w:before="0" w:after="0" w:line="240" w:lineRule="auto"/>
        <w:ind w:left="720" w:right="-853"/>
        <w:rPr>
          <w:rFonts w:ascii="Liberation Serif" w:hAnsi="Liberation Serif" w:cs="Liberation Serif"/>
          <w:sz w:val="20"/>
          <w:szCs w:val="20"/>
        </w:rPr>
      </w:pPr>
      <w:proofErr w:type="gramStart"/>
      <w:r>
        <w:rPr>
          <w:rFonts w:ascii="Liberation Serif" w:hAnsi="Liberation Serif" w:cs="Liberation Serif"/>
          <w:sz w:val="20"/>
          <w:szCs w:val="20"/>
        </w:rPr>
        <w:t>ci</w:t>
      </w:r>
      <w:proofErr w:type="gramEnd"/>
      <w:r>
        <w:rPr>
          <w:rFonts w:ascii="Liberation Serif" w:hAnsi="Liberation Serif" w:cs="Liberation Serif"/>
          <w:sz w:val="20"/>
          <w:szCs w:val="20"/>
        </w:rPr>
        <w:t xml:space="preserve">-jointe ; </w:t>
      </w:r>
    </w:p>
    <w:p w14:paraId="48BFECEE" w14:textId="77777777" w:rsidR="00477C66" w:rsidRDefault="00000000">
      <w:pPr>
        <w:pStyle w:val="western"/>
        <w:numPr>
          <w:ilvl w:val="0"/>
          <w:numId w:val="4"/>
        </w:numPr>
        <w:spacing w:before="0" w:after="0" w:line="240" w:lineRule="auto"/>
        <w:ind w:right="-853"/>
      </w:pPr>
      <w:r>
        <w:rPr>
          <w:rFonts w:ascii="Liberation Serif" w:hAnsi="Liberation Serif" w:cs="Liberation Serif"/>
          <w:b/>
          <w:bCs/>
          <w:sz w:val="20"/>
          <w:szCs w:val="20"/>
        </w:rPr>
        <w:lastRenderedPageBreak/>
        <w:t>AUTORISE</w:t>
      </w:r>
      <w:r>
        <w:rPr>
          <w:rFonts w:ascii="Liberation Serif" w:hAnsi="Liberation Serif" w:cs="Liberation Serif"/>
          <w:sz w:val="20"/>
          <w:szCs w:val="20"/>
        </w:rPr>
        <w:t xml:space="preserve"> Monsieur le Maire à signer ladite convention avec la SAS Auberge des Baronnies.</w:t>
      </w:r>
    </w:p>
    <w:p w14:paraId="05F14B78" w14:textId="77777777" w:rsidR="00477C66" w:rsidRDefault="00477C66">
      <w:pPr>
        <w:pStyle w:val="western"/>
        <w:spacing w:before="0" w:after="0" w:line="240" w:lineRule="auto"/>
        <w:ind w:left="720" w:right="-853"/>
        <w:rPr>
          <w:rFonts w:ascii="Liberation Serif" w:hAnsi="Liberation Serif" w:cs="Liberation Serif"/>
          <w:sz w:val="12"/>
          <w:szCs w:val="12"/>
        </w:rPr>
      </w:pPr>
    </w:p>
    <w:p w14:paraId="14E8F6C4" w14:textId="77777777" w:rsidR="00477C66" w:rsidRDefault="00477C66">
      <w:pPr>
        <w:pStyle w:val="western"/>
        <w:spacing w:before="0" w:after="0" w:line="240" w:lineRule="auto"/>
        <w:ind w:left="720" w:right="-853"/>
        <w:rPr>
          <w:rFonts w:ascii="Liberation Serif" w:hAnsi="Liberation Serif" w:cs="Liberation Serif"/>
          <w:sz w:val="12"/>
          <w:szCs w:val="12"/>
        </w:rPr>
      </w:pPr>
    </w:p>
    <w:p w14:paraId="484F6B35" w14:textId="77777777" w:rsidR="00477C66" w:rsidRDefault="00477C66">
      <w:pPr>
        <w:pStyle w:val="western"/>
        <w:spacing w:before="0" w:after="0" w:line="240" w:lineRule="auto"/>
        <w:ind w:left="720" w:right="-680"/>
        <w:rPr>
          <w:rFonts w:ascii="Liberation Serif" w:hAnsi="Liberation Serif" w:cs="Liberation Serif"/>
          <w:sz w:val="12"/>
          <w:szCs w:val="12"/>
        </w:rPr>
      </w:pPr>
    </w:p>
    <w:p w14:paraId="29D0BE53" w14:textId="77777777" w:rsidR="00477C66" w:rsidRDefault="00000000">
      <w:pPr>
        <w:pStyle w:val="Paragraphedeliste"/>
        <w:numPr>
          <w:ilvl w:val="0"/>
          <w:numId w:val="2"/>
        </w:numPr>
        <w:shd w:val="clear" w:color="auto" w:fill="FFFFFF"/>
        <w:ind w:right="-569"/>
        <w:jc w:val="both"/>
      </w:pPr>
      <w:r>
        <w:rPr>
          <w:rFonts w:cs="Liberation Serif"/>
          <w:b/>
          <w:sz w:val="20"/>
          <w:szCs w:val="20"/>
          <w:u w:val="single"/>
          <w:shd w:val="clear" w:color="auto" w:fill="D9D9D9"/>
        </w:rPr>
        <w:t xml:space="preserve">Vente de bois d’affouage – Fixation du prix forfaitaire et du délai d’exploitation pour récupérer ce bois </w:t>
      </w:r>
    </w:p>
    <w:p w14:paraId="48224979" w14:textId="77777777" w:rsidR="00477C66" w:rsidRDefault="00477C66">
      <w:pPr>
        <w:pStyle w:val="Paragraphedeliste"/>
        <w:shd w:val="clear" w:color="auto" w:fill="FFFFFF"/>
        <w:ind w:left="502" w:right="-569"/>
        <w:jc w:val="both"/>
      </w:pPr>
    </w:p>
    <w:p w14:paraId="66698032" w14:textId="77777777" w:rsidR="00477C66" w:rsidRDefault="00000000">
      <w:pPr>
        <w:ind w:left="-284" w:right="-283" w:hanging="283"/>
        <w:jc w:val="both"/>
        <w:rPr>
          <w:rFonts w:ascii="Book Antiqua" w:hAnsi="Book Antiqua" w:cs="Book Antiqua"/>
          <w:sz w:val="20"/>
          <w:szCs w:val="20"/>
        </w:rPr>
      </w:pPr>
      <w:r>
        <w:rPr>
          <w:rFonts w:ascii="Book Antiqua" w:hAnsi="Book Antiqua" w:cs="Book Antiqua"/>
          <w:sz w:val="20"/>
          <w:szCs w:val="20"/>
        </w:rPr>
        <w:t>Monsieur le Maire rappelle à l’Assemblée ce qui suit.</w:t>
      </w:r>
    </w:p>
    <w:p w14:paraId="7867E4D0" w14:textId="77777777" w:rsidR="00477C66" w:rsidRDefault="00000000">
      <w:pPr>
        <w:spacing w:after="0" w:line="240" w:lineRule="auto"/>
        <w:ind w:left="-567" w:right="-851"/>
        <w:jc w:val="both"/>
        <w:rPr>
          <w:rFonts w:ascii="Liberation Serif" w:hAnsi="Liberation Serif" w:cs="Liberation Serif"/>
          <w:sz w:val="20"/>
          <w:szCs w:val="20"/>
        </w:rPr>
      </w:pPr>
      <w:r>
        <w:rPr>
          <w:rFonts w:ascii="Liberation Serif" w:hAnsi="Liberation Serif" w:cs="Liberation Serif"/>
          <w:sz w:val="20"/>
          <w:szCs w:val="20"/>
        </w:rPr>
        <w:t>La commune ne prévoit pas d’attribution de coupes affouagères pour 2023, mais la possibilité pour les personnes inscrites en Mairie, d’acquérir des tombées de bois laissées dans les coupes pratiquées sur les parcelles boisées communales du Jas de Laye, soumises au régime forestier et gérées par l’O.N.F.</w:t>
      </w:r>
    </w:p>
    <w:p w14:paraId="44C1F9EC" w14:textId="77777777" w:rsidR="00477C66" w:rsidRDefault="00477C66">
      <w:pPr>
        <w:spacing w:after="0" w:line="240" w:lineRule="auto"/>
        <w:ind w:left="-567" w:right="-851"/>
        <w:jc w:val="both"/>
        <w:rPr>
          <w:rFonts w:ascii="Liberation Serif" w:hAnsi="Liberation Serif" w:cs="Liberation Serif"/>
          <w:sz w:val="12"/>
          <w:szCs w:val="12"/>
        </w:rPr>
      </w:pPr>
    </w:p>
    <w:p w14:paraId="609D9E09" w14:textId="77777777" w:rsidR="00477C66" w:rsidRDefault="00000000">
      <w:pPr>
        <w:spacing w:after="0" w:line="240" w:lineRule="auto"/>
        <w:ind w:left="-567" w:right="-851"/>
        <w:jc w:val="both"/>
        <w:rPr>
          <w:rFonts w:ascii="Liberation Serif" w:hAnsi="Liberation Serif" w:cs="Liberation Serif"/>
          <w:sz w:val="20"/>
          <w:szCs w:val="20"/>
        </w:rPr>
      </w:pPr>
      <w:r>
        <w:rPr>
          <w:rFonts w:ascii="Liberation Serif" w:hAnsi="Liberation Serif" w:cs="Liberation Serif"/>
          <w:sz w:val="20"/>
          <w:szCs w:val="20"/>
        </w:rPr>
        <w:t xml:space="preserve">Une information a été effectuée à la porte de la Mairie. </w:t>
      </w:r>
    </w:p>
    <w:p w14:paraId="19C4AE2B" w14:textId="77777777" w:rsidR="00477C66" w:rsidRDefault="00477C66">
      <w:pPr>
        <w:spacing w:after="0" w:line="240" w:lineRule="auto"/>
        <w:ind w:left="-567" w:right="-851"/>
        <w:jc w:val="both"/>
        <w:rPr>
          <w:rFonts w:ascii="Liberation Serif" w:hAnsi="Liberation Serif" w:cs="Liberation Serif"/>
          <w:sz w:val="12"/>
          <w:szCs w:val="12"/>
        </w:rPr>
      </w:pPr>
    </w:p>
    <w:p w14:paraId="295A5481" w14:textId="77777777" w:rsidR="00477C66" w:rsidRDefault="00000000">
      <w:pPr>
        <w:spacing w:after="0" w:line="240" w:lineRule="auto"/>
        <w:ind w:left="-567" w:right="-851"/>
        <w:jc w:val="both"/>
        <w:rPr>
          <w:rFonts w:ascii="Liberation Serif" w:hAnsi="Liberation Serif" w:cs="Liberation Serif"/>
          <w:sz w:val="20"/>
          <w:szCs w:val="20"/>
        </w:rPr>
      </w:pPr>
      <w:r>
        <w:rPr>
          <w:rFonts w:ascii="Liberation Serif" w:hAnsi="Liberation Serif" w:cs="Liberation Serif"/>
          <w:sz w:val="20"/>
          <w:szCs w:val="20"/>
        </w:rPr>
        <w:t>Les acquéreurs devront vérifier qu’ils pourront bien accéder à ces parcelles boisées communales, d’un accès difficile.</w:t>
      </w:r>
    </w:p>
    <w:p w14:paraId="0968AB23" w14:textId="77777777" w:rsidR="00477C66" w:rsidRDefault="00477C66">
      <w:pPr>
        <w:spacing w:after="0" w:line="240" w:lineRule="auto"/>
        <w:ind w:left="-567" w:right="-851"/>
        <w:jc w:val="both"/>
        <w:rPr>
          <w:rFonts w:ascii="Liberation Serif" w:hAnsi="Liberation Serif" w:cs="Liberation Serif"/>
          <w:sz w:val="12"/>
          <w:szCs w:val="12"/>
        </w:rPr>
      </w:pPr>
    </w:p>
    <w:p w14:paraId="0F7A2221" w14:textId="77777777" w:rsidR="00477C66" w:rsidRDefault="00000000">
      <w:pPr>
        <w:spacing w:after="0" w:line="240" w:lineRule="auto"/>
        <w:ind w:left="-567" w:right="-851"/>
        <w:jc w:val="both"/>
        <w:rPr>
          <w:rFonts w:ascii="Liberation Serif" w:hAnsi="Liberation Serif" w:cs="Liberation Serif"/>
          <w:sz w:val="20"/>
          <w:szCs w:val="20"/>
        </w:rPr>
      </w:pPr>
      <w:r>
        <w:rPr>
          <w:rFonts w:ascii="Liberation Serif" w:hAnsi="Liberation Serif" w:cs="Liberation Serif"/>
          <w:sz w:val="20"/>
          <w:szCs w:val="20"/>
        </w:rPr>
        <w:t>A la date de ce jour, une quinzaine d’administrés de la commune se sont fait inscrire en mairie pour l’acquisition des tombées de bois, pour leurs besoins domestiques. Monsieur le Maire expose à l’Assemblée que la liste des affouagistes peut être arrêtée et publiée.</w:t>
      </w:r>
    </w:p>
    <w:p w14:paraId="5B7BF93E" w14:textId="77777777" w:rsidR="00477C66" w:rsidRDefault="00477C66">
      <w:pPr>
        <w:spacing w:after="0" w:line="240" w:lineRule="auto"/>
        <w:ind w:left="-567" w:right="-851"/>
        <w:jc w:val="both"/>
        <w:rPr>
          <w:rFonts w:ascii="Liberation Serif" w:hAnsi="Liberation Serif" w:cs="Liberation Serif"/>
          <w:sz w:val="12"/>
          <w:szCs w:val="12"/>
        </w:rPr>
      </w:pPr>
    </w:p>
    <w:p w14:paraId="3E15B4A3" w14:textId="77777777" w:rsidR="00477C66" w:rsidRDefault="00000000">
      <w:pPr>
        <w:spacing w:after="0" w:line="240" w:lineRule="auto"/>
        <w:ind w:left="-567" w:right="-851"/>
        <w:jc w:val="both"/>
        <w:rPr>
          <w:rFonts w:ascii="Liberation Serif" w:hAnsi="Liberation Serif" w:cs="Liberation Serif"/>
          <w:sz w:val="20"/>
          <w:szCs w:val="20"/>
        </w:rPr>
      </w:pPr>
      <w:r>
        <w:rPr>
          <w:rFonts w:ascii="Liberation Serif" w:hAnsi="Liberation Serif" w:cs="Liberation Serif"/>
          <w:sz w:val="20"/>
          <w:szCs w:val="20"/>
        </w:rPr>
        <w:t>Afin de pouvoir émettre le rôle d’affouage, il est nécessaire de fixer le montant forfaitaire du prix de vente de ce bois. Monsieur le Maire propose à l’assemblée un prix forfaitaire de 10,00 € par famille, sous réserve de l’acceptation de ce tarif par l’Office National des Forêts (O.N.F.).</w:t>
      </w:r>
    </w:p>
    <w:p w14:paraId="61BFA761" w14:textId="77777777" w:rsidR="00477C66" w:rsidRDefault="00477C66">
      <w:pPr>
        <w:spacing w:after="0" w:line="240" w:lineRule="auto"/>
        <w:ind w:left="-567" w:right="-851"/>
        <w:jc w:val="both"/>
        <w:rPr>
          <w:rFonts w:ascii="Liberation Serif" w:hAnsi="Liberation Serif" w:cs="Liberation Serif"/>
          <w:sz w:val="12"/>
          <w:szCs w:val="12"/>
        </w:rPr>
      </w:pPr>
    </w:p>
    <w:p w14:paraId="10853019" w14:textId="77777777" w:rsidR="00477C66" w:rsidRDefault="00000000">
      <w:pPr>
        <w:spacing w:after="0" w:line="240" w:lineRule="auto"/>
        <w:ind w:left="-567" w:right="-851"/>
        <w:jc w:val="both"/>
      </w:pPr>
      <w:r>
        <w:rPr>
          <w:rFonts w:ascii="Liberation Serif" w:hAnsi="Liberation Serif" w:cs="Liberation Serif"/>
          <w:sz w:val="20"/>
          <w:szCs w:val="20"/>
        </w:rPr>
        <w:t xml:space="preserve">Ouï l’exposé de Monsieur le Maire, le Conseil Municipal, </w:t>
      </w:r>
      <w:r>
        <w:rPr>
          <w:rFonts w:ascii="Liberation Serif" w:hAnsi="Liberation Serif" w:cs="Liberation Serif"/>
          <w:i/>
          <w:sz w:val="20"/>
          <w:szCs w:val="20"/>
        </w:rPr>
        <w:t>à l’unanimité des membres présents</w:t>
      </w:r>
      <w:r>
        <w:rPr>
          <w:rFonts w:ascii="Liberation Serif" w:hAnsi="Liberation Serif" w:cs="Liberation Serif"/>
          <w:sz w:val="20"/>
          <w:szCs w:val="20"/>
        </w:rPr>
        <w:t xml:space="preserve"> </w:t>
      </w:r>
      <w:r>
        <w:rPr>
          <w:rFonts w:ascii="Liberation Serif" w:hAnsi="Liberation Serif" w:cs="Liberation Serif"/>
          <w:i/>
          <w:iCs/>
          <w:sz w:val="20"/>
          <w:szCs w:val="20"/>
        </w:rPr>
        <w:t>et représentés</w:t>
      </w:r>
      <w:r>
        <w:rPr>
          <w:rFonts w:ascii="Liberation Serif" w:hAnsi="Liberation Serif" w:cs="Liberation Serif"/>
          <w:sz w:val="20"/>
          <w:szCs w:val="20"/>
        </w:rPr>
        <w:t xml:space="preserve"> :</w:t>
      </w:r>
    </w:p>
    <w:p w14:paraId="6092EC39" w14:textId="77777777" w:rsidR="00477C66" w:rsidRDefault="00477C66">
      <w:pPr>
        <w:spacing w:after="0" w:line="240" w:lineRule="auto"/>
        <w:ind w:left="-567" w:right="-851"/>
        <w:jc w:val="both"/>
        <w:rPr>
          <w:rFonts w:ascii="Liberation Serif" w:hAnsi="Liberation Serif" w:cs="Liberation Serif"/>
          <w:sz w:val="12"/>
          <w:szCs w:val="12"/>
        </w:rPr>
      </w:pPr>
    </w:p>
    <w:p w14:paraId="7F7D28EF" w14:textId="77777777" w:rsidR="00477C66" w:rsidRDefault="00000000">
      <w:pPr>
        <w:pStyle w:val="Paragraphedeliste"/>
        <w:numPr>
          <w:ilvl w:val="0"/>
          <w:numId w:val="5"/>
        </w:numPr>
        <w:tabs>
          <w:tab w:val="left" w:pos="436"/>
        </w:tabs>
        <w:spacing w:after="200"/>
        <w:ind w:right="-853"/>
        <w:jc w:val="both"/>
        <w:textAlignment w:val="auto"/>
      </w:pPr>
      <w:r>
        <w:rPr>
          <w:rFonts w:cs="Liberation Serif"/>
          <w:b/>
          <w:bCs/>
          <w:sz w:val="20"/>
          <w:szCs w:val="20"/>
        </w:rPr>
        <w:t>Valide</w:t>
      </w:r>
      <w:r>
        <w:rPr>
          <w:rFonts w:cs="Liberation Serif"/>
          <w:sz w:val="20"/>
          <w:szCs w:val="20"/>
        </w:rPr>
        <w:t xml:space="preserve"> la liste des affouagistes arrêtée par Monsieur le Maire ;</w:t>
      </w:r>
    </w:p>
    <w:p w14:paraId="7F985E0B" w14:textId="77777777" w:rsidR="00477C66" w:rsidRDefault="00000000">
      <w:pPr>
        <w:pStyle w:val="Paragraphedeliste"/>
        <w:numPr>
          <w:ilvl w:val="0"/>
          <w:numId w:val="5"/>
        </w:numPr>
        <w:tabs>
          <w:tab w:val="left" w:pos="436"/>
        </w:tabs>
        <w:spacing w:after="200"/>
        <w:ind w:right="-853"/>
        <w:jc w:val="both"/>
        <w:textAlignment w:val="auto"/>
      </w:pPr>
      <w:r>
        <w:rPr>
          <w:rFonts w:cs="Liberation Serif"/>
          <w:b/>
          <w:bCs/>
          <w:sz w:val="20"/>
          <w:szCs w:val="20"/>
        </w:rPr>
        <w:t>Invite</w:t>
      </w:r>
      <w:r>
        <w:rPr>
          <w:rFonts w:cs="Liberation Serif"/>
          <w:sz w:val="20"/>
          <w:szCs w:val="20"/>
        </w:rPr>
        <w:t xml:space="preserve"> Monsieur le Maire à la publier ;</w:t>
      </w:r>
    </w:p>
    <w:p w14:paraId="135CCAB4" w14:textId="77777777" w:rsidR="00477C66" w:rsidRDefault="00000000">
      <w:pPr>
        <w:pStyle w:val="Paragraphedeliste"/>
        <w:numPr>
          <w:ilvl w:val="0"/>
          <w:numId w:val="5"/>
        </w:numPr>
        <w:tabs>
          <w:tab w:val="left" w:pos="436"/>
        </w:tabs>
        <w:spacing w:after="200"/>
        <w:ind w:right="-853"/>
        <w:jc w:val="both"/>
        <w:textAlignment w:val="auto"/>
      </w:pPr>
      <w:r>
        <w:rPr>
          <w:rFonts w:cs="Liberation Serif"/>
          <w:b/>
          <w:bCs/>
          <w:sz w:val="20"/>
          <w:szCs w:val="20"/>
        </w:rPr>
        <w:t>Rappelle</w:t>
      </w:r>
      <w:r>
        <w:rPr>
          <w:rFonts w:cs="Liberation Serif"/>
          <w:sz w:val="20"/>
          <w:szCs w:val="20"/>
        </w:rPr>
        <w:t xml:space="preserve"> que chaque affouagiste devra faire son affaire de la récupération de ce bois ;</w:t>
      </w:r>
    </w:p>
    <w:p w14:paraId="69D914DC" w14:textId="77777777" w:rsidR="00477C66" w:rsidRDefault="00000000">
      <w:pPr>
        <w:pStyle w:val="Paragraphedeliste"/>
        <w:numPr>
          <w:ilvl w:val="0"/>
          <w:numId w:val="5"/>
        </w:numPr>
        <w:tabs>
          <w:tab w:val="left" w:pos="436"/>
        </w:tabs>
        <w:spacing w:after="200"/>
        <w:ind w:right="-853"/>
        <w:jc w:val="both"/>
        <w:textAlignment w:val="auto"/>
      </w:pPr>
      <w:r>
        <w:rPr>
          <w:rFonts w:cs="Liberation Serif"/>
          <w:b/>
          <w:bCs/>
          <w:sz w:val="20"/>
          <w:szCs w:val="20"/>
        </w:rPr>
        <w:t xml:space="preserve">Décide </w:t>
      </w:r>
      <w:r>
        <w:rPr>
          <w:rFonts w:cs="Liberation Serif"/>
          <w:sz w:val="20"/>
          <w:szCs w:val="20"/>
        </w:rPr>
        <w:t xml:space="preserve">de vendre ce bois d’affouage aux administrés intéressés et fixe le prix de vente forfaitaire à </w:t>
      </w:r>
      <w:r>
        <w:rPr>
          <w:rFonts w:cs="Liberation Serif"/>
          <w:b/>
          <w:bCs/>
          <w:sz w:val="20"/>
          <w:szCs w:val="20"/>
        </w:rPr>
        <w:t xml:space="preserve">10,00 € </w:t>
      </w:r>
      <w:r>
        <w:rPr>
          <w:rFonts w:cs="Liberation Serif"/>
          <w:sz w:val="20"/>
          <w:szCs w:val="20"/>
        </w:rPr>
        <w:t>par famille</w:t>
      </w:r>
      <w:r>
        <w:rPr>
          <w:rFonts w:cs="Liberation Serif"/>
          <w:b/>
          <w:bCs/>
          <w:sz w:val="20"/>
          <w:szCs w:val="20"/>
        </w:rPr>
        <w:t> ;</w:t>
      </w:r>
    </w:p>
    <w:p w14:paraId="480221F9" w14:textId="77777777" w:rsidR="00477C66" w:rsidRDefault="00000000">
      <w:pPr>
        <w:pStyle w:val="Paragraphedeliste"/>
        <w:numPr>
          <w:ilvl w:val="0"/>
          <w:numId w:val="5"/>
        </w:numPr>
        <w:tabs>
          <w:tab w:val="left" w:pos="436"/>
        </w:tabs>
        <w:spacing w:after="200"/>
        <w:ind w:right="-853"/>
        <w:jc w:val="both"/>
        <w:textAlignment w:val="auto"/>
      </w:pPr>
      <w:r>
        <w:rPr>
          <w:rFonts w:cs="Liberation Serif"/>
          <w:b/>
          <w:bCs/>
          <w:sz w:val="20"/>
          <w:szCs w:val="20"/>
        </w:rPr>
        <w:t xml:space="preserve">Invite </w:t>
      </w:r>
      <w:r>
        <w:rPr>
          <w:rFonts w:cs="Liberation Serif"/>
          <w:sz w:val="20"/>
          <w:szCs w:val="20"/>
        </w:rPr>
        <w:t>le Maire à transmettre copie de ladite délibération à l’O.N.F., pour validation de ce prix de vente forfaitaire ;</w:t>
      </w:r>
    </w:p>
    <w:p w14:paraId="14DE366F" w14:textId="77777777" w:rsidR="00477C66" w:rsidRDefault="00000000">
      <w:pPr>
        <w:pStyle w:val="Paragraphedeliste"/>
        <w:numPr>
          <w:ilvl w:val="0"/>
          <w:numId w:val="5"/>
        </w:numPr>
        <w:tabs>
          <w:tab w:val="left" w:pos="436"/>
        </w:tabs>
        <w:spacing w:after="200"/>
        <w:ind w:right="-853"/>
        <w:jc w:val="both"/>
        <w:textAlignment w:val="auto"/>
      </w:pPr>
      <w:r>
        <w:rPr>
          <w:rFonts w:cs="Liberation Serif"/>
          <w:b/>
          <w:bCs/>
          <w:sz w:val="20"/>
          <w:szCs w:val="20"/>
        </w:rPr>
        <w:t xml:space="preserve">Invite </w:t>
      </w:r>
      <w:r>
        <w:rPr>
          <w:rFonts w:cs="Liberation Serif"/>
          <w:sz w:val="20"/>
          <w:szCs w:val="20"/>
        </w:rPr>
        <w:t>le Maire à établir le rôle d’affouage sur l’exercice 2023, en cas d’accord de l’O.N.F. et délimitation des bandes par cet organisme ;</w:t>
      </w:r>
    </w:p>
    <w:p w14:paraId="2BDB0629" w14:textId="77777777" w:rsidR="00477C66" w:rsidRDefault="00000000">
      <w:pPr>
        <w:pStyle w:val="Paragraphedeliste"/>
        <w:numPr>
          <w:ilvl w:val="0"/>
          <w:numId w:val="5"/>
        </w:numPr>
        <w:tabs>
          <w:tab w:val="left" w:pos="436"/>
        </w:tabs>
        <w:spacing w:after="200"/>
        <w:ind w:right="-853"/>
        <w:jc w:val="both"/>
        <w:textAlignment w:val="auto"/>
      </w:pPr>
      <w:r>
        <w:rPr>
          <w:rFonts w:cs="Liberation Serif"/>
          <w:b/>
          <w:bCs/>
          <w:sz w:val="20"/>
          <w:szCs w:val="20"/>
        </w:rPr>
        <w:t>Fixe</w:t>
      </w:r>
      <w:r>
        <w:rPr>
          <w:rFonts w:cs="Liberation Serif"/>
          <w:sz w:val="20"/>
          <w:szCs w:val="20"/>
        </w:rPr>
        <w:t xml:space="preserve"> le délai d’exploitation et d’enlèvement des bois par les affouagistes au printemps 2023</w:t>
      </w:r>
      <w:r>
        <w:rPr>
          <w:rFonts w:cs="Liberation Serif"/>
          <w:b/>
          <w:bCs/>
          <w:sz w:val="20"/>
          <w:szCs w:val="20"/>
        </w:rPr>
        <w:t>.</w:t>
      </w:r>
    </w:p>
    <w:p w14:paraId="0C881177" w14:textId="77777777" w:rsidR="00477C66" w:rsidRDefault="00477C66">
      <w:pPr>
        <w:pStyle w:val="Paragraphedeliste"/>
        <w:tabs>
          <w:tab w:val="left" w:pos="0"/>
        </w:tabs>
        <w:spacing w:after="200"/>
        <w:ind w:left="502" w:right="-853"/>
        <w:jc w:val="both"/>
        <w:textAlignment w:val="auto"/>
        <w:rPr>
          <w:rFonts w:cs="Liberation Serif"/>
          <w:sz w:val="12"/>
          <w:szCs w:val="12"/>
        </w:rPr>
      </w:pPr>
    </w:p>
    <w:p w14:paraId="5B12A90B" w14:textId="77777777" w:rsidR="00477C66" w:rsidRDefault="00000000">
      <w:pPr>
        <w:pStyle w:val="Paragraphedeliste"/>
        <w:numPr>
          <w:ilvl w:val="0"/>
          <w:numId w:val="2"/>
        </w:numPr>
        <w:shd w:val="clear" w:color="auto" w:fill="D9D9D9"/>
        <w:ind w:right="-851"/>
        <w:jc w:val="both"/>
      </w:pPr>
      <w:r>
        <w:rPr>
          <w:rFonts w:cs="Liberation Serif"/>
          <w:b/>
          <w:bCs/>
          <w:sz w:val="20"/>
          <w:szCs w:val="20"/>
          <w:u w:val="single"/>
        </w:rPr>
        <w:t>Travaux de modernisation (réfection) et d’optimisation des réseaux d’eau potable et d’assainissement du village (centre ancien) et de La Remise – Plan de financement et demandes de subvention</w:t>
      </w:r>
    </w:p>
    <w:p w14:paraId="75EBE847" w14:textId="77777777" w:rsidR="00477C66" w:rsidRDefault="00477C66">
      <w:pPr>
        <w:ind w:left="-567" w:right="-851"/>
        <w:jc w:val="both"/>
        <w:rPr>
          <w:rFonts w:ascii="Liberation Serif" w:hAnsi="Liberation Serif" w:cs="Liberation Serif"/>
          <w:sz w:val="20"/>
          <w:szCs w:val="20"/>
        </w:rPr>
      </w:pPr>
    </w:p>
    <w:p w14:paraId="763AF176" w14:textId="77777777" w:rsidR="00477C66" w:rsidRDefault="00000000">
      <w:pPr>
        <w:ind w:left="-567" w:right="-851"/>
        <w:jc w:val="both"/>
        <w:rPr>
          <w:rFonts w:ascii="Liberation Serif" w:hAnsi="Liberation Serif" w:cs="Liberation Serif"/>
          <w:sz w:val="20"/>
          <w:szCs w:val="20"/>
        </w:rPr>
      </w:pPr>
      <w:r>
        <w:rPr>
          <w:rFonts w:ascii="Liberation Serif" w:hAnsi="Liberation Serif" w:cs="Liberation Serif"/>
          <w:sz w:val="20"/>
          <w:szCs w:val="20"/>
        </w:rPr>
        <w:t>Le Maire rappelle à l’Assemblée le projet communal de travaux de modernisation et d’optimisation des réseaux d’eau potable et d’assainissement du village (centre ancien) et de La Remise, lesquels ont été inscrits au Contrat relatif au rattrapage structurel des collectivités territoriales présentes en zone de revitalisation rurale (ZRR) cosigné par l’Agence de L’Eau et la Communauté des Communes du Sisteronais Buëch.</w:t>
      </w:r>
    </w:p>
    <w:p w14:paraId="4E4E3DDE" w14:textId="77777777" w:rsidR="00477C66" w:rsidRDefault="00000000">
      <w:pPr>
        <w:ind w:left="-567" w:right="-851"/>
        <w:jc w:val="both"/>
        <w:rPr>
          <w:rFonts w:ascii="Liberation Serif" w:hAnsi="Liberation Serif" w:cs="Liberation Serif"/>
          <w:sz w:val="20"/>
          <w:szCs w:val="20"/>
        </w:rPr>
      </w:pPr>
      <w:r>
        <w:rPr>
          <w:rFonts w:ascii="Liberation Serif" w:hAnsi="Liberation Serif" w:cs="Liberation Serif"/>
          <w:sz w:val="20"/>
          <w:szCs w:val="20"/>
        </w:rPr>
        <w:t>Le bureau d’études OTEIS a établi un Avant-Projet avec la consistance de l’ensemble des travaux à réaliser, après avoir établi un état des lieux de l’existant. Un chiffrage détaillé a été effectué. La dépense prévisionnelle totale de l’opération de modernisation et d’optimisation des réseaux d’eau potable et d’assainissement du village (centre ancien) et du quartier de « La Remise » s’élève à 495 958,11 € H.T. (tranche ferme avec aléa 415 163,80 € H.T. plus tranche conditionnelle avec 10 % aléa 80 794,31 € H.T.)</w:t>
      </w:r>
    </w:p>
    <w:p w14:paraId="2AA84D2F" w14:textId="77777777" w:rsidR="00477C66" w:rsidRDefault="00000000">
      <w:pPr>
        <w:ind w:hanging="567"/>
        <w:rPr>
          <w:rFonts w:ascii="Liberation Serif" w:hAnsi="Liberation Serif" w:cs="Liberation Serif"/>
          <w:sz w:val="20"/>
          <w:szCs w:val="20"/>
        </w:rPr>
      </w:pPr>
      <w:r>
        <w:rPr>
          <w:rFonts w:ascii="Liberation Serif" w:hAnsi="Liberation Serif" w:cs="Liberation Serif"/>
          <w:sz w:val="20"/>
          <w:szCs w:val="20"/>
        </w:rPr>
        <w:t>Le Maire propose à l’Assemblée le plan de financement suivant pour cette opération :</w:t>
      </w:r>
    </w:p>
    <w:tbl>
      <w:tblPr>
        <w:tblW w:w="9221" w:type="dxa"/>
        <w:tblLayout w:type="fixed"/>
        <w:tblLook w:val="04A0" w:firstRow="1" w:lastRow="0" w:firstColumn="1" w:lastColumn="0" w:noHBand="0" w:noVBand="1"/>
      </w:tblPr>
      <w:tblGrid>
        <w:gridCol w:w="2959"/>
        <w:gridCol w:w="1556"/>
        <w:gridCol w:w="9"/>
        <w:gridCol w:w="3098"/>
        <w:gridCol w:w="1559"/>
        <w:gridCol w:w="40"/>
      </w:tblGrid>
      <w:tr w:rsidR="00477C66" w14:paraId="65FF1873" w14:textId="77777777">
        <w:tc>
          <w:tcPr>
            <w:tcW w:w="4531"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5A5CE42" w14:textId="77777777" w:rsidR="00477C66" w:rsidRDefault="00000000">
            <w:pPr>
              <w:widowControl w:val="0"/>
              <w:spacing w:after="0" w:line="240" w:lineRule="auto"/>
              <w:jc w:val="center"/>
              <w:rPr>
                <w:rFonts w:ascii="Liberation Serif" w:hAnsi="Liberation Serif" w:cs="Liberation Serif"/>
                <w:b/>
                <w:bCs/>
                <w:sz w:val="20"/>
                <w:szCs w:val="20"/>
              </w:rPr>
            </w:pPr>
            <w:r>
              <w:rPr>
                <w:rFonts w:ascii="Liberation Serif" w:hAnsi="Liberation Serif" w:cs="Liberation Serif"/>
                <w:b/>
                <w:bCs/>
                <w:sz w:val="20"/>
                <w:szCs w:val="20"/>
              </w:rPr>
              <w:t>DEPENSES</w:t>
            </w:r>
          </w:p>
        </w:tc>
        <w:tc>
          <w:tcPr>
            <w:tcW w:w="469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4E666B6" w14:textId="77777777" w:rsidR="00477C66" w:rsidRDefault="00000000">
            <w:pPr>
              <w:widowControl w:val="0"/>
              <w:tabs>
                <w:tab w:val="left" w:pos="4457"/>
              </w:tabs>
              <w:spacing w:after="0" w:line="240" w:lineRule="auto"/>
              <w:jc w:val="center"/>
              <w:rPr>
                <w:rFonts w:ascii="Liberation Serif" w:hAnsi="Liberation Serif" w:cs="Liberation Serif"/>
                <w:b/>
                <w:bCs/>
                <w:sz w:val="20"/>
                <w:szCs w:val="20"/>
              </w:rPr>
            </w:pPr>
            <w:r>
              <w:rPr>
                <w:rFonts w:ascii="Liberation Serif" w:hAnsi="Liberation Serif" w:cs="Liberation Serif"/>
                <w:b/>
                <w:bCs/>
                <w:sz w:val="20"/>
                <w:szCs w:val="20"/>
              </w:rPr>
              <w:t>RECETTES</w:t>
            </w:r>
          </w:p>
        </w:tc>
      </w:tr>
      <w:tr w:rsidR="00477C66" w14:paraId="375A8346" w14:textId="77777777">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0659E6CC" w14:textId="77777777" w:rsidR="00477C66" w:rsidRDefault="00000000">
            <w:pPr>
              <w:widowControl w:val="0"/>
              <w:spacing w:after="0" w:line="240" w:lineRule="auto"/>
              <w:rPr>
                <w:rFonts w:ascii="Liberation Serif" w:hAnsi="Liberation Serif" w:cs="Liberation Serif"/>
                <w:i/>
                <w:iCs/>
                <w:sz w:val="20"/>
                <w:szCs w:val="20"/>
              </w:rPr>
            </w:pPr>
            <w:r>
              <w:rPr>
                <w:rFonts w:ascii="Liberation Serif" w:hAnsi="Liberation Serif" w:cs="Liberation Serif"/>
                <w:i/>
                <w:iCs/>
                <w:sz w:val="20"/>
                <w:szCs w:val="20"/>
              </w:rPr>
              <w:t>Total travaux tous secteurs Tranche ferme H.T.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1F7CC9E" w14:textId="77777777" w:rsidR="00477C66" w:rsidRDefault="00477C66">
            <w:pPr>
              <w:widowControl w:val="0"/>
              <w:spacing w:after="0" w:line="240" w:lineRule="auto"/>
              <w:rPr>
                <w:rFonts w:ascii="Liberation Serif" w:hAnsi="Liberation Serif" w:cs="Liberation Serif"/>
                <w:i/>
                <w:iCs/>
                <w:sz w:val="20"/>
                <w:szCs w:val="20"/>
              </w:rPr>
            </w:pPr>
          </w:p>
          <w:p w14:paraId="5A719F31" w14:textId="77777777" w:rsidR="00477C66" w:rsidRDefault="00000000">
            <w:pPr>
              <w:widowControl w:val="0"/>
              <w:spacing w:after="0" w:line="240" w:lineRule="auto"/>
              <w:rPr>
                <w:rFonts w:ascii="Liberation Serif" w:hAnsi="Liberation Serif" w:cs="Liberation Serif"/>
                <w:i/>
                <w:iCs/>
                <w:sz w:val="20"/>
                <w:szCs w:val="20"/>
              </w:rPr>
            </w:pPr>
            <w:r>
              <w:rPr>
                <w:rFonts w:ascii="Liberation Serif" w:hAnsi="Liberation Serif" w:cs="Liberation Serif"/>
                <w:i/>
                <w:iCs/>
                <w:sz w:val="20"/>
                <w:szCs w:val="20"/>
              </w:rPr>
              <w:t>377 421,63 €</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tcPr>
          <w:p w14:paraId="53F4F3D1" w14:textId="77777777" w:rsidR="00477C66" w:rsidRDefault="00000000">
            <w:pPr>
              <w:widowControl w:val="0"/>
              <w:spacing w:after="0" w:line="240" w:lineRule="auto"/>
            </w:pPr>
            <w:r>
              <w:rPr>
                <w:rFonts w:ascii="Liberation Serif" w:hAnsi="Liberation Serif" w:cs="Liberation Serif"/>
                <w:sz w:val="20"/>
                <w:szCs w:val="20"/>
              </w:rPr>
              <w:t xml:space="preserve">D.E.T.R. 2023 </w:t>
            </w:r>
            <w:r>
              <w:rPr>
                <w:rFonts w:ascii="Liberation Serif" w:hAnsi="Liberation Serif" w:cs="Liberation Serif"/>
                <w:i/>
                <w:iCs/>
                <w:sz w:val="20"/>
                <w:szCs w:val="20"/>
              </w:rPr>
              <w:t>(30 % du</w:t>
            </w:r>
          </w:p>
          <w:p w14:paraId="773A6AAB" w14:textId="77777777" w:rsidR="00477C66" w:rsidRDefault="00000000">
            <w:pPr>
              <w:widowControl w:val="0"/>
              <w:spacing w:after="0" w:line="240" w:lineRule="auto"/>
            </w:pPr>
            <w:proofErr w:type="gramStart"/>
            <w:r>
              <w:rPr>
                <w:rFonts w:ascii="Liberation Serif" w:hAnsi="Liberation Serif" w:cs="Liberation Serif"/>
                <w:i/>
                <w:iCs/>
                <w:sz w:val="20"/>
                <w:szCs w:val="20"/>
              </w:rPr>
              <w:t>coût</w:t>
            </w:r>
            <w:proofErr w:type="gramEnd"/>
            <w:r>
              <w:rPr>
                <w:rFonts w:ascii="Liberation Serif" w:hAnsi="Liberation Serif" w:cs="Liberation Serif"/>
                <w:i/>
                <w:iCs/>
                <w:sz w:val="20"/>
                <w:szCs w:val="20"/>
              </w:rPr>
              <w:t xml:space="preserve"> H.T. des travaux)</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71B28D8"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148 787,43 €</w:t>
            </w:r>
          </w:p>
        </w:tc>
        <w:tc>
          <w:tcPr>
            <w:tcW w:w="26" w:type="dxa"/>
            <w:shd w:val="clear" w:color="auto" w:fill="auto"/>
            <w:tcMar>
              <w:left w:w="10" w:type="dxa"/>
              <w:right w:w="10" w:type="dxa"/>
            </w:tcMar>
          </w:tcPr>
          <w:p w14:paraId="07FAB0BA" w14:textId="77777777" w:rsidR="00477C66" w:rsidRDefault="00477C66">
            <w:pPr>
              <w:widowControl w:val="0"/>
              <w:spacing w:after="0" w:line="240" w:lineRule="auto"/>
              <w:rPr>
                <w:rFonts w:ascii="Liberation Serif" w:hAnsi="Liberation Serif" w:cs="Liberation Serif"/>
                <w:sz w:val="20"/>
                <w:szCs w:val="20"/>
              </w:rPr>
            </w:pPr>
          </w:p>
        </w:tc>
      </w:tr>
      <w:tr w:rsidR="00477C66" w14:paraId="22E43EC6" w14:textId="77777777">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266AD4A5"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 xml:space="preserve">Total travaux tous secteurs Tranche ferme avec aléa 10 % H.T.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B6C8AF7"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415 163,80 €</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tcPr>
          <w:p w14:paraId="3E1C1B71" w14:textId="77777777" w:rsidR="00477C66" w:rsidRDefault="00000000">
            <w:pPr>
              <w:widowControl w:val="0"/>
              <w:spacing w:after="0" w:line="240" w:lineRule="auto"/>
            </w:pPr>
            <w:r>
              <w:rPr>
                <w:rFonts w:ascii="Liberation Serif" w:hAnsi="Liberation Serif" w:cs="Liberation Serif"/>
                <w:sz w:val="20"/>
                <w:szCs w:val="20"/>
              </w:rPr>
              <w:t xml:space="preserve">Subvention de l’Agence de </w:t>
            </w:r>
            <w:proofErr w:type="gramStart"/>
            <w:r>
              <w:rPr>
                <w:rFonts w:ascii="Liberation Serif" w:hAnsi="Liberation Serif" w:cs="Liberation Serif"/>
                <w:sz w:val="20"/>
                <w:szCs w:val="20"/>
              </w:rPr>
              <w:t xml:space="preserve">l’Eau  </w:t>
            </w:r>
            <w:r>
              <w:rPr>
                <w:rFonts w:ascii="Liberation Serif" w:hAnsi="Liberation Serif" w:cs="Liberation Serif"/>
                <w:i/>
                <w:iCs/>
                <w:sz w:val="20"/>
                <w:szCs w:val="20"/>
              </w:rPr>
              <w:t>(</w:t>
            </w:r>
            <w:proofErr w:type="gramEnd"/>
            <w:r>
              <w:rPr>
                <w:rFonts w:ascii="Liberation Serif" w:hAnsi="Liberation Serif" w:cs="Liberation Serif"/>
                <w:i/>
                <w:iCs/>
                <w:sz w:val="20"/>
                <w:szCs w:val="20"/>
              </w:rPr>
              <w:t>30 % du coût H.T. des travaux)</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55A5AD"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148 787,43 €</w:t>
            </w:r>
          </w:p>
        </w:tc>
        <w:tc>
          <w:tcPr>
            <w:tcW w:w="26" w:type="dxa"/>
            <w:shd w:val="clear" w:color="auto" w:fill="auto"/>
            <w:tcMar>
              <w:left w:w="10" w:type="dxa"/>
              <w:right w:w="10" w:type="dxa"/>
            </w:tcMar>
          </w:tcPr>
          <w:p w14:paraId="0BC1BFB5" w14:textId="77777777" w:rsidR="00477C66" w:rsidRDefault="00477C66">
            <w:pPr>
              <w:widowControl w:val="0"/>
              <w:spacing w:after="0" w:line="240" w:lineRule="auto"/>
              <w:rPr>
                <w:rFonts w:ascii="Liberation Serif" w:hAnsi="Liberation Serif" w:cs="Liberation Serif"/>
                <w:sz w:val="20"/>
                <w:szCs w:val="20"/>
              </w:rPr>
            </w:pPr>
          </w:p>
        </w:tc>
      </w:tr>
      <w:tr w:rsidR="00477C66" w14:paraId="5375AB38" w14:textId="77777777">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2948F85D" w14:textId="77777777" w:rsidR="00477C66" w:rsidRDefault="00000000">
            <w:pPr>
              <w:widowControl w:val="0"/>
              <w:spacing w:after="0" w:line="240" w:lineRule="auto"/>
              <w:rPr>
                <w:rFonts w:ascii="Liberation Serif" w:hAnsi="Liberation Serif" w:cs="Liberation Serif"/>
                <w:i/>
                <w:iCs/>
                <w:sz w:val="20"/>
                <w:szCs w:val="20"/>
              </w:rPr>
            </w:pPr>
            <w:r>
              <w:rPr>
                <w:rFonts w:ascii="Liberation Serif" w:hAnsi="Liberation Serif" w:cs="Liberation Serif"/>
                <w:i/>
                <w:iCs/>
                <w:sz w:val="20"/>
                <w:szCs w:val="20"/>
              </w:rPr>
              <w:t>Total travaux tous secteurs Tranche conditionnelle H.T.</w:t>
            </w:r>
          </w:p>
          <w:p w14:paraId="6F6CD7BB" w14:textId="77777777" w:rsidR="00477C66" w:rsidRDefault="00477C66">
            <w:pPr>
              <w:widowControl w:val="0"/>
              <w:spacing w:after="0" w:line="240" w:lineRule="auto"/>
              <w:rPr>
                <w:rFonts w:ascii="Liberation Serif" w:hAnsi="Liberation Serif" w:cs="Liberation Serif"/>
                <w:i/>
                <w:iCs/>
                <w:sz w:val="20"/>
                <w:szCs w:val="2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D9D19DE" w14:textId="77777777" w:rsidR="00477C66" w:rsidRDefault="00477C66">
            <w:pPr>
              <w:widowControl w:val="0"/>
              <w:spacing w:after="0" w:line="240" w:lineRule="auto"/>
              <w:rPr>
                <w:rFonts w:ascii="Liberation Serif" w:hAnsi="Liberation Serif" w:cs="Liberation Serif"/>
                <w:i/>
                <w:iCs/>
                <w:sz w:val="20"/>
                <w:szCs w:val="20"/>
              </w:rPr>
            </w:pPr>
          </w:p>
          <w:p w14:paraId="4EF63A15" w14:textId="77777777" w:rsidR="00477C66" w:rsidRDefault="00000000">
            <w:pPr>
              <w:widowControl w:val="0"/>
              <w:spacing w:after="0" w:line="240" w:lineRule="auto"/>
              <w:rPr>
                <w:rFonts w:ascii="Liberation Serif" w:hAnsi="Liberation Serif" w:cs="Liberation Serif"/>
                <w:i/>
                <w:iCs/>
                <w:sz w:val="20"/>
                <w:szCs w:val="20"/>
              </w:rPr>
            </w:pPr>
            <w:r>
              <w:rPr>
                <w:rFonts w:ascii="Liberation Serif" w:hAnsi="Liberation Serif" w:cs="Liberation Serif"/>
                <w:i/>
                <w:iCs/>
                <w:sz w:val="20"/>
                <w:szCs w:val="20"/>
              </w:rPr>
              <w:t xml:space="preserve">  73 449,38 €</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tcPr>
          <w:p w14:paraId="571F08B3" w14:textId="77777777" w:rsidR="00477C66" w:rsidRDefault="00000000">
            <w:pPr>
              <w:widowControl w:val="0"/>
              <w:spacing w:after="0" w:line="240" w:lineRule="auto"/>
            </w:pPr>
            <w:r>
              <w:rPr>
                <w:rFonts w:ascii="Liberation Serif" w:hAnsi="Liberation Serif" w:cs="Liberation Serif"/>
                <w:sz w:val="20"/>
                <w:szCs w:val="20"/>
              </w:rPr>
              <w:t xml:space="preserve">Subvention du </w:t>
            </w:r>
            <w:proofErr w:type="gramStart"/>
            <w:r>
              <w:rPr>
                <w:rFonts w:ascii="Liberation Serif" w:hAnsi="Liberation Serif" w:cs="Liberation Serif"/>
                <w:sz w:val="20"/>
                <w:szCs w:val="20"/>
              </w:rPr>
              <w:t xml:space="preserve">Département,  </w:t>
            </w:r>
            <w:r>
              <w:rPr>
                <w:rFonts w:ascii="Liberation Serif" w:hAnsi="Liberation Serif" w:cs="Liberation Serif"/>
                <w:i/>
                <w:iCs/>
                <w:sz w:val="20"/>
                <w:szCs w:val="20"/>
              </w:rPr>
              <w:t>(</w:t>
            </w:r>
            <w:proofErr w:type="gramEnd"/>
            <w:r>
              <w:rPr>
                <w:rFonts w:ascii="Liberation Serif" w:hAnsi="Liberation Serif" w:cs="Liberation Serif"/>
                <w:i/>
                <w:iCs/>
                <w:sz w:val="20"/>
                <w:szCs w:val="20"/>
              </w:rPr>
              <w:t>20 % du coût H.T. des travaux)</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C9DA965"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 xml:space="preserve">  99 191,62€</w:t>
            </w:r>
          </w:p>
        </w:tc>
        <w:tc>
          <w:tcPr>
            <w:tcW w:w="26" w:type="dxa"/>
            <w:shd w:val="clear" w:color="auto" w:fill="auto"/>
            <w:tcMar>
              <w:left w:w="10" w:type="dxa"/>
              <w:right w:w="10" w:type="dxa"/>
            </w:tcMar>
          </w:tcPr>
          <w:p w14:paraId="277876E3" w14:textId="77777777" w:rsidR="00477C66" w:rsidRDefault="00477C66">
            <w:pPr>
              <w:widowControl w:val="0"/>
              <w:spacing w:after="0" w:line="240" w:lineRule="auto"/>
              <w:rPr>
                <w:rFonts w:ascii="Liberation Serif" w:hAnsi="Liberation Serif" w:cs="Liberation Serif"/>
                <w:sz w:val="20"/>
                <w:szCs w:val="20"/>
              </w:rPr>
            </w:pPr>
          </w:p>
        </w:tc>
      </w:tr>
      <w:tr w:rsidR="00477C66" w14:paraId="52BEAF56" w14:textId="77777777">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64366B7E"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Total travaux tous secteurs Tranche conditionnelle</w:t>
            </w:r>
          </w:p>
          <w:p w14:paraId="16C6AD0C"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lastRenderedPageBreak/>
              <w:t xml:space="preserve"> </w:t>
            </w:r>
            <w:proofErr w:type="gramStart"/>
            <w:r>
              <w:rPr>
                <w:rFonts w:ascii="Liberation Serif" w:hAnsi="Liberation Serif" w:cs="Liberation Serif"/>
                <w:sz w:val="20"/>
                <w:szCs w:val="20"/>
              </w:rPr>
              <w:t>avec</w:t>
            </w:r>
            <w:proofErr w:type="gramEnd"/>
            <w:r>
              <w:rPr>
                <w:rFonts w:ascii="Liberation Serif" w:hAnsi="Liberation Serif" w:cs="Liberation Serif"/>
                <w:sz w:val="20"/>
                <w:szCs w:val="20"/>
              </w:rPr>
              <w:t xml:space="preserve"> aléa 10 %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EE96AE4"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lastRenderedPageBreak/>
              <w:t xml:space="preserve">  80 794,31 €</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tcPr>
          <w:p w14:paraId="3BB69C3F"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Autofinancement (20 %)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794FA8C"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 xml:space="preserve">  99 191,62 €</w:t>
            </w:r>
          </w:p>
        </w:tc>
        <w:tc>
          <w:tcPr>
            <w:tcW w:w="26" w:type="dxa"/>
            <w:shd w:val="clear" w:color="auto" w:fill="auto"/>
            <w:tcMar>
              <w:left w:w="10" w:type="dxa"/>
              <w:right w:w="10" w:type="dxa"/>
            </w:tcMar>
          </w:tcPr>
          <w:p w14:paraId="595CA8A5" w14:textId="77777777" w:rsidR="00477C66" w:rsidRDefault="00477C66">
            <w:pPr>
              <w:widowControl w:val="0"/>
              <w:spacing w:after="0" w:line="240" w:lineRule="auto"/>
              <w:rPr>
                <w:rFonts w:ascii="Liberation Serif" w:hAnsi="Liberation Serif" w:cs="Liberation Serif"/>
                <w:sz w:val="20"/>
                <w:szCs w:val="20"/>
              </w:rPr>
            </w:pPr>
          </w:p>
        </w:tc>
      </w:tr>
      <w:tr w:rsidR="00477C66" w14:paraId="780A8FA5" w14:textId="77777777">
        <w:tc>
          <w:tcPr>
            <w:tcW w:w="2964" w:type="dxa"/>
            <w:tcBorders>
              <w:top w:val="single" w:sz="4" w:space="0" w:color="000000"/>
              <w:left w:val="single" w:sz="4" w:space="0" w:color="000000"/>
              <w:bottom w:val="single" w:sz="4" w:space="0" w:color="000000"/>
              <w:right w:val="single" w:sz="4" w:space="0" w:color="000000"/>
            </w:tcBorders>
            <w:shd w:val="clear" w:color="auto" w:fill="F2F2F2"/>
          </w:tcPr>
          <w:p w14:paraId="78595792" w14:textId="77777777" w:rsidR="00477C66" w:rsidRDefault="00000000">
            <w:pPr>
              <w:widowControl w:val="0"/>
              <w:spacing w:after="0" w:line="240" w:lineRule="auto"/>
              <w:rPr>
                <w:rFonts w:ascii="Liberation Serif" w:hAnsi="Liberation Serif" w:cs="Liberation Serif"/>
                <w:b/>
                <w:bCs/>
                <w:sz w:val="20"/>
                <w:szCs w:val="20"/>
              </w:rPr>
            </w:pPr>
            <w:r>
              <w:rPr>
                <w:rFonts w:ascii="Liberation Serif" w:hAnsi="Liberation Serif" w:cs="Liberation Serif"/>
                <w:b/>
                <w:bCs/>
                <w:sz w:val="20"/>
                <w:szCs w:val="20"/>
              </w:rPr>
              <w:t>Coût total des</w:t>
            </w:r>
          </w:p>
          <w:p w14:paraId="16817A5F" w14:textId="77777777" w:rsidR="00477C66" w:rsidRDefault="00000000">
            <w:pPr>
              <w:widowControl w:val="0"/>
              <w:spacing w:after="0" w:line="240" w:lineRule="auto"/>
              <w:rPr>
                <w:rFonts w:ascii="Liberation Serif" w:hAnsi="Liberation Serif" w:cs="Liberation Serif"/>
                <w:b/>
                <w:bCs/>
                <w:sz w:val="20"/>
                <w:szCs w:val="20"/>
              </w:rPr>
            </w:pPr>
            <w:proofErr w:type="gramStart"/>
            <w:r>
              <w:rPr>
                <w:rFonts w:ascii="Liberation Serif" w:hAnsi="Liberation Serif" w:cs="Liberation Serif"/>
                <w:b/>
                <w:bCs/>
                <w:sz w:val="20"/>
                <w:szCs w:val="20"/>
              </w:rPr>
              <w:t>travaux</w:t>
            </w:r>
            <w:proofErr w:type="gramEnd"/>
            <w:r>
              <w:rPr>
                <w:rFonts w:ascii="Liberation Serif" w:hAnsi="Liberation Serif" w:cs="Liberation Serif"/>
                <w:b/>
                <w:bCs/>
                <w:sz w:val="20"/>
                <w:szCs w:val="20"/>
              </w:rPr>
              <w:t xml:space="preserve"> H.T. (tranche ferme et conditionnelle avec aléa 10 %)</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cPr>
          <w:p w14:paraId="00404B95" w14:textId="77777777" w:rsidR="00477C66" w:rsidRDefault="00000000">
            <w:pPr>
              <w:widowControl w:val="0"/>
              <w:spacing w:after="0" w:line="240" w:lineRule="auto"/>
              <w:rPr>
                <w:rFonts w:ascii="Liberation Serif" w:hAnsi="Liberation Serif" w:cs="Liberation Serif"/>
                <w:b/>
                <w:bCs/>
                <w:sz w:val="20"/>
                <w:szCs w:val="20"/>
              </w:rPr>
            </w:pPr>
            <w:r>
              <w:rPr>
                <w:rFonts w:ascii="Liberation Serif" w:hAnsi="Liberation Serif" w:cs="Liberation Serif"/>
                <w:b/>
                <w:bCs/>
                <w:sz w:val="20"/>
                <w:szCs w:val="20"/>
              </w:rPr>
              <w:t>495 958,11 €</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3DA04807" w14:textId="77777777" w:rsidR="00477C66" w:rsidRDefault="00000000">
            <w:pPr>
              <w:widowControl w:val="0"/>
              <w:spacing w:after="0" w:line="240" w:lineRule="auto"/>
              <w:rPr>
                <w:rFonts w:ascii="Liberation Serif" w:hAnsi="Liberation Serif" w:cs="Liberation Serif"/>
                <w:b/>
                <w:bCs/>
                <w:sz w:val="20"/>
                <w:szCs w:val="20"/>
              </w:rPr>
            </w:pPr>
            <w:r>
              <w:rPr>
                <w:rFonts w:ascii="Liberation Serif" w:hAnsi="Liberation Serif" w:cs="Liberation Serif"/>
                <w:b/>
                <w:bCs/>
                <w:sz w:val="20"/>
                <w:szCs w:val="20"/>
              </w:rPr>
              <w:t>Total des financements H.T.</w:t>
            </w:r>
          </w:p>
        </w:tc>
        <w:tc>
          <w:tcPr>
            <w:tcW w:w="1561" w:type="dxa"/>
            <w:tcBorders>
              <w:top w:val="single" w:sz="4" w:space="0" w:color="000000"/>
              <w:left w:val="single" w:sz="4" w:space="0" w:color="000000"/>
              <w:bottom w:val="single" w:sz="4" w:space="0" w:color="000000"/>
              <w:right w:val="single" w:sz="4" w:space="0" w:color="000000"/>
            </w:tcBorders>
            <w:shd w:val="clear" w:color="auto" w:fill="F2F2F2"/>
          </w:tcPr>
          <w:p w14:paraId="48F81786" w14:textId="77777777" w:rsidR="00477C66" w:rsidRDefault="00000000">
            <w:pPr>
              <w:widowControl w:val="0"/>
              <w:spacing w:after="0" w:line="240" w:lineRule="auto"/>
              <w:rPr>
                <w:rFonts w:ascii="Liberation Serif" w:hAnsi="Liberation Serif" w:cs="Liberation Serif"/>
                <w:b/>
                <w:bCs/>
                <w:sz w:val="20"/>
                <w:szCs w:val="20"/>
              </w:rPr>
            </w:pPr>
            <w:r>
              <w:rPr>
                <w:rFonts w:ascii="Liberation Serif" w:hAnsi="Liberation Serif" w:cs="Liberation Serif"/>
                <w:b/>
                <w:bCs/>
                <w:sz w:val="20"/>
                <w:szCs w:val="20"/>
              </w:rPr>
              <w:t>495 958,11 €</w:t>
            </w:r>
          </w:p>
        </w:tc>
        <w:tc>
          <w:tcPr>
            <w:tcW w:w="26" w:type="dxa"/>
            <w:shd w:val="clear" w:color="auto" w:fill="auto"/>
            <w:tcMar>
              <w:left w:w="10" w:type="dxa"/>
              <w:right w:w="10" w:type="dxa"/>
            </w:tcMar>
          </w:tcPr>
          <w:p w14:paraId="70AB55E1" w14:textId="77777777" w:rsidR="00477C66" w:rsidRDefault="00477C66">
            <w:pPr>
              <w:widowControl w:val="0"/>
              <w:spacing w:after="0" w:line="240" w:lineRule="auto"/>
              <w:rPr>
                <w:rFonts w:ascii="Liberation Serif" w:hAnsi="Liberation Serif" w:cs="Liberation Serif"/>
                <w:b/>
                <w:bCs/>
                <w:sz w:val="20"/>
                <w:szCs w:val="20"/>
              </w:rPr>
            </w:pPr>
          </w:p>
        </w:tc>
      </w:tr>
      <w:tr w:rsidR="00477C66" w14:paraId="334ECEE8" w14:textId="77777777">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4835B755"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T.V.A. 20 %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FC72499"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 xml:space="preserve"> 99 191,622 €</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tcPr>
          <w:p w14:paraId="25D3F0ED"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Autofinancement T.V.A.</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ECE8ACA" w14:textId="77777777" w:rsidR="00477C66" w:rsidRDefault="00000000">
            <w:pPr>
              <w:widowControl w:val="0"/>
              <w:spacing w:after="0" w:line="240" w:lineRule="auto"/>
              <w:rPr>
                <w:rFonts w:ascii="Liberation Serif" w:hAnsi="Liberation Serif" w:cs="Liberation Serif"/>
                <w:sz w:val="20"/>
                <w:szCs w:val="20"/>
              </w:rPr>
            </w:pPr>
            <w:r>
              <w:rPr>
                <w:rFonts w:ascii="Liberation Serif" w:hAnsi="Liberation Serif" w:cs="Liberation Serif"/>
                <w:sz w:val="20"/>
                <w:szCs w:val="20"/>
              </w:rPr>
              <w:t xml:space="preserve">  99 191,62 €</w:t>
            </w:r>
          </w:p>
        </w:tc>
        <w:tc>
          <w:tcPr>
            <w:tcW w:w="26" w:type="dxa"/>
            <w:shd w:val="clear" w:color="auto" w:fill="auto"/>
            <w:tcMar>
              <w:left w:w="10" w:type="dxa"/>
              <w:right w:w="10" w:type="dxa"/>
            </w:tcMar>
          </w:tcPr>
          <w:p w14:paraId="64AF474A" w14:textId="77777777" w:rsidR="00477C66" w:rsidRDefault="00477C66">
            <w:pPr>
              <w:widowControl w:val="0"/>
              <w:spacing w:after="0" w:line="240" w:lineRule="auto"/>
              <w:rPr>
                <w:rFonts w:ascii="Liberation Serif" w:hAnsi="Liberation Serif" w:cs="Liberation Serif"/>
                <w:sz w:val="20"/>
                <w:szCs w:val="20"/>
              </w:rPr>
            </w:pPr>
          </w:p>
        </w:tc>
      </w:tr>
      <w:tr w:rsidR="00477C66" w14:paraId="32332522" w14:textId="77777777">
        <w:tc>
          <w:tcPr>
            <w:tcW w:w="2964" w:type="dxa"/>
            <w:tcBorders>
              <w:top w:val="single" w:sz="4" w:space="0" w:color="000000"/>
              <w:left w:val="single" w:sz="4" w:space="0" w:color="000000"/>
              <w:bottom w:val="single" w:sz="4" w:space="0" w:color="000000"/>
              <w:right w:val="single" w:sz="4" w:space="0" w:color="000000"/>
            </w:tcBorders>
            <w:shd w:val="clear" w:color="auto" w:fill="D9D9D9"/>
          </w:tcPr>
          <w:p w14:paraId="716458C5" w14:textId="77777777" w:rsidR="00477C66" w:rsidRDefault="00000000">
            <w:pPr>
              <w:widowControl w:val="0"/>
              <w:spacing w:after="0" w:line="240" w:lineRule="auto"/>
              <w:rPr>
                <w:rFonts w:ascii="Liberation Serif" w:hAnsi="Liberation Serif" w:cs="Liberation Serif"/>
                <w:b/>
                <w:bCs/>
                <w:sz w:val="20"/>
                <w:szCs w:val="20"/>
              </w:rPr>
            </w:pPr>
            <w:r>
              <w:rPr>
                <w:rFonts w:ascii="Liberation Serif" w:hAnsi="Liberation Serif" w:cs="Liberation Serif"/>
                <w:b/>
                <w:bCs/>
                <w:sz w:val="20"/>
                <w:szCs w:val="20"/>
              </w:rPr>
              <w:t>TOTAL DEPENSES T.T.C.</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Pr>
          <w:p w14:paraId="31AE6A24" w14:textId="77777777" w:rsidR="00477C66" w:rsidRDefault="00000000">
            <w:pPr>
              <w:widowControl w:val="0"/>
              <w:spacing w:after="0" w:line="240" w:lineRule="auto"/>
              <w:rPr>
                <w:rFonts w:ascii="Liberation Serif" w:hAnsi="Liberation Serif" w:cs="Liberation Serif"/>
                <w:b/>
                <w:bCs/>
                <w:sz w:val="20"/>
                <w:szCs w:val="20"/>
              </w:rPr>
            </w:pPr>
            <w:r>
              <w:rPr>
                <w:rFonts w:ascii="Liberation Serif" w:hAnsi="Liberation Serif" w:cs="Liberation Serif"/>
                <w:b/>
                <w:bCs/>
                <w:sz w:val="20"/>
                <w:szCs w:val="20"/>
              </w:rPr>
              <w:t>595 149,732</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B2AA233" w14:textId="77777777" w:rsidR="00477C66" w:rsidRDefault="00000000">
            <w:pPr>
              <w:widowControl w:val="0"/>
              <w:spacing w:after="0" w:line="240" w:lineRule="auto"/>
              <w:rPr>
                <w:rFonts w:ascii="Liberation Serif" w:hAnsi="Liberation Serif" w:cs="Liberation Serif"/>
                <w:b/>
                <w:bCs/>
                <w:sz w:val="20"/>
                <w:szCs w:val="20"/>
              </w:rPr>
            </w:pPr>
            <w:r>
              <w:rPr>
                <w:rFonts w:ascii="Liberation Serif" w:hAnsi="Liberation Serif" w:cs="Liberation Serif"/>
                <w:b/>
                <w:bCs/>
                <w:sz w:val="20"/>
                <w:szCs w:val="20"/>
              </w:rPr>
              <w:t>TOTAL RECETTES T.T.C.</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Pr>
          <w:p w14:paraId="7D9D3E10" w14:textId="77777777" w:rsidR="00477C66" w:rsidRDefault="00000000">
            <w:pPr>
              <w:widowControl w:val="0"/>
              <w:spacing w:after="0" w:line="240" w:lineRule="auto"/>
              <w:rPr>
                <w:rFonts w:ascii="Liberation Serif" w:hAnsi="Liberation Serif" w:cs="Liberation Serif"/>
                <w:b/>
                <w:bCs/>
                <w:sz w:val="20"/>
                <w:szCs w:val="20"/>
              </w:rPr>
            </w:pPr>
            <w:r>
              <w:rPr>
                <w:rFonts w:ascii="Liberation Serif" w:hAnsi="Liberation Serif" w:cs="Liberation Serif"/>
                <w:b/>
                <w:bCs/>
                <w:sz w:val="20"/>
                <w:szCs w:val="20"/>
              </w:rPr>
              <w:t>595 149,73 €</w:t>
            </w:r>
          </w:p>
        </w:tc>
        <w:tc>
          <w:tcPr>
            <w:tcW w:w="26" w:type="dxa"/>
            <w:shd w:val="clear" w:color="auto" w:fill="auto"/>
            <w:tcMar>
              <w:left w:w="10" w:type="dxa"/>
              <w:right w:w="10" w:type="dxa"/>
            </w:tcMar>
          </w:tcPr>
          <w:p w14:paraId="1462ED37" w14:textId="77777777" w:rsidR="00477C66" w:rsidRDefault="00477C66">
            <w:pPr>
              <w:widowControl w:val="0"/>
              <w:spacing w:after="0" w:line="240" w:lineRule="auto"/>
              <w:rPr>
                <w:rFonts w:ascii="Liberation Serif" w:hAnsi="Liberation Serif" w:cs="Liberation Serif"/>
                <w:b/>
                <w:bCs/>
                <w:sz w:val="20"/>
                <w:szCs w:val="20"/>
              </w:rPr>
            </w:pPr>
          </w:p>
        </w:tc>
      </w:tr>
    </w:tbl>
    <w:p w14:paraId="6F244E22" w14:textId="77777777" w:rsidR="00477C66" w:rsidRDefault="00477C66">
      <w:pPr>
        <w:spacing w:after="0" w:line="240" w:lineRule="auto"/>
        <w:ind w:right="-851"/>
        <w:rPr>
          <w:rFonts w:ascii="Liberation Serif" w:hAnsi="Liberation Serif" w:cs="Liberation Serif"/>
          <w:sz w:val="12"/>
          <w:szCs w:val="12"/>
        </w:rPr>
      </w:pPr>
    </w:p>
    <w:p w14:paraId="5ED664D0" w14:textId="77777777" w:rsidR="00477C66" w:rsidRDefault="00000000">
      <w:pPr>
        <w:ind w:right="-851" w:hanging="567"/>
      </w:pPr>
      <w:r>
        <w:rPr>
          <w:rFonts w:ascii="Liberation Serif" w:hAnsi="Liberation Serif" w:cs="Liberation Serif"/>
          <w:sz w:val="20"/>
          <w:szCs w:val="20"/>
        </w:rPr>
        <w:t xml:space="preserve">Entendu tout ceci et après en avoir délibéré, le Conseil Municipal, </w:t>
      </w:r>
      <w:r>
        <w:rPr>
          <w:rFonts w:ascii="Liberation Serif" w:hAnsi="Liberation Serif" w:cs="Liberation Serif"/>
          <w:i/>
          <w:iCs/>
          <w:sz w:val="20"/>
          <w:szCs w:val="20"/>
        </w:rPr>
        <w:t>à l’unanimité des membres présents et représentés :</w:t>
      </w:r>
    </w:p>
    <w:p w14:paraId="61E66025" w14:textId="77777777" w:rsidR="00477C66" w:rsidRDefault="00000000">
      <w:pPr>
        <w:pStyle w:val="Paragraphedeliste"/>
        <w:numPr>
          <w:ilvl w:val="0"/>
          <w:numId w:val="6"/>
        </w:numPr>
        <w:spacing w:after="160" w:line="247" w:lineRule="auto"/>
        <w:ind w:right="-851"/>
        <w:jc w:val="both"/>
        <w:textAlignment w:val="auto"/>
      </w:pPr>
      <w:r>
        <w:rPr>
          <w:rFonts w:cs="Liberation Serif"/>
          <w:sz w:val="20"/>
          <w:szCs w:val="20"/>
        </w:rPr>
        <w:t xml:space="preserve">Valide le plan de financement proposé par le Maire pour l’opération de modernisation et d’optimisation des réseaux d’eau potable et d’assainissement du village </w:t>
      </w:r>
      <w:r>
        <w:rPr>
          <w:rFonts w:cs="Liberation Serif"/>
          <w:i/>
          <w:iCs/>
          <w:sz w:val="20"/>
          <w:szCs w:val="20"/>
        </w:rPr>
        <w:t>(Grand Rue, chemin du Pigeonnier)</w:t>
      </w:r>
      <w:r>
        <w:rPr>
          <w:rFonts w:cs="Liberation Serif"/>
          <w:sz w:val="20"/>
          <w:szCs w:val="20"/>
        </w:rPr>
        <w:t xml:space="preserve"> et du quartier de « La Remise » ;</w:t>
      </w:r>
    </w:p>
    <w:p w14:paraId="5E034A73" w14:textId="77777777" w:rsidR="00477C66" w:rsidRDefault="00000000">
      <w:pPr>
        <w:pStyle w:val="Paragraphedeliste"/>
        <w:numPr>
          <w:ilvl w:val="0"/>
          <w:numId w:val="7"/>
        </w:numPr>
        <w:spacing w:after="160" w:line="247" w:lineRule="auto"/>
        <w:ind w:right="-851"/>
        <w:jc w:val="both"/>
        <w:textAlignment w:val="auto"/>
        <w:rPr>
          <w:rFonts w:cs="Liberation Serif"/>
          <w:sz w:val="20"/>
          <w:szCs w:val="20"/>
        </w:rPr>
      </w:pPr>
      <w:r>
        <w:rPr>
          <w:rFonts w:cs="Liberation Serif"/>
          <w:sz w:val="20"/>
          <w:szCs w:val="20"/>
        </w:rPr>
        <w:t>Invite le Maire à solliciter le concours financier de l’Etat, au titre de la D.E.T.R. 2023 ;</w:t>
      </w:r>
    </w:p>
    <w:p w14:paraId="3F4C03E8" w14:textId="77777777" w:rsidR="00477C66" w:rsidRDefault="00000000">
      <w:pPr>
        <w:pStyle w:val="Paragraphedeliste"/>
        <w:numPr>
          <w:ilvl w:val="0"/>
          <w:numId w:val="8"/>
        </w:numPr>
        <w:spacing w:after="160" w:line="247" w:lineRule="auto"/>
        <w:ind w:right="-851"/>
        <w:jc w:val="both"/>
        <w:textAlignment w:val="auto"/>
        <w:rPr>
          <w:rFonts w:cs="Liberation Serif"/>
          <w:sz w:val="20"/>
          <w:szCs w:val="20"/>
        </w:rPr>
      </w:pPr>
      <w:r>
        <w:rPr>
          <w:rFonts w:cs="Liberation Serif"/>
          <w:sz w:val="20"/>
          <w:szCs w:val="20"/>
        </w:rPr>
        <w:t>Invite le Maire à solliciter une subvention auprès de l’Agence de l’Eau, dans le cadre du Contrat Z.R.R. ;</w:t>
      </w:r>
    </w:p>
    <w:p w14:paraId="623EA4DC" w14:textId="77777777" w:rsidR="00477C66" w:rsidRDefault="00000000">
      <w:pPr>
        <w:pStyle w:val="Paragraphedeliste"/>
        <w:numPr>
          <w:ilvl w:val="0"/>
          <w:numId w:val="8"/>
        </w:numPr>
        <w:spacing w:after="160" w:line="247" w:lineRule="auto"/>
        <w:ind w:right="-851"/>
        <w:jc w:val="both"/>
        <w:textAlignment w:val="auto"/>
        <w:rPr>
          <w:rFonts w:cs="Liberation Serif"/>
          <w:sz w:val="20"/>
          <w:szCs w:val="20"/>
        </w:rPr>
      </w:pPr>
      <w:r>
        <w:rPr>
          <w:rFonts w:cs="Liberation Serif"/>
          <w:sz w:val="20"/>
          <w:szCs w:val="20"/>
        </w:rPr>
        <w:t>Invite le Maire à solliciter une aide financière du Département, au titre du programme « Eau et Assainissement » 2023.</w:t>
      </w:r>
    </w:p>
    <w:p w14:paraId="18477400" w14:textId="77777777" w:rsidR="00477C66" w:rsidRDefault="00477C66">
      <w:pPr>
        <w:pStyle w:val="Paragraphedeliste"/>
        <w:spacing w:after="160" w:line="247" w:lineRule="auto"/>
        <w:ind w:left="502" w:right="-851"/>
        <w:jc w:val="both"/>
        <w:textAlignment w:val="auto"/>
        <w:rPr>
          <w:rFonts w:cs="Liberation Serif"/>
          <w:sz w:val="12"/>
          <w:szCs w:val="12"/>
        </w:rPr>
      </w:pPr>
    </w:p>
    <w:p w14:paraId="0839E2F2" w14:textId="77777777" w:rsidR="00477C66" w:rsidRDefault="00000000">
      <w:pPr>
        <w:pStyle w:val="Paragraphedeliste"/>
        <w:numPr>
          <w:ilvl w:val="0"/>
          <w:numId w:val="2"/>
        </w:numPr>
        <w:shd w:val="clear" w:color="auto" w:fill="F2F2F2"/>
        <w:spacing w:line="249" w:lineRule="auto"/>
        <w:ind w:right="-709"/>
        <w:jc w:val="both"/>
      </w:pPr>
      <w:r>
        <w:rPr>
          <w:rFonts w:eastAsia="Calibri" w:cs="Liberation Serif"/>
          <w:b/>
          <w:bCs/>
          <w:sz w:val="20"/>
          <w:szCs w:val="20"/>
          <w:u w:val="single"/>
        </w:rPr>
        <w:t>Projet de remplacement des portes du bâtiment « Ecole-salle polyvalente » - Plan de financement et demande de subvention à l’Etat</w:t>
      </w:r>
    </w:p>
    <w:p w14:paraId="2FC40135" w14:textId="77777777" w:rsidR="00477C66" w:rsidRDefault="00477C66">
      <w:pPr>
        <w:spacing w:line="249" w:lineRule="auto"/>
        <w:ind w:left="-567" w:right="-853"/>
        <w:jc w:val="both"/>
        <w:rPr>
          <w:rFonts w:ascii="Liberation Serif" w:hAnsi="Liberation Serif" w:cs="Liberation Serif"/>
          <w:sz w:val="20"/>
          <w:szCs w:val="20"/>
        </w:rPr>
      </w:pPr>
    </w:p>
    <w:p w14:paraId="0D6F16F0" w14:textId="77777777" w:rsidR="00477C66" w:rsidRDefault="00000000">
      <w:pPr>
        <w:spacing w:line="249" w:lineRule="auto"/>
        <w:ind w:left="-567" w:right="-853"/>
        <w:jc w:val="both"/>
        <w:rPr>
          <w:rFonts w:ascii="Liberation Serif" w:hAnsi="Liberation Serif" w:cs="Liberation Serif"/>
          <w:sz w:val="20"/>
          <w:szCs w:val="20"/>
        </w:rPr>
      </w:pPr>
      <w:r>
        <w:rPr>
          <w:rFonts w:ascii="Liberation Serif" w:hAnsi="Liberation Serif" w:cs="Liberation Serif"/>
          <w:sz w:val="20"/>
          <w:szCs w:val="20"/>
        </w:rPr>
        <w:t xml:space="preserve">Monsieur le Maire expose à l’Assemblée que devant l’état très dégradé des portes du bâtiment « Ecole-salle polyvalente », il a sollicité un devis auprès d’une entreprise locale pour le chiffrage des travaux de remplacement des portes de la salle polyvalente, des salles de classe par des portes à rupture de pont thermique et de la montée d’escalier par une porte coupe-feu. Cette opération permettrait d’engager la rénovation thermique de ce bâtiment communal et de réaliser des économies d’énergie. </w:t>
      </w:r>
    </w:p>
    <w:p w14:paraId="79CFB001" w14:textId="77777777" w:rsidR="00477C66" w:rsidRDefault="00000000">
      <w:pPr>
        <w:spacing w:line="249" w:lineRule="auto"/>
        <w:ind w:right="-709" w:hanging="567"/>
        <w:jc w:val="both"/>
        <w:rPr>
          <w:rFonts w:ascii="Liberation Serif" w:hAnsi="Liberation Serif" w:cs="Liberation Serif"/>
          <w:sz w:val="20"/>
          <w:szCs w:val="20"/>
        </w:rPr>
      </w:pPr>
      <w:r>
        <w:rPr>
          <w:rFonts w:ascii="Liberation Serif" w:hAnsi="Liberation Serif" w:cs="Liberation Serif"/>
          <w:sz w:val="20"/>
          <w:szCs w:val="20"/>
        </w:rPr>
        <w:t>Ces travaux ont été estimés à un total de 15 389,54 € H.T.</w:t>
      </w:r>
    </w:p>
    <w:p w14:paraId="2FA006C2" w14:textId="77777777" w:rsidR="00477C66" w:rsidRDefault="00000000">
      <w:pPr>
        <w:spacing w:line="249" w:lineRule="auto"/>
        <w:ind w:left="-567" w:right="-709"/>
        <w:jc w:val="both"/>
        <w:rPr>
          <w:rFonts w:ascii="Liberation Serif" w:hAnsi="Liberation Serif" w:cs="Liberation Serif"/>
          <w:sz w:val="20"/>
          <w:szCs w:val="20"/>
        </w:rPr>
      </w:pPr>
      <w:r>
        <w:rPr>
          <w:rFonts w:ascii="Liberation Serif" w:hAnsi="Liberation Serif" w:cs="Liberation Serif"/>
          <w:sz w:val="20"/>
          <w:szCs w:val="20"/>
        </w:rPr>
        <w:t>Monsieur le Maire propose à l’Assemblée le plan de financement suivant.</w:t>
      </w:r>
    </w:p>
    <w:tbl>
      <w:tblPr>
        <w:tblW w:w="9489" w:type="dxa"/>
        <w:tblLayout w:type="fixed"/>
        <w:tblLook w:val="04A0" w:firstRow="1" w:lastRow="0" w:firstColumn="1" w:lastColumn="0" w:noHBand="0" w:noVBand="1"/>
      </w:tblPr>
      <w:tblGrid>
        <w:gridCol w:w="3115"/>
        <w:gridCol w:w="1843"/>
        <w:gridCol w:w="2693"/>
        <w:gridCol w:w="1838"/>
      </w:tblGrid>
      <w:tr w:rsidR="00477C66" w14:paraId="038BD9A7" w14:textId="77777777">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93005A3" w14:textId="77777777" w:rsidR="00477C66" w:rsidRDefault="00000000">
            <w:pPr>
              <w:widowControl w:val="0"/>
              <w:spacing w:after="0" w:line="240" w:lineRule="auto"/>
              <w:ind w:right="-709"/>
              <w:rPr>
                <w:rFonts w:ascii="Liberation Serif" w:hAnsi="Liberation Serif" w:cs="Liberation Serif"/>
                <w:b/>
                <w:bCs/>
                <w:sz w:val="20"/>
                <w:szCs w:val="20"/>
              </w:rPr>
            </w:pPr>
            <w:r>
              <w:rPr>
                <w:rFonts w:ascii="Liberation Serif" w:hAnsi="Liberation Serif" w:cs="Liberation Serif"/>
                <w:b/>
                <w:bCs/>
                <w:sz w:val="20"/>
                <w:szCs w:val="20"/>
              </w:rPr>
              <w:t xml:space="preserve">                            DEPENSES</w:t>
            </w:r>
          </w:p>
        </w:tc>
        <w:tc>
          <w:tcPr>
            <w:tcW w:w="453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2550ACB" w14:textId="77777777" w:rsidR="00477C66" w:rsidRDefault="00000000">
            <w:pPr>
              <w:widowControl w:val="0"/>
              <w:spacing w:after="0" w:line="240" w:lineRule="auto"/>
              <w:ind w:right="-709"/>
              <w:rPr>
                <w:rFonts w:ascii="Liberation Serif" w:hAnsi="Liberation Serif" w:cs="Liberation Serif"/>
                <w:b/>
                <w:bCs/>
                <w:sz w:val="20"/>
                <w:szCs w:val="20"/>
              </w:rPr>
            </w:pPr>
            <w:r>
              <w:rPr>
                <w:rFonts w:ascii="Liberation Serif" w:hAnsi="Liberation Serif" w:cs="Liberation Serif"/>
                <w:b/>
                <w:bCs/>
                <w:sz w:val="20"/>
                <w:szCs w:val="20"/>
              </w:rPr>
              <w:t xml:space="preserve">                        RECETTES</w:t>
            </w:r>
          </w:p>
        </w:tc>
      </w:tr>
      <w:tr w:rsidR="00477C66" w14:paraId="6B40E18A"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7298F38"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Projet de remplacement des</w:t>
            </w:r>
          </w:p>
          <w:p w14:paraId="00682FFD" w14:textId="77777777" w:rsidR="00477C66" w:rsidRDefault="00000000">
            <w:pPr>
              <w:widowControl w:val="0"/>
              <w:spacing w:after="0" w:line="240" w:lineRule="auto"/>
              <w:ind w:right="-709"/>
              <w:jc w:val="both"/>
              <w:rPr>
                <w:rFonts w:ascii="Liberation Serif" w:hAnsi="Liberation Serif" w:cs="Liberation Serif"/>
                <w:sz w:val="20"/>
                <w:szCs w:val="20"/>
              </w:rPr>
            </w:pPr>
            <w:proofErr w:type="gramStart"/>
            <w:r>
              <w:rPr>
                <w:rFonts w:ascii="Liberation Serif" w:hAnsi="Liberation Serif" w:cs="Liberation Serif"/>
                <w:sz w:val="20"/>
                <w:szCs w:val="20"/>
              </w:rPr>
              <w:t>portes</w:t>
            </w:r>
            <w:proofErr w:type="gramEnd"/>
            <w:r>
              <w:rPr>
                <w:rFonts w:ascii="Liberation Serif" w:hAnsi="Liberation Serif" w:cs="Liberation Serif"/>
                <w:sz w:val="20"/>
                <w:szCs w:val="20"/>
              </w:rPr>
              <w:t xml:space="preserve"> du bâtiment « Ecole-</w:t>
            </w:r>
          </w:p>
          <w:p w14:paraId="3805ABD1"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Salle polyvalente »</w:t>
            </w:r>
          </w:p>
          <w:p w14:paraId="4C9D3F87"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Coût total H.T.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9AF4A9" w14:textId="77777777" w:rsidR="00477C66" w:rsidRDefault="00477C66">
            <w:pPr>
              <w:widowControl w:val="0"/>
              <w:spacing w:after="0" w:line="240" w:lineRule="auto"/>
              <w:ind w:right="-709"/>
              <w:jc w:val="both"/>
              <w:rPr>
                <w:rFonts w:ascii="Liberation Serif" w:hAnsi="Liberation Serif" w:cs="Liberation Serif"/>
                <w:sz w:val="20"/>
                <w:szCs w:val="20"/>
              </w:rPr>
            </w:pPr>
          </w:p>
          <w:p w14:paraId="1EA8D056" w14:textId="77777777" w:rsidR="00477C66" w:rsidRDefault="00477C66">
            <w:pPr>
              <w:widowControl w:val="0"/>
              <w:spacing w:after="0" w:line="240" w:lineRule="auto"/>
              <w:ind w:right="-709"/>
              <w:jc w:val="both"/>
              <w:rPr>
                <w:rFonts w:ascii="Liberation Serif" w:hAnsi="Liberation Serif" w:cs="Liberation Serif"/>
                <w:sz w:val="20"/>
                <w:szCs w:val="20"/>
              </w:rPr>
            </w:pPr>
          </w:p>
          <w:p w14:paraId="4D4D3E05" w14:textId="77777777" w:rsidR="00477C66" w:rsidRDefault="00477C66">
            <w:pPr>
              <w:widowControl w:val="0"/>
              <w:spacing w:after="0" w:line="240" w:lineRule="auto"/>
              <w:ind w:right="-709"/>
              <w:jc w:val="both"/>
              <w:rPr>
                <w:rFonts w:ascii="Liberation Serif" w:hAnsi="Liberation Serif" w:cs="Liberation Serif"/>
                <w:sz w:val="20"/>
                <w:szCs w:val="20"/>
              </w:rPr>
            </w:pPr>
          </w:p>
          <w:p w14:paraId="27512A4C"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 xml:space="preserve">     15 389,54 €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D06F56"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Demande de subvention</w:t>
            </w:r>
          </w:p>
          <w:p w14:paraId="2A4C2C42" w14:textId="77777777" w:rsidR="00477C66" w:rsidRDefault="00000000">
            <w:pPr>
              <w:widowControl w:val="0"/>
              <w:spacing w:after="0" w:line="240" w:lineRule="auto"/>
              <w:ind w:right="-709"/>
              <w:jc w:val="both"/>
              <w:rPr>
                <w:rFonts w:ascii="Liberation Serif" w:hAnsi="Liberation Serif" w:cs="Liberation Serif"/>
                <w:sz w:val="20"/>
                <w:szCs w:val="20"/>
              </w:rPr>
            </w:pPr>
            <w:proofErr w:type="gramStart"/>
            <w:r>
              <w:rPr>
                <w:rFonts w:ascii="Liberation Serif" w:hAnsi="Liberation Serif" w:cs="Liberation Serif"/>
                <w:sz w:val="20"/>
                <w:szCs w:val="20"/>
              </w:rPr>
              <w:t>à</w:t>
            </w:r>
            <w:proofErr w:type="gramEnd"/>
            <w:r>
              <w:rPr>
                <w:rFonts w:ascii="Liberation Serif" w:hAnsi="Liberation Serif" w:cs="Liberation Serif"/>
                <w:sz w:val="20"/>
                <w:szCs w:val="20"/>
              </w:rPr>
              <w:t xml:space="preserve"> l’Etat, au titre de la </w:t>
            </w:r>
          </w:p>
          <w:p w14:paraId="474A96C0" w14:textId="77777777" w:rsidR="00477C66" w:rsidRDefault="00000000">
            <w:pPr>
              <w:widowControl w:val="0"/>
              <w:spacing w:after="0" w:line="240" w:lineRule="auto"/>
              <w:ind w:right="-709"/>
              <w:jc w:val="both"/>
            </w:pPr>
            <w:r>
              <w:rPr>
                <w:rFonts w:ascii="Liberation Serif" w:hAnsi="Liberation Serif" w:cs="Liberation Serif"/>
                <w:sz w:val="20"/>
                <w:szCs w:val="20"/>
              </w:rPr>
              <w:t xml:space="preserve">D.S.I.L. 2023 </w:t>
            </w:r>
            <w:r>
              <w:rPr>
                <w:rFonts w:ascii="Liberation Serif" w:hAnsi="Liberation Serif" w:cs="Liberation Serif"/>
                <w:i/>
                <w:iCs/>
                <w:sz w:val="20"/>
                <w:szCs w:val="20"/>
              </w:rPr>
              <w:t>(30 % de</w:t>
            </w:r>
          </w:p>
          <w:p w14:paraId="13861520" w14:textId="77777777" w:rsidR="00477C66" w:rsidRDefault="00000000">
            <w:pPr>
              <w:widowControl w:val="0"/>
              <w:spacing w:after="0" w:line="240" w:lineRule="auto"/>
              <w:ind w:right="-709"/>
              <w:jc w:val="both"/>
            </w:pPr>
            <w:proofErr w:type="gramStart"/>
            <w:r>
              <w:rPr>
                <w:rFonts w:ascii="Liberation Serif" w:hAnsi="Liberation Serif" w:cs="Liberation Serif"/>
                <w:i/>
                <w:iCs/>
                <w:sz w:val="20"/>
                <w:szCs w:val="20"/>
              </w:rPr>
              <w:t>la</w:t>
            </w:r>
            <w:proofErr w:type="gramEnd"/>
            <w:r>
              <w:rPr>
                <w:rFonts w:ascii="Liberation Serif" w:hAnsi="Liberation Serif" w:cs="Liberation Serif"/>
                <w:i/>
                <w:iCs/>
                <w:sz w:val="20"/>
                <w:szCs w:val="20"/>
              </w:rPr>
              <w:t xml:space="preserve"> dépense H.T.)</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9E52A25" w14:textId="77777777" w:rsidR="00477C66" w:rsidRDefault="00477C66">
            <w:pPr>
              <w:widowControl w:val="0"/>
              <w:spacing w:after="0" w:line="240" w:lineRule="auto"/>
              <w:ind w:right="-709"/>
              <w:jc w:val="both"/>
              <w:rPr>
                <w:rFonts w:ascii="Liberation Serif" w:hAnsi="Liberation Serif" w:cs="Liberation Serif"/>
                <w:sz w:val="20"/>
                <w:szCs w:val="20"/>
              </w:rPr>
            </w:pPr>
          </w:p>
          <w:p w14:paraId="078E85CB" w14:textId="77777777" w:rsidR="00477C66" w:rsidRDefault="00477C66">
            <w:pPr>
              <w:widowControl w:val="0"/>
              <w:spacing w:after="0" w:line="240" w:lineRule="auto"/>
              <w:ind w:right="-709"/>
              <w:jc w:val="both"/>
              <w:rPr>
                <w:rFonts w:ascii="Liberation Serif" w:hAnsi="Liberation Serif" w:cs="Liberation Serif"/>
                <w:sz w:val="20"/>
                <w:szCs w:val="20"/>
              </w:rPr>
            </w:pPr>
          </w:p>
          <w:p w14:paraId="01AF60A4"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 xml:space="preserve">      </w:t>
            </w:r>
          </w:p>
          <w:p w14:paraId="401B2747"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 xml:space="preserve">     4 616,86 €</w:t>
            </w:r>
          </w:p>
          <w:p w14:paraId="6CBEB55F" w14:textId="77777777" w:rsidR="00477C66" w:rsidRDefault="00477C66">
            <w:pPr>
              <w:widowControl w:val="0"/>
              <w:spacing w:after="0" w:line="240" w:lineRule="auto"/>
              <w:ind w:right="-709"/>
              <w:jc w:val="both"/>
              <w:rPr>
                <w:rFonts w:ascii="Liberation Serif" w:hAnsi="Liberation Serif" w:cs="Liberation Serif"/>
                <w:sz w:val="20"/>
                <w:szCs w:val="20"/>
              </w:rPr>
            </w:pPr>
          </w:p>
        </w:tc>
      </w:tr>
      <w:tr w:rsidR="00477C66" w14:paraId="7FFBDDFC" w14:textId="77777777">
        <w:tc>
          <w:tcPr>
            <w:tcW w:w="3114" w:type="dxa"/>
            <w:tcBorders>
              <w:left w:val="single" w:sz="4" w:space="0" w:color="000000"/>
              <w:bottom w:val="single" w:sz="4" w:space="0" w:color="000000"/>
              <w:right w:val="single" w:sz="4" w:space="0" w:color="000000"/>
            </w:tcBorders>
            <w:shd w:val="clear" w:color="auto" w:fill="auto"/>
          </w:tcPr>
          <w:p w14:paraId="331957DB" w14:textId="77777777" w:rsidR="00477C66" w:rsidRDefault="00477C66">
            <w:pPr>
              <w:widowControl w:val="0"/>
              <w:spacing w:after="0" w:line="240" w:lineRule="auto"/>
              <w:ind w:right="-709"/>
              <w:jc w:val="both"/>
              <w:rPr>
                <w:rFonts w:ascii="Liberation Serif" w:hAnsi="Liberation Serif" w:cs="Liberation Serif"/>
                <w:sz w:val="20"/>
                <w:szCs w:val="20"/>
              </w:rPr>
            </w:pPr>
          </w:p>
        </w:tc>
        <w:tc>
          <w:tcPr>
            <w:tcW w:w="1843" w:type="dxa"/>
            <w:tcBorders>
              <w:left w:val="single" w:sz="4" w:space="0" w:color="000000"/>
              <w:bottom w:val="single" w:sz="4" w:space="0" w:color="000000"/>
              <w:right w:val="single" w:sz="4" w:space="0" w:color="000000"/>
            </w:tcBorders>
            <w:shd w:val="clear" w:color="auto" w:fill="auto"/>
          </w:tcPr>
          <w:p w14:paraId="6E4C359C" w14:textId="77777777" w:rsidR="00477C66" w:rsidRDefault="00477C66">
            <w:pPr>
              <w:widowControl w:val="0"/>
              <w:spacing w:after="0" w:line="240" w:lineRule="auto"/>
              <w:ind w:right="-709"/>
              <w:jc w:val="both"/>
              <w:rPr>
                <w:rFonts w:ascii="Liberation Serif" w:hAnsi="Liberation Serif" w:cs="Liberation Serif"/>
                <w:sz w:val="20"/>
                <w:szCs w:val="20"/>
              </w:rPr>
            </w:pPr>
          </w:p>
        </w:tc>
        <w:tc>
          <w:tcPr>
            <w:tcW w:w="2693" w:type="dxa"/>
            <w:tcBorders>
              <w:left w:val="single" w:sz="4" w:space="0" w:color="000000"/>
              <w:bottom w:val="single" w:sz="4" w:space="0" w:color="000000"/>
              <w:right w:val="single" w:sz="4" w:space="0" w:color="000000"/>
            </w:tcBorders>
            <w:shd w:val="clear" w:color="auto" w:fill="auto"/>
          </w:tcPr>
          <w:p w14:paraId="7CB1A5B1"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Autofinancement</w:t>
            </w:r>
          </w:p>
        </w:tc>
        <w:tc>
          <w:tcPr>
            <w:tcW w:w="1838" w:type="dxa"/>
            <w:tcBorders>
              <w:left w:val="single" w:sz="4" w:space="0" w:color="000000"/>
              <w:bottom w:val="single" w:sz="4" w:space="0" w:color="000000"/>
              <w:right w:val="single" w:sz="4" w:space="0" w:color="000000"/>
            </w:tcBorders>
            <w:shd w:val="clear" w:color="auto" w:fill="auto"/>
          </w:tcPr>
          <w:p w14:paraId="462E799A"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color w:val="333333"/>
                <w:sz w:val="20"/>
                <w:szCs w:val="20"/>
              </w:rPr>
              <w:t xml:space="preserve">   10 772,68€</w:t>
            </w:r>
            <w:r>
              <w:rPr>
                <w:rFonts w:ascii="Liberation Serif" w:hAnsi="Liberation Serif" w:cs="Liberation Serif"/>
                <w:sz w:val="20"/>
                <w:szCs w:val="20"/>
              </w:rPr>
              <w:t xml:space="preserve"> </w:t>
            </w:r>
          </w:p>
        </w:tc>
      </w:tr>
      <w:tr w:rsidR="00477C66" w14:paraId="5D04D55F"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C8012F7"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T.V.A. à 20 %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6488D6"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 xml:space="preserve">       3 077,91 €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3E2645E"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Autofinancement T.V.A.</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F312FD5"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 xml:space="preserve">     3 077,91 €</w:t>
            </w:r>
          </w:p>
        </w:tc>
      </w:tr>
      <w:tr w:rsidR="00477C66" w14:paraId="78891224" w14:textId="77777777">
        <w:tc>
          <w:tcPr>
            <w:tcW w:w="3114" w:type="dxa"/>
            <w:tcBorders>
              <w:top w:val="single" w:sz="4" w:space="0" w:color="000000"/>
              <w:left w:val="single" w:sz="4" w:space="0" w:color="000000"/>
              <w:bottom w:val="single" w:sz="4" w:space="0" w:color="000000"/>
              <w:right w:val="single" w:sz="4" w:space="0" w:color="000000"/>
            </w:tcBorders>
            <w:shd w:val="clear" w:color="auto" w:fill="D9D9D9"/>
          </w:tcPr>
          <w:p w14:paraId="1D7A72EF" w14:textId="77777777" w:rsidR="00477C66" w:rsidRDefault="00000000">
            <w:pPr>
              <w:widowControl w:val="0"/>
              <w:spacing w:after="0" w:line="240" w:lineRule="auto"/>
              <w:ind w:right="-709"/>
              <w:jc w:val="both"/>
              <w:rPr>
                <w:rFonts w:ascii="Liberation Serif" w:hAnsi="Liberation Serif" w:cs="Liberation Serif"/>
                <w:b/>
                <w:bCs/>
                <w:sz w:val="20"/>
                <w:szCs w:val="20"/>
              </w:rPr>
            </w:pPr>
            <w:r>
              <w:rPr>
                <w:rFonts w:ascii="Liberation Serif" w:hAnsi="Liberation Serif" w:cs="Liberation Serif"/>
                <w:b/>
                <w:bCs/>
                <w:sz w:val="20"/>
                <w:szCs w:val="20"/>
              </w:rPr>
              <w:t>Total dépenses T.T.C.</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7D97F0FE" w14:textId="77777777" w:rsidR="00477C66" w:rsidRDefault="00000000">
            <w:pPr>
              <w:widowControl w:val="0"/>
              <w:spacing w:after="0" w:line="240" w:lineRule="auto"/>
              <w:ind w:right="-709"/>
              <w:jc w:val="both"/>
              <w:rPr>
                <w:rFonts w:ascii="Liberation Serif" w:hAnsi="Liberation Serif" w:cs="Liberation Serif"/>
                <w:b/>
                <w:bCs/>
                <w:sz w:val="20"/>
                <w:szCs w:val="20"/>
              </w:rPr>
            </w:pPr>
            <w:r>
              <w:rPr>
                <w:rFonts w:ascii="Liberation Serif" w:hAnsi="Liberation Serif" w:cs="Liberation Serif"/>
                <w:b/>
                <w:bCs/>
                <w:sz w:val="20"/>
                <w:szCs w:val="20"/>
              </w:rPr>
              <w:t xml:space="preserve">     18 467,45 €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9054CFD" w14:textId="77777777" w:rsidR="00477C66" w:rsidRDefault="00000000">
            <w:pPr>
              <w:widowControl w:val="0"/>
              <w:spacing w:after="0" w:line="240" w:lineRule="auto"/>
              <w:ind w:right="-709"/>
              <w:jc w:val="both"/>
              <w:rPr>
                <w:rFonts w:ascii="Liberation Serif" w:hAnsi="Liberation Serif" w:cs="Liberation Serif"/>
                <w:sz w:val="20"/>
                <w:szCs w:val="20"/>
              </w:rPr>
            </w:pPr>
            <w:r>
              <w:rPr>
                <w:rFonts w:ascii="Liberation Serif" w:hAnsi="Liberation Serif" w:cs="Liberation Serif"/>
                <w:sz w:val="20"/>
                <w:szCs w:val="20"/>
              </w:rPr>
              <w:t>Total recettes T.T.C.</w:t>
            </w:r>
          </w:p>
        </w:tc>
        <w:tc>
          <w:tcPr>
            <w:tcW w:w="1838" w:type="dxa"/>
            <w:tcBorders>
              <w:top w:val="single" w:sz="4" w:space="0" w:color="000000"/>
              <w:left w:val="single" w:sz="4" w:space="0" w:color="000000"/>
              <w:bottom w:val="single" w:sz="4" w:space="0" w:color="000000"/>
              <w:right w:val="single" w:sz="4" w:space="0" w:color="000000"/>
            </w:tcBorders>
            <w:shd w:val="clear" w:color="auto" w:fill="D9D9D9"/>
          </w:tcPr>
          <w:p w14:paraId="6B67648B" w14:textId="77777777" w:rsidR="00477C66" w:rsidRDefault="00000000">
            <w:pPr>
              <w:widowControl w:val="0"/>
              <w:spacing w:after="0" w:line="240" w:lineRule="auto"/>
              <w:ind w:right="-709"/>
              <w:jc w:val="both"/>
            </w:pPr>
            <w:r>
              <w:rPr>
                <w:rFonts w:ascii="Liberation Serif" w:hAnsi="Liberation Serif" w:cs="Liberation Serif"/>
                <w:b/>
                <w:bCs/>
                <w:sz w:val="20"/>
                <w:szCs w:val="20"/>
              </w:rPr>
              <w:t xml:space="preserve">   18 467,45 €</w:t>
            </w:r>
          </w:p>
        </w:tc>
      </w:tr>
    </w:tbl>
    <w:p w14:paraId="3D89F3C7" w14:textId="77777777" w:rsidR="00477C66" w:rsidRDefault="00477C66">
      <w:pPr>
        <w:spacing w:line="249" w:lineRule="auto"/>
        <w:ind w:right="-709"/>
        <w:jc w:val="both"/>
        <w:rPr>
          <w:rFonts w:ascii="Liberation Serif" w:hAnsi="Liberation Serif" w:cs="Liberation Serif"/>
          <w:sz w:val="4"/>
          <w:szCs w:val="4"/>
        </w:rPr>
      </w:pPr>
    </w:p>
    <w:p w14:paraId="7059E724" w14:textId="77777777" w:rsidR="00477C66" w:rsidRDefault="00000000">
      <w:pPr>
        <w:spacing w:line="249" w:lineRule="auto"/>
        <w:ind w:right="-709"/>
        <w:jc w:val="both"/>
      </w:pPr>
      <w:r>
        <w:rPr>
          <w:rFonts w:ascii="Liberation Serif" w:hAnsi="Liberation Serif" w:cs="Liberation Serif"/>
          <w:sz w:val="20"/>
          <w:szCs w:val="20"/>
        </w:rPr>
        <w:t xml:space="preserve">Entendu tout ceci et après en avoir délibéré, le Conseil Municipal, </w:t>
      </w:r>
      <w:r>
        <w:rPr>
          <w:rFonts w:ascii="Liberation Serif" w:hAnsi="Liberation Serif" w:cs="Liberation Serif"/>
          <w:i/>
          <w:iCs/>
          <w:sz w:val="20"/>
          <w:szCs w:val="20"/>
        </w:rPr>
        <w:t>à l’unanimité des membres présents et représentés :</w:t>
      </w:r>
    </w:p>
    <w:p w14:paraId="440545B7" w14:textId="77777777" w:rsidR="00477C66" w:rsidRDefault="00000000">
      <w:pPr>
        <w:numPr>
          <w:ilvl w:val="0"/>
          <w:numId w:val="9"/>
        </w:numPr>
        <w:spacing w:line="249" w:lineRule="auto"/>
        <w:ind w:right="-709"/>
        <w:jc w:val="both"/>
      </w:pPr>
      <w:r>
        <w:rPr>
          <w:rFonts w:ascii="Liberation Serif" w:hAnsi="Liberation Serif" w:cs="Liberation Serif"/>
          <w:b/>
          <w:bCs/>
          <w:sz w:val="20"/>
          <w:szCs w:val="20"/>
        </w:rPr>
        <w:t>Adopte</w:t>
      </w:r>
      <w:r>
        <w:rPr>
          <w:rFonts w:ascii="Liberation Serif" w:hAnsi="Liberation Serif" w:cs="Liberation Serif"/>
          <w:sz w:val="20"/>
          <w:szCs w:val="20"/>
        </w:rPr>
        <w:t xml:space="preserve"> le plan de financement proposé par Monsieur le Maire pour cette opération de remplacement des portes du bâtiment « Ecole-salle polyvalente » ;</w:t>
      </w:r>
    </w:p>
    <w:p w14:paraId="19505E37" w14:textId="77777777" w:rsidR="00477C66" w:rsidRDefault="00000000">
      <w:pPr>
        <w:numPr>
          <w:ilvl w:val="0"/>
          <w:numId w:val="9"/>
        </w:numPr>
        <w:spacing w:line="249" w:lineRule="auto"/>
        <w:ind w:right="-709"/>
        <w:jc w:val="both"/>
      </w:pPr>
      <w:r>
        <w:rPr>
          <w:rFonts w:ascii="Liberation Serif" w:hAnsi="Liberation Serif" w:cs="Liberation Serif"/>
          <w:b/>
          <w:bCs/>
          <w:sz w:val="20"/>
          <w:szCs w:val="20"/>
        </w:rPr>
        <w:t>Invite</w:t>
      </w:r>
      <w:r>
        <w:rPr>
          <w:rFonts w:ascii="Liberation Serif" w:hAnsi="Liberation Serif" w:cs="Liberation Serif"/>
          <w:sz w:val="20"/>
          <w:szCs w:val="20"/>
        </w:rPr>
        <w:t xml:space="preserve"> Monsieur le Maire à solliciter une subvention de l’Etat, au titre de la D.S.I.L. 2023. </w:t>
      </w:r>
    </w:p>
    <w:p w14:paraId="3B3B2A90" w14:textId="77777777" w:rsidR="00477C66" w:rsidRDefault="00477C66">
      <w:pPr>
        <w:spacing w:line="249" w:lineRule="auto"/>
        <w:ind w:right="-709"/>
        <w:jc w:val="both"/>
        <w:rPr>
          <w:rFonts w:ascii="Liberation Serif" w:hAnsi="Liberation Serif" w:cs="Liberation Serif"/>
          <w:sz w:val="20"/>
          <w:szCs w:val="20"/>
        </w:rPr>
      </w:pPr>
    </w:p>
    <w:p w14:paraId="67DCB432" w14:textId="77777777" w:rsidR="00477C66" w:rsidRDefault="00000000">
      <w:pPr>
        <w:pStyle w:val="Paragraphedeliste"/>
        <w:numPr>
          <w:ilvl w:val="0"/>
          <w:numId w:val="2"/>
        </w:numPr>
        <w:shd w:val="clear" w:color="auto" w:fill="F2F2F2"/>
        <w:ind w:right="-711"/>
      </w:pPr>
      <w:r>
        <w:rPr>
          <w:rFonts w:cs="Liberation Serif"/>
          <w:b/>
          <w:bCs/>
          <w:sz w:val="20"/>
          <w:szCs w:val="20"/>
          <w:u w:val="single"/>
        </w:rPr>
        <w:t>Subvention exceptionnelle à l’Association « Le Petit Zinc »</w:t>
      </w:r>
    </w:p>
    <w:p w14:paraId="18F9D2DC" w14:textId="77777777" w:rsidR="00477C66" w:rsidRDefault="00477C66">
      <w:pPr>
        <w:pStyle w:val="Standard"/>
        <w:ind w:left="-426" w:right="-853"/>
        <w:rPr>
          <w:rFonts w:cs="Liberation Serif"/>
          <w:sz w:val="20"/>
          <w:szCs w:val="20"/>
        </w:rPr>
      </w:pPr>
    </w:p>
    <w:p w14:paraId="431AFC97" w14:textId="77777777" w:rsidR="00477C66" w:rsidRDefault="00000000">
      <w:pPr>
        <w:pStyle w:val="Standard"/>
        <w:ind w:left="-426" w:right="-853"/>
        <w:rPr>
          <w:rFonts w:cs="Liberation Serif"/>
          <w:sz w:val="20"/>
          <w:szCs w:val="20"/>
        </w:rPr>
      </w:pPr>
      <w:r>
        <w:rPr>
          <w:rFonts w:cs="Liberation Serif"/>
          <w:sz w:val="20"/>
          <w:szCs w:val="20"/>
        </w:rPr>
        <w:t>Le Maire expose au conseil municipal ce qui suit.</w:t>
      </w:r>
    </w:p>
    <w:p w14:paraId="7D590F4F" w14:textId="77777777" w:rsidR="00477C66" w:rsidRDefault="00477C66">
      <w:pPr>
        <w:pStyle w:val="Standard"/>
        <w:ind w:left="-426" w:right="-853"/>
        <w:rPr>
          <w:rFonts w:cs="Liberation Serif"/>
          <w:sz w:val="8"/>
          <w:szCs w:val="8"/>
        </w:rPr>
      </w:pPr>
    </w:p>
    <w:p w14:paraId="5CAD3D76" w14:textId="77777777" w:rsidR="00477C66" w:rsidRDefault="00000000">
      <w:pPr>
        <w:pStyle w:val="Standard"/>
        <w:ind w:left="-426" w:right="-853"/>
        <w:jc w:val="both"/>
        <w:rPr>
          <w:rFonts w:cs="Liberation Serif"/>
          <w:sz w:val="20"/>
          <w:szCs w:val="20"/>
        </w:rPr>
      </w:pPr>
      <w:r>
        <w:rPr>
          <w:rFonts w:cs="Liberation Serif"/>
          <w:sz w:val="20"/>
          <w:szCs w:val="20"/>
        </w:rPr>
        <w:t>L’Association « Le Petit Zinc » réalise de nombreuses animations tout au long de l’année au sein de la commune : elle a été chargée de l’organisation des animations musicales des marchés paysans estivaux de l’année 2022, notamment de l’avance financière des rémunérations des groupes musicaux. Cette association met à la vente des produits locaux (pain, fromages, œufs, légumes) tous les mardis matin de septembre à fin juin. Elle organise des soirées jeux le jeudi soir (sauf l’été), des séances de yoga tous les quinze jours le lundi soir ; elle propose des aides à la lecture et aux devoirs tous les mardis soir auprès des enfants de l’école communale. Depuis sa création, cette association organise plusieurs manifestations tout au long de l’année : la galette des rois en janvier, une fondue savoyarde en février, une soirée de la St Patrick en mars, des « brunches », la fête de la musique en juin, une exposition de peintures, plusieurs concerts en juillet, août, septembre, octobre, novembre et un marché de Noël en décembre. En 2022, l’association « Le Petit Zinc » a organisé 16 animations culturelles et 13 concerts.</w:t>
      </w:r>
    </w:p>
    <w:p w14:paraId="7D1BCA21" w14:textId="77777777" w:rsidR="00477C66" w:rsidRDefault="00477C66">
      <w:pPr>
        <w:pStyle w:val="Standard"/>
        <w:ind w:left="-426" w:right="-853"/>
        <w:jc w:val="both"/>
        <w:rPr>
          <w:rFonts w:cs="Liberation Serif"/>
          <w:sz w:val="20"/>
          <w:szCs w:val="20"/>
        </w:rPr>
      </w:pPr>
    </w:p>
    <w:p w14:paraId="2E265444" w14:textId="77777777" w:rsidR="00477C66" w:rsidRDefault="00000000">
      <w:pPr>
        <w:pStyle w:val="Standard"/>
        <w:ind w:left="-426" w:right="-853"/>
        <w:jc w:val="both"/>
        <w:rPr>
          <w:rFonts w:cs="Liberation Serif"/>
          <w:sz w:val="20"/>
          <w:szCs w:val="20"/>
        </w:rPr>
      </w:pPr>
      <w:r>
        <w:rPr>
          <w:rFonts w:cs="Liberation Serif"/>
          <w:sz w:val="20"/>
          <w:szCs w:val="20"/>
        </w:rPr>
        <w:t xml:space="preserve">Cette association a des charges fixes (eau, électricité, location du local communal, location d’une tireuse à bière, frais d’assurance, frais de téléphone et Internet, frais postaux, frais bancaires, frais de SACEM), des charges variables  (achats pour le bar et </w:t>
      </w:r>
      <w:r>
        <w:rPr>
          <w:rFonts w:cs="Liberation Serif"/>
          <w:sz w:val="20"/>
          <w:szCs w:val="20"/>
        </w:rPr>
        <w:lastRenderedPageBreak/>
        <w:t xml:space="preserve">l’épicerie, des achats de fournitures d’entretien et de petit matériel, des achats de fournitures administratives, des achats pour la brasserie, la rémunération des groupes musicaux, des frais de déplacement et de carburant), des charges de personnel. </w:t>
      </w:r>
    </w:p>
    <w:p w14:paraId="0F7B8D59" w14:textId="77777777" w:rsidR="00477C66" w:rsidRDefault="00477C66">
      <w:pPr>
        <w:pStyle w:val="Standard"/>
        <w:ind w:left="-426" w:right="-853"/>
        <w:jc w:val="both"/>
        <w:rPr>
          <w:rFonts w:cs="Liberation Serif"/>
          <w:sz w:val="10"/>
          <w:szCs w:val="10"/>
        </w:rPr>
      </w:pPr>
    </w:p>
    <w:p w14:paraId="11EA3E3E" w14:textId="77777777" w:rsidR="00477C66" w:rsidRDefault="00000000">
      <w:pPr>
        <w:pStyle w:val="Standard"/>
        <w:ind w:left="-426" w:right="-853"/>
        <w:jc w:val="both"/>
      </w:pPr>
      <w:r>
        <w:rPr>
          <w:rFonts w:cs="Liberation Serif"/>
          <w:sz w:val="20"/>
          <w:szCs w:val="20"/>
        </w:rPr>
        <w:t>L’association a fourni un compte de résultat pour la période du 1</w:t>
      </w:r>
      <w:r>
        <w:rPr>
          <w:rFonts w:cs="Liberation Serif"/>
          <w:sz w:val="20"/>
          <w:szCs w:val="20"/>
          <w:vertAlign w:val="superscript"/>
        </w:rPr>
        <w:t>er</w:t>
      </w:r>
      <w:r>
        <w:rPr>
          <w:rFonts w:cs="Liberation Serif"/>
          <w:sz w:val="20"/>
          <w:szCs w:val="20"/>
        </w:rPr>
        <w:t xml:space="preserve"> janvier au 30 septembre 2022, qui fait apparaître un déficit de 2 929,22 €, dans la mesure où la marge pratiquée est faible.</w:t>
      </w:r>
    </w:p>
    <w:p w14:paraId="626278C2" w14:textId="77777777" w:rsidR="00477C66" w:rsidRDefault="00477C66">
      <w:pPr>
        <w:pStyle w:val="Standard"/>
        <w:ind w:left="-426" w:right="-853"/>
        <w:jc w:val="both"/>
        <w:rPr>
          <w:rFonts w:cs="Liberation Serif"/>
          <w:sz w:val="12"/>
          <w:szCs w:val="12"/>
        </w:rPr>
      </w:pPr>
    </w:p>
    <w:p w14:paraId="76BF9911" w14:textId="77777777" w:rsidR="00477C66" w:rsidRDefault="00000000">
      <w:pPr>
        <w:pStyle w:val="Standard"/>
        <w:ind w:left="-426" w:right="-853"/>
        <w:jc w:val="both"/>
        <w:rPr>
          <w:rFonts w:cs="Liberation Serif"/>
          <w:sz w:val="20"/>
          <w:szCs w:val="20"/>
        </w:rPr>
      </w:pPr>
      <w:r>
        <w:rPr>
          <w:rFonts w:cs="Liberation Serif"/>
          <w:sz w:val="20"/>
          <w:szCs w:val="20"/>
        </w:rPr>
        <w:t>Compte tenu des éléments exposés, Le Maire propose à l’Assemblée de verser une subvention exceptionnelle de 3 000,00 € à l’Association « Le Petit Zinc », sur l’exercice 2022.</w:t>
      </w:r>
    </w:p>
    <w:p w14:paraId="2F602547" w14:textId="77777777" w:rsidR="00477C66" w:rsidRDefault="00477C66">
      <w:pPr>
        <w:pStyle w:val="Standard"/>
        <w:ind w:right="-709"/>
        <w:jc w:val="both"/>
        <w:rPr>
          <w:rFonts w:ascii="Book Antiqua" w:hAnsi="Book Antiqua"/>
          <w:sz w:val="12"/>
          <w:szCs w:val="12"/>
        </w:rPr>
      </w:pPr>
    </w:p>
    <w:p w14:paraId="1682D143" w14:textId="77777777" w:rsidR="00477C66" w:rsidRDefault="00000000">
      <w:pPr>
        <w:pStyle w:val="Standard"/>
        <w:ind w:right="-680" w:hanging="426"/>
        <w:jc w:val="both"/>
      </w:pPr>
      <w:r>
        <w:rPr>
          <w:rFonts w:ascii="Book Antiqua" w:hAnsi="Book Antiqua"/>
          <w:sz w:val="20"/>
          <w:szCs w:val="20"/>
        </w:rPr>
        <w:t xml:space="preserve">Ouï cet exposé et après en avoir délibéré, le conseil Municipal, </w:t>
      </w:r>
      <w:r>
        <w:rPr>
          <w:rFonts w:ascii="Book Antiqua" w:hAnsi="Book Antiqua"/>
          <w:i/>
          <w:iCs/>
          <w:sz w:val="20"/>
          <w:szCs w:val="20"/>
        </w:rPr>
        <w:t>à l’unanimité des membres présents et représentés :</w:t>
      </w:r>
    </w:p>
    <w:p w14:paraId="33A2C138" w14:textId="77777777" w:rsidR="00477C66" w:rsidRDefault="00477C66">
      <w:pPr>
        <w:pStyle w:val="Standard"/>
        <w:ind w:right="-680"/>
        <w:jc w:val="both"/>
        <w:rPr>
          <w:rFonts w:ascii="Book Antiqua" w:hAnsi="Book Antiqua"/>
          <w:sz w:val="12"/>
          <w:szCs w:val="12"/>
        </w:rPr>
      </w:pPr>
    </w:p>
    <w:p w14:paraId="05DB5EEF" w14:textId="77777777" w:rsidR="00477C66" w:rsidRDefault="00000000">
      <w:pPr>
        <w:pStyle w:val="Standard"/>
        <w:numPr>
          <w:ilvl w:val="0"/>
          <w:numId w:val="10"/>
        </w:numPr>
        <w:ind w:right="-853"/>
        <w:jc w:val="both"/>
      </w:pPr>
      <w:r>
        <w:rPr>
          <w:b/>
          <w:bCs/>
          <w:sz w:val="20"/>
          <w:szCs w:val="20"/>
        </w:rPr>
        <w:t>Décide</w:t>
      </w:r>
      <w:r>
        <w:rPr>
          <w:sz w:val="20"/>
          <w:szCs w:val="20"/>
        </w:rPr>
        <w:t xml:space="preserve"> de verser une subvention exceptionnelle de </w:t>
      </w:r>
      <w:r>
        <w:rPr>
          <w:b/>
          <w:bCs/>
          <w:sz w:val="20"/>
          <w:szCs w:val="20"/>
        </w:rPr>
        <w:t>3000,00 €</w:t>
      </w:r>
      <w:r>
        <w:rPr>
          <w:sz w:val="20"/>
          <w:szCs w:val="20"/>
        </w:rPr>
        <w:t xml:space="preserve"> à l’Association « Le Petit Zinc », pour combler le déficit de l’exercice 2022 de celle-ci.</w:t>
      </w:r>
    </w:p>
    <w:p w14:paraId="4BD5A548" w14:textId="77777777" w:rsidR="00477C66" w:rsidRDefault="00477C66">
      <w:pPr>
        <w:pStyle w:val="Standard"/>
        <w:ind w:left="502" w:right="-624"/>
        <w:jc w:val="both"/>
        <w:rPr>
          <w:b/>
          <w:bCs/>
          <w:sz w:val="12"/>
          <w:szCs w:val="12"/>
        </w:rPr>
      </w:pPr>
    </w:p>
    <w:p w14:paraId="5E32864F" w14:textId="77777777" w:rsidR="00477C66" w:rsidRDefault="00477C66">
      <w:pPr>
        <w:pStyle w:val="Standard"/>
        <w:ind w:left="502" w:right="-624"/>
        <w:jc w:val="both"/>
        <w:rPr>
          <w:sz w:val="12"/>
          <w:szCs w:val="12"/>
        </w:rPr>
      </w:pPr>
    </w:p>
    <w:p w14:paraId="535765A8" w14:textId="77777777" w:rsidR="00477C66" w:rsidRDefault="00000000">
      <w:pPr>
        <w:pStyle w:val="Paragraphedeliste"/>
        <w:numPr>
          <w:ilvl w:val="0"/>
          <w:numId w:val="2"/>
        </w:numPr>
        <w:shd w:val="clear" w:color="auto" w:fill="D9D9D9"/>
        <w:ind w:right="-853"/>
        <w:jc w:val="both"/>
      </w:pPr>
      <w:r>
        <w:rPr>
          <w:rFonts w:cs="Liberation Serif"/>
          <w:b/>
          <w:sz w:val="20"/>
          <w:szCs w:val="20"/>
          <w:u w:val="single"/>
        </w:rPr>
        <w:t>Facturation de la T.E.O.M. aux locataires des logements et locaux communaux, d’après les avis de taxes foncières de la commune</w:t>
      </w:r>
    </w:p>
    <w:p w14:paraId="5AE3B984" w14:textId="77777777" w:rsidR="00477C66" w:rsidRDefault="00477C66">
      <w:pPr>
        <w:spacing w:after="0" w:line="240" w:lineRule="auto"/>
        <w:ind w:left="-426" w:right="-853"/>
        <w:jc w:val="both"/>
        <w:textAlignment w:val="baseline"/>
        <w:rPr>
          <w:rFonts w:ascii="Liberation Serif" w:eastAsia="NSimSun" w:hAnsi="Liberation Serif" w:cs="Liberation Serif"/>
          <w:kern w:val="2"/>
          <w:sz w:val="20"/>
          <w:szCs w:val="20"/>
          <w:lang w:eastAsia="zh-CN" w:bidi="hi-IN"/>
        </w:rPr>
      </w:pPr>
    </w:p>
    <w:p w14:paraId="6D50F4D6" w14:textId="77777777" w:rsidR="00477C66" w:rsidRDefault="00000000">
      <w:pPr>
        <w:spacing w:after="0" w:line="240" w:lineRule="auto"/>
        <w:ind w:left="-426" w:right="-853"/>
        <w:jc w:val="both"/>
        <w:textAlignment w:val="baseline"/>
      </w:pPr>
      <w:r>
        <w:rPr>
          <w:rFonts w:ascii="Liberation Serif" w:eastAsia="NSimSun" w:hAnsi="Liberation Serif" w:cs="Liberation Serif"/>
          <w:kern w:val="2"/>
          <w:sz w:val="20"/>
          <w:szCs w:val="20"/>
          <w:lang w:eastAsia="zh-CN" w:bidi="hi-IN"/>
        </w:rPr>
        <w:t>Monsieur le Maire rappelle à l’Assemblée que la redevance « ordures ménagères », qui était acquittée par tous les propriétaires et locataires, a été remplacée par la Taxe d’Enlèvement des Ordures Ménagères (T.E.O.M.), instituée par la Communauté des Communes du</w:t>
      </w:r>
      <w:r>
        <w:rPr>
          <w:rFonts w:ascii="Book Antiqua" w:eastAsia="NSimSun" w:hAnsi="Book Antiqua" w:cs="Arial"/>
          <w:kern w:val="2"/>
          <w:sz w:val="20"/>
          <w:szCs w:val="20"/>
          <w:lang w:eastAsia="zh-CN" w:bidi="hi-IN"/>
        </w:rPr>
        <w:t xml:space="preserve"> </w:t>
      </w:r>
      <w:r>
        <w:rPr>
          <w:rFonts w:ascii="Liberation Serif" w:eastAsia="NSimSun" w:hAnsi="Liberation Serif" w:cs="Liberation Serif"/>
          <w:kern w:val="2"/>
          <w:sz w:val="20"/>
          <w:szCs w:val="20"/>
          <w:lang w:eastAsia="zh-CN" w:bidi="hi-IN"/>
        </w:rPr>
        <w:t>Sisteronais Buëch depuis le 1</w:t>
      </w:r>
      <w:r>
        <w:rPr>
          <w:rFonts w:ascii="Liberation Serif" w:eastAsia="NSimSun" w:hAnsi="Liberation Serif" w:cs="Liberation Serif"/>
          <w:kern w:val="2"/>
          <w:sz w:val="20"/>
          <w:szCs w:val="20"/>
          <w:vertAlign w:val="superscript"/>
          <w:lang w:eastAsia="zh-CN" w:bidi="hi-IN"/>
        </w:rPr>
        <w:t>er</w:t>
      </w:r>
      <w:r>
        <w:rPr>
          <w:rFonts w:ascii="Liberation Serif" w:eastAsia="NSimSun" w:hAnsi="Liberation Serif" w:cs="Liberation Serif"/>
          <w:kern w:val="2"/>
          <w:sz w:val="20"/>
          <w:szCs w:val="20"/>
          <w:lang w:eastAsia="zh-CN" w:bidi="hi-IN"/>
        </w:rPr>
        <w:t xml:space="preserve"> janvier 2018. Ladite taxe, communément appelée taxe « ordures ménagères » figure, depuis l’année 2019, sur les avis d’imposition au titre des taxes foncières, acquittées par la commune, pour tous les logements et locaux communaux.</w:t>
      </w:r>
    </w:p>
    <w:p w14:paraId="55CDA78F" w14:textId="77777777" w:rsidR="00477C66" w:rsidRDefault="00477C66">
      <w:pPr>
        <w:spacing w:after="0" w:line="240" w:lineRule="auto"/>
        <w:ind w:right="-652"/>
        <w:jc w:val="both"/>
        <w:textAlignment w:val="baseline"/>
        <w:rPr>
          <w:rFonts w:ascii="Liberation Serif" w:eastAsia="NSimSun" w:hAnsi="Liberation Serif" w:cs="Liberation Serif"/>
          <w:kern w:val="2"/>
          <w:sz w:val="20"/>
          <w:szCs w:val="20"/>
          <w:lang w:eastAsia="zh-CN" w:bidi="hi-IN"/>
        </w:rPr>
      </w:pPr>
    </w:p>
    <w:p w14:paraId="4DA1EF7E" w14:textId="77777777" w:rsidR="00477C66" w:rsidRDefault="00000000">
      <w:pPr>
        <w:spacing w:after="0" w:line="240" w:lineRule="auto"/>
        <w:ind w:left="-426" w:right="-853"/>
        <w:jc w:val="both"/>
        <w:textAlignment w:val="baseline"/>
        <w:rPr>
          <w:rFonts w:ascii="Liberation Serif" w:eastAsia="NSimSun" w:hAnsi="Liberation Serif" w:cs="Liberation Serif"/>
          <w:kern w:val="2"/>
          <w:sz w:val="20"/>
          <w:szCs w:val="20"/>
          <w:lang w:eastAsia="zh-CN" w:bidi="hi-IN"/>
        </w:rPr>
      </w:pPr>
      <w:r>
        <w:rPr>
          <w:rFonts w:ascii="Liberation Serif" w:eastAsia="NSimSun" w:hAnsi="Liberation Serif" w:cs="Liberation Serif"/>
          <w:kern w:val="2"/>
          <w:sz w:val="20"/>
          <w:szCs w:val="20"/>
          <w:lang w:eastAsia="zh-CN" w:bidi="hi-IN"/>
        </w:rPr>
        <w:t xml:space="preserve">Monsieur le Maire propose à l’Assemblée de s’aligner sur le droit commun et de répercuter, le montant des cotisations au titre des « ordures ménagères » sur chaque locataire présent au cours de l’année 2022, prorata </w:t>
      </w:r>
      <w:proofErr w:type="spellStart"/>
      <w:r>
        <w:rPr>
          <w:rFonts w:ascii="Liberation Serif" w:eastAsia="NSimSun" w:hAnsi="Liberation Serif" w:cs="Liberation Serif"/>
          <w:kern w:val="2"/>
          <w:sz w:val="20"/>
          <w:szCs w:val="20"/>
          <w:lang w:eastAsia="zh-CN" w:bidi="hi-IN"/>
        </w:rPr>
        <w:t>temporis</w:t>
      </w:r>
      <w:proofErr w:type="spellEnd"/>
      <w:r>
        <w:rPr>
          <w:rFonts w:ascii="Liberation Serif" w:eastAsia="NSimSun" w:hAnsi="Liberation Serif" w:cs="Liberation Serif"/>
          <w:kern w:val="2"/>
          <w:sz w:val="20"/>
          <w:szCs w:val="20"/>
          <w:lang w:eastAsia="zh-CN" w:bidi="hi-IN"/>
        </w:rPr>
        <w:t>, conformément au tableau ci-joint. Il propose également de facturer le montant de la T.E.O.M. acquittée par la commune, figurant sur les avis de taxes foncières à tous les locataires de locaux ou logements communaux les années suivantes.</w:t>
      </w:r>
    </w:p>
    <w:p w14:paraId="586D86BE" w14:textId="77777777" w:rsidR="00477C66" w:rsidRDefault="00477C66">
      <w:pPr>
        <w:spacing w:after="0" w:line="240" w:lineRule="auto"/>
        <w:ind w:left="-426" w:right="-853"/>
        <w:jc w:val="both"/>
        <w:textAlignment w:val="baseline"/>
        <w:rPr>
          <w:rFonts w:ascii="Liberation Serif" w:eastAsia="NSimSun" w:hAnsi="Liberation Serif" w:cs="Liberation Serif"/>
          <w:kern w:val="2"/>
          <w:sz w:val="12"/>
          <w:szCs w:val="12"/>
          <w:lang w:eastAsia="zh-CN" w:bidi="hi-IN"/>
        </w:rPr>
      </w:pPr>
    </w:p>
    <w:p w14:paraId="7CD71C48" w14:textId="77777777" w:rsidR="00477C66" w:rsidRDefault="00000000">
      <w:pPr>
        <w:spacing w:after="0" w:line="240" w:lineRule="auto"/>
        <w:ind w:left="-426" w:right="-853"/>
        <w:jc w:val="both"/>
        <w:textAlignment w:val="baseline"/>
      </w:pPr>
      <w:r>
        <w:rPr>
          <w:rFonts w:ascii="Liberation Serif" w:eastAsia="NSimSun" w:hAnsi="Liberation Serif" w:cs="Liberation Serif"/>
          <w:kern w:val="2"/>
          <w:sz w:val="20"/>
          <w:szCs w:val="20"/>
          <w:lang w:eastAsia="zh-CN" w:bidi="hi-IN"/>
        </w:rPr>
        <w:t xml:space="preserve">Entendu tout ceci, le Conseil Municipal, </w:t>
      </w:r>
      <w:r>
        <w:rPr>
          <w:rFonts w:ascii="Liberation Serif" w:eastAsia="NSimSun" w:hAnsi="Liberation Serif" w:cs="Liberation Serif"/>
          <w:i/>
          <w:kern w:val="2"/>
          <w:sz w:val="20"/>
          <w:szCs w:val="20"/>
          <w:lang w:eastAsia="zh-CN" w:bidi="hi-IN"/>
        </w:rPr>
        <w:t>à l’unanimité des membres présents et représentés</w:t>
      </w:r>
      <w:r>
        <w:rPr>
          <w:rFonts w:ascii="Liberation Serif" w:eastAsia="NSimSun" w:hAnsi="Liberation Serif" w:cs="Liberation Serif"/>
          <w:kern w:val="2"/>
          <w:sz w:val="20"/>
          <w:szCs w:val="20"/>
          <w:lang w:eastAsia="zh-CN" w:bidi="hi-IN"/>
        </w:rPr>
        <w:t> :</w:t>
      </w:r>
    </w:p>
    <w:p w14:paraId="6365009F" w14:textId="77777777" w:rsidR="00477C66" w:rsidRDefault="00477C66">
      <w:pPr>
        <w:spacing w:after="0" w:line="240" w:lineRule="auto"/>
        <w:ind w:right="-652"/>
        <w:jc w:val="both"/>
        <w:textAlignment w:val="baseline"/>
        <w:rPr>
          <w:rFonts w:ascii="Liberation Serif" w:eastAsia="NSimSun" w:hAnsi="Liberation Serif" w:cs="Liberation Serif"/>
          <w:kern w:val="2"/>
          <w:sz w:val="12"/>
          <w:szCs w:val="12"/>
          <w:lang w:eastAsia="zh-CN" w:bidi="hi-IN"/>
        </w:rPr>
      </w:pPr>
    </w:p>
    <w:p w14:paraId="34D5C761" w14:textId="77777777" w:rsidR="00477C66" w:rsidRDefault="00000000">
      <w:pPr>
        <w:pStyle w:val="Paragraphedeliste"/>
        <w:numPr>
          <w:ilvl w:val="0"/>
          <w:numId w:val="11"/>
        </w:numPr>
        <w:ind w:right="-709"/>
        <w:jc w:val="both"/>
        <w:textAlignment w:val="auto"/>
        <w:rPr>
          <w:rFonts w:cs="Liberation Serif"/>
          <w:sz w:val="20"/>
          <w:szCs w:val="20"/>
        </w:rPr>
      </w:pPr>
      <w:r>
        <w:rPr>
          <w:rFonts w:cs="Liberation Serif"/>
          <w:b/>
          <w:bCs/>
          <w:sz w:val="20"/>
          <w:szCs w:val="20"/>
        </w:rPr>
        <w:t>Prend bonne note</w:t>
      </w:r>
      <w:r>
        <w:rPr>
          <w:rFonts w:cs="Liberation Serif"/>
          <w:sz w:val="20"/>
          <w:szCs w:val="20"/>
        </w:rPr>
        <w:t xml:space="preserve"> des montants de cotisations avancés par la commune concernant les taxes « ordures ménagères », au titre des taxes foncières 2022 ;</w:t>
      </w:r>
    </w:p>
    <w:p w14:paraId="084E9222" w14:textId="77777777" w:rsidR="00477C66" w:rsidRDefault="00000000">
      <w:pPr>
        <w:pStyle w:val="Paragraphedeliste"/>
        <w:numPr>
          <w:ilvl w:val="0"/>
          <w:numId w:val="11"/>
        </w:numPr>
        <w:ind w:right="-709"/>
        <w:jc w:val="both"/>
        <w:textAlignment w:val="auto"/>
        <w:rPr>
          <w:rFonts w:cs="Liberation Serif"/>
          <w:sz w:val="20"/>
          <w:szCs w:val="20"/>
        </w:rPr>
      </w:pPr>
      <w:r>
        <w:rPr>
          <w:rFonts w:cs="Liberation Serif"/>
          <w:b/>
          <w:bCs/>
          <w:sz w:val="20"/>
          <w:szCs w:val="20"/>
        </w:rPr>
        <w:t>Invite</w:t>
      </w:r>
      <w:r>
        <w:rPr>
          <w:rFonts w:cs="Liberation Serif"/>
          <w:sz w:val="20"/>
          <w:szCs w:val="20"/>
        </w:rPr>
        <w:t xml:space="preserve"> le Maire à répercuter la taxe « ordures ménagères » sur chaque locataire présent au cours de l’année 2022, prorata </w:t>
      </w:r>
      <w:proofErr w:type="spellStart"/>
      <w:r>
        <w:rPr>
          <w:rFonts w:cs="Liberation Serif"/>
          <w:sz w:val="20"/>
          <w:szCs w:val="20"/>
        </w:rPr>
        <w:t>temporis</w:t>
      </w:r>
      <w:proofErr w:type="spellEnd"/>
      <w:r>
        <w:rPr>
          <w:rFonts w:cs="Liberation Serif"/>
          <w:sz w:val="20"/>
          <w:szCs w:val="20"/>
        </w:rPr>
        <w:t xml:space="preserve"> </w:t>
      </w:r>
      <w:r>
        <w:rPr>
          <w:rFonts w:cs="Liberation Serif"/>
          <w:i/>
          <w:sz w:val="20"/>
          <w:szCs w:val="20"/>
        </w:rPr>
        <w:t xml:space="preserve">(conformément au tableau annexé à la présente délibération) </w:t>
      </w:r>
      <w:r>
        <w:rPr>
          <w:rFonts w:cs="Liberation Serif"/>
          <w:sz w:val="20"/>
          <w:szCs w:val="20"/>
        </w:rPr>
        <w:t>et à émettre des titres individuels de recettes sur l’exercice 2023, au titre de 2022 ;</w:t>
      </w:r>
    </w:p>
    <w:p w14:paraId="4948D72D" w14:textId="77777777" w:rsidR="00477C66" w:rsidRDefault="00000000">
      <w:pPr>
        <w:pStyle w:val="Paragraphedeliste"/>
        <w:numPr>
          <w:ilvl w:val="0"/>
          <w:numId w:val="11"/>
        </w:numPr>
        <w:ind w:right="-709"/>
        <w:jc w:val="both"/>
        <w:textAlignment w:val="auto"/>
        <w:rPr>
          <w:rFonts w:cs="Liberation Serif"/>
          <w:sz w:val="20"/>
          <w:szCs w:val="20"/>
        </w:rPr>
      </w:pPr>
      <w:r>
        <w:rPr>
          <w:rFonts w:cs="Liberation Serif"/>
          <w:b/>
          <w:bCs/>
          <w:sz w:val="20"/>
          <w:szCs w:val="20"/>
        </w:rPr>
        <w:t>Invite</w:t>
      </w:r>
      <w:r>
        <w:rPr>
          <w:rFonts w:cs="Liberation Serif"/>
          <w:sz w:val="20"/>
          <w:szCs w:val="20"/>
        </w:rPr>
        <w:t xml:space="preserve"> le Maire à facturer chaque année aux locataires de locaux ou logements communaux la taxe d’enlèvement des ordures ménagères (T.E.O.M.) avancée par la commune sur les avis de taxes foncières à venir.</w:t>
      </w:r>
    </w:p>
    <w:p w14:paraId="0A73B55D" w14:textId="77777777" w:rsidR="00477C66" w:rsidRDefault="00477C66">
      <w:pPr>
        <w:spacing w:after="0" w:line="240" w:lineRule="auto"/>
        <w:ind w:left="720" w:right="-853"/>
        <w:jc w:val="both"/>
        <w:textAlignment w:val="baseline"/>
        <w:rPr>
          <w:rFonts w:ascii="Liberation Serif" w:eastAsia="NSimSun" w:hAnsi="Liberation Serif" w:cs="Liberation Serif"/>
          <w:kern w:val="2"/>
          <w:sz w:val="12"/>
          <w:szCs w:val="12"/>
          <w:lang w:eastAsia="zh-CN" w:bidi="hi-IN"/>
        </w:rPr>
      </w:pPr>
    </w:p>
    <w:p w14:paraId="1401665D" w14:textId="77777777" w:rsidR="00477C66" w:rsidRDefault="00477C66">
      <w:pPr>
        <w:spacing w:after="0" w:line="240" w:lineRule="auto"/>
        <w:ind w:left="720" w:right="-853"/>
        <w:jc w:val="both"/>
        <w:textAlignment w:val="baseline"/>
        <w:rPr>
          <w:rFonts w:ascii="Liberation Serif" w:eastAsia="NSimSun" w:hAnsi="Liberation Serif" w:cs="Liberation Serif"/>
          <w:kern w:val="2"/>
          <w:sz w:val="12"/>
          <w:szCs w:val="12"/>
          <w:lang w:eastAsia="zh-CN" w:bidi="hi-IN"/>
        </w:rPr>
      </w:pPr>
    </w:p>
    <w:p w14:paraId="14C0AC65" w14:textId="77777777" w:rsidR="00477C66" w:rsidRDefault="00477C66">
      <w:pPr>
        <w:spacing w:after="0" w:line="240" w:lineRule="auto"/>
        <w:ind w:left="720" w:right="-853"/>
        <w:jc w:val="both"/>
        <w:textAlignment w:val="baseline"/>
        <w:rPr>
          <w:rFonts w:ascii="Liberation Serif" w:eastAsia="NSimSun" w:hAnsi="Liberation Serif" w:cs="Liberation Serif"/>
          <w:kern w:val="2"/>
          <w:sz w:val="12"/>
          <w:szCs w:val="12"/>
          <w:lang w:eastAsia="zh-CN" w:bidi="hi-IN"/>
        </w:rPr>
      </w:pPr>
    </w:p>
    <w:p w14:paraId="3EA2516B" w14:textId="77777777" w:rsidR="00477C66" w:rsidRDefault="00000000">
      <w:pPr>
        <w:pStyle w:val="Paragraphedeliste"/>
        <w:numPr>
          <w:ilvl w:val="0"/>
          <w:numId w:val="2"/>
        </w:numPr>
        <w:shd w:val="clear" w:color="auto" w:fill="D9D9D9"/>
        <w:ind w:right="-853"/>
        <w:jc w:val="both"/>
        <w:rPr>
          <w:rFonts w:cs="Liberation Serif"/>
          <w:b/>
          <w:sz w:val="20"/>
          <w:szCs w:val="20"/>
          <w:u w:val="single"/>
        </w:rPr>
      </w:pPr>
      <w:r>
        <w:rPr>
          <w:rFonts w:cs="Liberation Serif"/>
          <w:b/>
          <w:sz w:val="20"/>
          <w:szCs w:val="20"/>
          <w:u w:val="single"/>
        </w:rPr>
        <w:t xml:space="preserve">Programme 2023 de travaux de voirie communale – Demande de subvention départementale </w:t>
      </w:r>
    </w:p>
    <w:p w14:paraId="741A4E95" w14:textId="77777777" w:rsidR="00477C66" w:rsidRDefault="00477C66">
      <w:pPr>
        <w:ind w:left="-284" w:right="-853"/>
        <w:jc w:val="both"/>
        <w:rPr>
          <w:rFonts w:ascii="Liberation Serif" w:hAnsi="Liberation Serif" w:cs="Liberation Serif"/>
          <w:sz w:val="20"/>
          <w:szCs w:val="20"/>
        </w:rPr>
      </w:pPr>
    </w:p>
    <w:p w14:paraId="3045ACBB" w14:textId="77777777" w:rsidR="00477C66" w:rsidRDefault="00000000">
      <w:pPr>
        <w:ind w:left="-284" w:right="-853"/>
        <w:jc w:val="both"/>
      </w:pPr>
      <w:r>
        <w:rPr>
          <w:rFonts w:ascii="Liberation Serif" w:hAnsi="Liberation Serif" w:cs="Liberation Serif"/>
          <w:sz w:val="20"/>
          <w:szCs w:val="20"/>
        </w:rPr>
        <w:t xml:space="preserve">Monsieur le Maire expose à l’Assemblée que, devant l’état très dégradé de plusieurs chemins communaux, et notamment les chemins de L’Eglise et du Rosas (partie basse), il avait sollicité, en 2021, des détails quantitatifs estimatifs auprès de la société COLAS pour des travaux de réalisation de revêtements en enrobés pour lesdits chemins. L’ensemble de ces travaux avait été estimé à 37 710,00 </w:t>
      </w:r>
      <w:r>
        <w:rPr>
          <w:rFonts w:ascii="Liberation Serif" w:hAnsi="Liberation Serif" w:cs="Liberation Serif"/>
          <w:sz w:val="20"/>
          <w:szCs w:val="20"/>
          <w:shd w:val="clear" w:color="auto" w:fill="FFFFFF"/>
        </w:rPr>
        <w:t>€ H.T. Ces travaux pourraient constituer le programme de travaux de voirie communale de l’année 2023.</w:t>
      </w:r>
    </w:p>
    <w:p w14:paraId="7C004C7C" w14:textId="77777777" w:rsidR="00477C66" w:rsidRDefault="00000000">
      <w:pPr>
        <w:ind w:left="-284" w:right="-709"/>
        <w:jc w:val="both"/>
      </w:pPr>
      <w:r>
        <w:rPr>
          <w:rFonts w:ascii="Liberation Serif" w:hAnsi="Liberation Serif" w:cs="Liberation Serif"/>
          <w:sz w:val="20"/>
          <w:szCs w:val="20"/>
        </w:rPr>
        <w:t xml:space="preserve">Le Conseil Municipal, après en avoir délibéré, </w:t>
      </w:r>
      <w:r>
        <w:rPr>
          <w:rFonts w:ascii="Liberation Serif" w:hAnsi="Liberation Serif" w:cs="Liberation Serif"/>
          <w:i/>
          <w:sz w:val="20"/>
          <w:szCs w:val="20"/>
        </w:rPr>
        <w:t xml:space="preserve">à l’unanimité des membres présents et représentés </w:t>
      </w:r>
      <w:r>
        <w:rPr>
          <w:rFonts w:ascii="Liberation Serif" w:hAnsi="Liberation Serif" w:cs="Liberation Serif"/>
          <w:sz w:val="20"/>
          <w:szCs w:val="20"/>
        </w:rPr>
        <w:t>:</w:t>
      </w:r>
    </w:p>
    <w:p w14:paraId="328326FC" w14:textId="77777777" w:rsidR="00477C66" w:rsidRDefault="00000000">
      <w:pPr>
        <w:pStyle w:val="Paragraphedeliste"/>
        <w:numPr>
          <w:ilvl w:val="0"/>
          <w:numId w:val="11"/>
        </w:numPr>
        <w:ind w:right="-709"/>
        <w:jc w:val="both"/>
        <w:textAlignment w:val="auto"/>
      </w:pPr>
      <w:r>
        <w:rPr>
          <w:rFonts w:cs="Liberation Serif"/>
          <w:b/>
          <w:bCs/>
          <w:sz w:val="20"/>
          <w:szCs w:val="20"/>
        </w:rPr>
        <w:t>Valide</w:t>
      </w:r>
      <w:r>
        <w:rPr>
          <w:rFonts w:cs="Liberation Serif"/>
          <w:sz w:val="20"/>
          <w:szCs w:val="20"/>
        </w:rPr>
        <w:t xml:space="preserve"> le programme 2023 de travaux de voirie communale proposé par le Maire ;</w:t>
      </w:r>
    </w:p>
    <w:p w14:paraId="6C7B67C9" w14:textId="77777777" w:rsidR="00477C66" w:rsidRDefault="00000000">
      <w:pPr>
        <w:pStyle w:val="Paragraphedeliste"/>
        <w:numPr>
          <w:ilvl w:val="0"/>
          <w:numId w:val="11"/>
        </w:numPr>
        <w:ind w:right="-853"/>
        <w:jc w:val="both"/>
        <w:textAlignment w:val="auto"/>
      </w:pPr>
      <w:r>
        <w:rPr>
          <w:rFonts w:cs="Liberation Serif"/>
          <w:b/>
          <w:bCs/>
          <w:sz w:val="20"/>
          <w:szCs w:val="20"/>
        </w:rPr>
        <w:t>Invite</w:t>
      </w:r>
      <w:r>
        <w:rPr>
          <w:rFonts w:cs="Liberation Serif"/>
          <w:sz w:val="20"/>
          <w:szCs w:val="20"/>
        </w:rPr>
        <w:t xml:space="preserve"> Monsieur le Maire à faire actualiser les devis concernant les travaux de réalisation de revêtements en enrobés sur les chemins de l’Eglise et du Rosas ;</w:t>
      </w:r>
    </w:p>
    <w:p w14:paraId="55498CD8" w14:textId="77777777" w:rsidR="00477C66" w:rsidRDefault="00000000">
      <w:pPr>
        <w:pStyle w:val="Paragraphedeliste"/>
        <w:numPr>
          <w:ilvl w:val="0"/>
          <w:numId w:val="11"/>
        </w:numPr>
        <w:ind w:right="-853"/>
        <w:jc w:val="both"/>
        <w:textAlignment w:val="auto"/>
      </w:pPr>
      <w:r>
        <w:rPr>
          <w:rFonts w:cs="Liberation Serif"/>
          <w:b/>
          <w:bCs/>
          <w:sz w:val="20"/>
          <w:szCs w:val="20"/>
        </w:rPr>
        <w:t>Invite</w:t>
      </w:r>
      <w:r>
        <w:rPr>
          <w:rFonts w:cs="Liberation Serif"/>
          <w:sz w:val="20"/>
          <w:szCs w:val="20"/>
        </w:rPr>
        <w:t xml:space="preserve"> Monsieur le Maire à solliciter une subvention auprès du Département, au titre de l’Enveloppe cantonale pour la voirie communale 2023 sur la base des nouvelles estimations financières.</w:t>
      </w:r>
    </w:p>
    <w:p w14:paraId="01AD1A02" w14:textId="77777777" w:rsidR="00477C66" w:rsidRDefault="00477C66">
      <w:pPr>
        <w:pStyle w:val="Paragraphedeliste"/>
        <w:ind w:right="-569" w:hanging="360"/>
        <w:jc w:val="both"/>
        <w:rPr>
          <w:sz w:val="12"/>
          <w:szCs w:val="12"/>
        </w:rPr>
      </w:pPr>
    </w:p>
    <w:p w14:paraId="68CB628A" w14:textId="77777777" w:rsidR="00477C66" w:rsidRDefault="00477C66">
      <w:pPr>
        <w:pStyle w:val="Paragraphedeliste"/>
        <w:ind w:right="-569" w:hanging="360"/>
        <w:jc w:val="both"/>
        <w:rPr>
          <w:sz w:val="12"/>
          <w:szCs w:val="12"/>
        </w:rPr>
      </w:pPr>
    </w:p>
    <w:p w14:paraId="5D904198" w14:textId="77777777" w:rsidR="00477C66" w:rsidRDefault="00000000">
      <w:pPr>
        <w:pStyle w:val="Standard"/>
        <w:numPr>
          <w:ilvl w:val="0"/>
          <w:numId w:val="2"/>
        </w:numPr>
        <w:ind w:right="-624"/>
        <w:jc w:val="both"/>
      </w:pPr>
      <w:r>
        <w:rPr>
          <w:b/>
          <w:bCs/>
          <w:sz w:val="20"/>
          <w:szCs w:val="20"/>
          <w:u w:val="single"/>
          <w:shd w:val="clear" w:color="auto" w:fill="DDDDDD"/>
        </w:rPr>
        <w:t>Travaux de réhabilitation du chemin rural d’accès au hameau de « </w:t>
      </w:r>
      <w:proofErr w:type="spellStart"/>
      <w:r>
        <w:rPr>
          <w:b/>
          <w:bCs/>
          <w:sz w:val="20"/>
          <w:szCs w:val="20"/>
          <w:u w:val="single"/>
          <w:shd w:val="clear" w:color="auto" w:fill="DDDDDD"/>
        </w:rPr>
        <w:t>Clamorand</w:t>
      </w:r>
      <w:proofErr w:type="spellEnd"/>
      <w:r>
        <w:rPr>
          <w:b/>
          <w:bCs/>
          <w:sz w:val="20"/>
          <w:szCs w:val="20"/>
          <w:u w:val="single"/>
          <w:shd w:val="clear" w:color="auto" w:fill="DDDDDD"/>
        </w:rPr>
        <w:t> » – choix de l’entreprise</w:t>
      </w:r>
    </w:p>
    <w:p w14:paraId="02313F8F" w14:textId="77777777" w:rsidR="00477C66" w:rsidRDefault="00477C66">
      <w:pPr>
        <w:pStyle w:val="Standard"/>
        <w:ind w:left="-284" w:right="-853"/>
        <w:rPr>
          <w:sz w:val="20"/>
          <w:szCs w:val="20"/>
        </w:rPr>
      </w:pPr>
    </w:p>
    <w:p w14:paraId="36601489" w14:textId="77777777" w:rsidR="00477C66" w:rsidRDefault="00000000">
      <w:pPr>
        <w:pStyle w:val="Standard"/>
        <w:ind w:left="-284" w:right="-853"/>
        <w:rPr>
          <w:sz w:val="20"/>
          <w:szCs w:val="20"/>
        </w:rPr>
      </w:pPr>
      <w:r>
        <w:rPr>
          <w:sz w:val="20"/>
          <w:szCs w:val="20"/>
        </w:rPr>
        <w:t>Le Maire rappelle à l’Assemblée ce qui suit.</w:t>
      </w:r>
    </w:p>
    <w:p w14:paraId="1F009F78" w14:textId="77777777" w:rsidR="00477C66" w:rsidRDefault="00477C66">
      <w:pPr>
        <w:pStyle w:val="Standard"/>
        <w:ind w:left="-284" w:right="-853"/>
        <w:rPr>
          <w:sz w:val="10"/>
          <w:szCs w:val="10"/>
        </w:rPr>
      </w:pPr>
    </w:p>
    <w:p w14:paraId="75F284F3" w14:textId="77777777" w:rsidR="00477C66" w:rsidRDefault="00000000">
      <w:pPr>
        <w:pStyle w:val="Standard"/>
        <w:ind w:left="-284" w:right="-853"/>
        <w:jc w:val="both"/>
        <w:rPr>
          <w:sz w:val="20"/>
          <w:szCs w:val="20"/>
        </w:rPr>
      </w:pPr>
      <w:r>
        <w:rPr>
          <w:sz w:val="20"/>
          <w:szCs w:val="20"/>
        </w:rPr>
        <w:t>Conformément à la délibération n° D2022-067bis du 29 juillet 2022, il a sollicité une subvention auprès de l’État, au titre de la D.E.T.R. 2022 et le concours financier du Département au titre de la voirie rurale 2022 pour le projet de travaux de réhabilitation du chemin rural d’accès au hameau de « </w:t>
      </w:r>
      <w:proofErr w:type="spellStart"/>
      <w:r>
        <w:rPr>
          <w:sz w:val="20"/>
          <w:szCs w:val="20"/>
        </w:rPr>
        <w:t>Clamorand</w:t>
      </w:r>
      <w:proofErr w:type="spellEnd"/>
      <w:r>
        <w:rPr>
          <w:sz w:val="20"/>
          <w:szCs w:val="20"/>
        </w:rPr>
        <w:t xml:space="preserve"> », estimés à 106 362,00 € </w:t>
      </w:r>
      <w:proofErr w:type="gramStart"/>
      <w:r>
        <w:rPr>
          <w:sz w:val="20"/>
          <w:szCs w:val="20"/>
        </w:rPr>
        <w:t>H.T..</w:t>
      </w:r>
      <w:proofErr w:type="gramEnd"/>
      <w:r>
        <w:rPr>
          <w:sz w:val="20"/>
          <w:szCs w:val="20"/>
        </w:rPr>
        <w:t xml:space="preserve"> </w:t>
      </w:r>
      <w:proofErr w:type="gramStart"/>
      <w:r>
        <w:rPr>
          <w:sz w:val="20"/>
          <w:szCs w:val="20"/>
        </w:rPr>
        <w:t>par</w:t>
      </w:r>
      <w:proofErr w:type="gramEnd"/>
      <w:r>
        <w:rPr>
          <w:sz w:val="20"/>
          <w:szCs w:val="20"/>
        </w:rPr>
        <w:t xml:space="preserve"> la société BATRAMA CLARES.</w:t>
      </w:r>
    </w:p>
    <w:p w14:paraId="73E34D9E" w14:textId="77777777" w:rsidR="00477C66" w:rsidRDefault="00477C66">
      <w:pPr>
        <w:pStyle w:val="Standard"/>
        <w:ind w:left="-284" w:right="-853"/>
        <w:jc w:val="both"/>
        <w:rPr>
          <w:sz w:val="20"/>
          <w:szCs w:val="20"/>
        </w:rPr>
      </w:pPr>
    </w:p>
    <w:p w14:paraId="7225A39A" w14:textId="77777777" w:rsidR="00477C66" w:rsidRDefault="00000000">
      <w:pPr>
        <w:pStyle w:val="Standard"/>
        <w:ind w:left="-284" w:right="-853"/>
        <w:jc w:val="both"/>
        <w:rPr>
          <w:sz w:val="20"/>
          <w:szCs w:val="20"/>
        </w:rPr>
      </w:pPr>
      <w:r>
        <w:rPr>
          <w:sz w:val="20"/>
          <w:szCs w:val="20"/>
        </w:rPr>
        <w:t xml:space="preserve">A ce jour, la commune n’a reçu qu’une réponse favorable à ses demandes de subventions : celle de La Préfecture, laquelle a alloué une dotation d’équipement des territoires ruraux au taux de 30 % sur la dépense subventionnable précitée. </w:t>
      </w:r>
    </w:p>
    <w:p w14:paraId="290238DE" w14:textId="77777777" w:rsidR="00477C66" w:rsidRDefault="00477C66">
      <w:pPr>
        <w:pStyle w:val="Standard"/>
        <w:ind w:left="-284" w:right="-853"/>
        <w:rPr>
          <w:sz w:val="10"/>
          <w:szCs w:val="10"/>
        </w:rPr>
      </w:pPr>
    </w:p>
    <w:p w14:paraId="554C621B" w14:textId="77777777" w:rsidR="00477C66" w:rsidRDefault="00000000">
      <w:pPr>
        <w:pStyle w:val="Standard"/>
        <w:ind w:left="-284" w:right="-853"/>
        <w:jc w:val="both"/>
      </w:pPr>
      <w:r>
        <w:rPr>
          <w:sz w:val="20"/>
          <w:szCs w:val="20"/>
        </w:rPr>
        <w:lastRenderedPageBreak/>
        <w:t xml:space="preserve">Le Maire expose à l’Assemblée qu’il a sollicité un devis auprès de la SAS POLDER pour les travaux d’aménagement du chemin rural de </w:t>
      </w:r>
      <w:proofErr w:type="spellStart"/>
      <w:r>
        <w:rPr>
          <w:sz w:val="20"/>
          <w:szCs w:val="20"/>
        </w:rPr>
        <w:t>Clamorand</w:t>
      </w:r>
      <w:proofErr w:type="spellEnd"/>
      <w:r>
        <w:rPr>
          <w:sz w:val="20"/>
          <w:szCs w:val="20"/>
        </w:rPr>
        <w:t xml:space="preserve">. La SAS POLDER a estimé ces travaux à </w:t>
      </w:r>
      <w:r>
        <w:rPr>
          <w:b/>
          <w:bCs/>
          <w:sz w:val="20"/>
          <w:szCs w:val="20"/>
        </w:rPr>
        <w:t>89 535,00 € H.T</w:t>
      </w:r>
      <w:r>
        <w:rPr>
          <w:sz w:val="20"/>
          <w:szCs w:val="20"/>
        </w:rPr>
        <w:t>., en prévoyant la fourniture et la pose de buses et la réalisation d’enrobées.</w:t>
      </w:r>
    </w:p>
    <w:p w14:paraId="6E5C8E42" w14:textId="77777777" w:rsidR="00477C66" w:rsidRDefault="00477C66">
      <w:pPr>
        <w:pStyle w:val="Standard"/>
        <w:ind w:left="-284" w:right="-853"/>
        <w:jc w:val="both"/>
        <w:rPr>
          <w:sz w:val="10"/>
          <w:szCs w:val="10"/>
        </w:rPr>
      </w:pPr>
    </w:p>
    <w:p w14:paraId="6FCA5BC1" w14:textId="77777777" w:rsidR="00477C66" w:rsidRDefault="00000000">
      <w:pPr>
        <w:pStyle w:val="Standard"/>
        <w:ind w:left="-284" w:right="-853"/>
        <w:jc w:val="both"/>
        <w:rPr>
          <w:sz w:val="20"/>
          <w:szCs w:val="20"/>
        </w:rPr>
      </w:pPr>
      <w:r>
        <w:rPr>
          <w:sz w:val="20"/>
          <w:szCs w:val="20"/>
        </w:rPr>
        <w:t xml:space="preserve">Le Maire propose à l’Assemblée de retenir la proposition de la société POLDER, économiquement la plus avantageuse, pour les travaux de réhabilitation et d’aménagement du chemin rural de </w:t>
      </w:r>
      <w:proofErr w:type="spellStart"/>
      <w:r>
        <w:rPr>
          <w:sz w:val="20"/>
          <w:szCs w:val="20"/>
        </w:rPr>
        <w:t>Clamorand</w:t>
      </w:r>
      <w:proofErr w:type="spellEnd"/>
      <w:r>
        <w:rPr>
          <w:sz w:val="20"/>
          <w:szCs w:val="20"/>
        </w:rPr>
        <w:t>.</w:t>
      </w:r>
    </w:p>
    <w:p w14:paraId="412EFCF7" w14:textId="77777777" w:rsidR="00477C66" w:rsidRDefault="00477C66">
      <w:pPr>
        <w:pStyle w:val="Standard"/>
        <w:ind w:left="-284" w:right="-853"/>
        <w:jc w:val="both"/>
        <w:rPr>
          <w:sz w:val="10"/>
          <w:szCs w:val="10"/>
        </w:rPr>
      </w:pPr>
    </w:p>
    <w:p w14:paraId="42AB6154" w14:textId="77777777" w:rsidR="00477C66" w:rsidRDefault="00000000">
      <w:pPr>
        <w:pStyle w:val="Standard"/>
        <w:ind w:left="-284" w:right="-853"/>
        <w:jc w:val="both"/>
      </w:pPr>
      <w:r>
        <w:rPr>
          <w:sz w:val="20"/>
          <w:szCs w:val="20"/>
        </w:rPr>
        <w:t xml:space="preserve">Entendu tout ceci et après en avoir délibéré, le Conseil Municipal, </w:t>
      </w:r>
      <w:r>
        <w:rPr>
          <w:i/>
          <w:iCs/>
          <w:sz w:val="20"/>
          <w:szCs w:val="20"/>
        </w:rPr>
        <w:t>à l’unanimité des membres présents et représentés :</w:t>
      </w:r>
    </w:p>
    <w:p w14:paraId="43C1A5F0" w14:textId="77777777" w:rsidR="00477C66" w:rsidRDefault="00477C66">
      <w:pPr>
        <w:pStyle w:val="Standard"/>
        <w:ind w:right="-850"/>
        <w:rPr>
          <w:i/>
          <w:iCs/>
          <w:sz w:val="12"/>
          <w:szCs w:val="12"/>
        </w:rPr>
      </w:pPr>
    </w:p>
    <w:p w14:paraId="7707BA88" w14:textId="77777777" w:rsidR="00477C66" w:rsidRDefault="00000000">
      <w:pPr>
        <w:pStyle w:val="Standard"/>
        <w:numPr>
          <w:ilvl w:val="0"/>
          <w:numId w:val="12"/>
        </w:numPr>
        <w:ind w:right="-853"/>
        <w:jc w:val="both"/>
      </w:pPr>
      <w:r>
        <w:rPr>
          <w:b/>
          <w:bCs/>
          <w:sz w:val="20"/>
          <w:szCs w:val="20"/>
        </w:rPr>
        <w:t>Décide</w:t>
      </w:r>
      <w:r>
        <w:rPr>
          <w:sz w:val="20"/>
          <w:szCs w:val="20"/>
        </w:rPr>
        <w:t xml:space="preserve"> d’adopter la proposition du Maire ;</w:t>
      </w:r>
    </w:p>
    <w:p w14:paraId="7E8BE525" w14:textId="77777777" w:rsidR="00477C66" w:rsidRDefault="00000000">
      <w:pPr>
        <w:pStyle w:val="Standard"/>
        <w:numPr>
          <w:ilvl w:val="0"/>
          <w:numId w:val="12"/>
        </w:numPr>
        <w:ind w:right="-853"/>
        <w:jc w:val="both"/>
      </w:pPr>
      <w:r>
        <w:rPr>
          <w:b/>
          <w:bCs/>
          <w:sz w:val="20"/>
          <w:szCs w:val="20"/>
        </w:rPr>
        <w:t>Décide</w:t>
      </w:r>
      <w:r>
        <w:rPr>
          <w:sz w:val="20"/>
          <w:szCs w:val="20"/>
        </w:rPr>
        <w:t xml:space="preserve"> de retenir la proposition de la SAS POLDER pour les travaux d’aménagement du chemin rural de </w:t>
      </w:r>
      <w:proofErr w:type="spellStart"/>
      <w:r>
        <w:rPr>
          <w:sz w:val="20"/>
          <w:szCs w:val="20"/>
        </w:rPr>
        <w:t>Clamorand</w:t>
      </w:r>
      <w:proofErr w:type="spellEnd"/>
      <w:r>
        <w:rPr>
          <w:sz w:val="20"/>
          <w:szCs w:val="20"/>
        </w:rPr>
        <w:t> ;</w:t>
      </w:r>
    </w:p>
    <w:p w14:paraId="57E2B274" w14:textId="77777777" w:rsidR="00477C66" w:rsidRDefault="00000000">
      <w:pPr>
        <w:pStyle w:val="Standard"/>
        <w:numPr>
          <w:ilvl w:val="0"/>
          <w:numId w:val="12"/>
        </w:numPr>
        <w:ind w:right="-853"/>
      </w:pPr>
      <w:r>
        <w:rPr>
          <w:b/>
          <w:bCs/>
          <w:sz w:val="20"/>
          <w:szCs w:val="20"/>
        </w:rPr>
        <w:t>Décide</w:t>
      </w:r>
      <w:r>
        <w:rPr>
          <w:sz w:val="20"/>
          <w:szCs w:val="20"/>
        </w:rPr>
        <w:t xml:space="preserve"> de commander ces travaux de voirie rurale immédiatement, pour une réalisation au printemps 2023 ;</w:t>
      </w:r>
    </w:p>
    <w:p w14:paraId="2EE4E947" w14:textId="77777777" w:rsidR="00477C66" w:rsidRDefault="00000000">
      <w:pPr>
        <w:pStyle w:val="Standard"/>
        <w:numPr>
          <w:ilvl w:val="0"/>
          <w:numId w:val="12"/>
        </w:numPr>
        <w:ind w:right="-853"/>
        <w:jc w:val="both"/>
      </w:pPr>
      <w:r>
        <w:rPr>
          <w:b/>
          <w:bCs/>
          <w:sz w:val="20"/>
          <w:szCs w:val="20"/>
        </w:rPr>
        <w:t xml:space="preserve">Invite </w:t>
      </w:r>
      <w:r>
        <w:rPr>
          <w:sz w:val="20"/>
          <w:szCs w:val="20"/>
        </w:rPr>
        <w:t>le Maire à informer Monsieur le Préfet du nouveau montant de dépense subventionnable, pour la prise d’un arrêté préfectoral modificatif.</w:t>
      </w:r>
    </w:p>
    <w:p w14:paraId="1ED61A2B" w14:textId="77777777" w:rsidR="00477C66" w:rsidRDefault="00477C66">
      <w:pPr>
        <w:pStyle w:val="Standard"/>
        <w:ind w:left="502" w:right="-853"/>
        <w:jc w:val="both"/>
        <w:rPr>
          <w:b/>
          <w:bCs/>
          <w:sz w:val="12"/>
          <w:szCs w:val="12"/>
        </w:rPr>
      </w:pPr>
    </w:p>
    <w:p w14:paraId="16B6A124" w14:textId="77777777" w:rsidR="00477C66" w:rsidRDefault="00477C66">
      <w:pPr>
        <w:pStyle w:val="Standard"/>
        <w:ind w:left="502" w:right="-853"/>
        <w:jc w:val="both"/>
        <w:rPr>
          <w:sz w:val="12"/>
          <w:szCs w:val="12"/>
        </w:rPr>
      </w:pPr>
    </w:p>
    <w:p w14:paraId="77509A6C" w14:textId="77777777" w:rsidR="00477C66" w:rsidRDefault="00000000">
      <w:pPr>
        <w:pStyle w:val="Paragraphedeliste"/>
        <w:numPr>
          <w:ilvl w:val="0"/>
          <w:numId w:val="2"/>
        </w:numPr>
        <w:shd w:val="clear" w:color="auto" w:fill="D9D9D9"/>
        <w:spacing w:line="247" w:lineRule="auto"/>
        <w:ind w:right="-851"/>
        <w:jc w:val="both"/>
      </w:pPr>
      <w:r>
        <w:rPr>
          <w:rFonts w:eastAsia="Calibri" w:cs="Liberation Serif"/>
          <w:b/>
          <w:bCs/>
          <w:sz w:val="20"/>
          <w:szCs w:val="20"/>
          <w:u w:val="single"/>
        </w:rPr>
        <w:t>Projet de travaux de réalisation d’une couverture sur le lavoir du bout du village – Demande de subvention à la Région au titre du plan concerté de valorisation des Baronnies Provençales</w:t>
      </w:r>
    </w:p>
    <w:p w14:paraId="6A4111D9" w14:textId="77777777" w:rsidR="00477C66" w:rsidRDefault="00477C66">
      <w:pPr>
        <w:spacing w:line="247" w:lineRule="auto"/>
        <w:ind w:hanging="284"/>
        <w:rPr>
          <w:rFonts w:ascii="Liberation Serif" w:hAnsi="Liberation Serif" w:cs="Liberation Serif"/>
          <w:sz w:val="20"/>
          <w:szCs w:val="20"/>
        </w:rPr>
      </w:pPr>
    </w:p>
    <w:p w14:paraId="5D56B255" w14:textId="77777777" w:rsidR="00477C66" w:rsidRDefault="00000000">
      <w:pPr>
        <w:spacing w:line="247" w:lineRule="auto"/>
        <w:ind w:hanging="284"/>
        <w:rPr>
          <w:rFonts w:ascii="Liberation Serif" w:hAnsi="Liberation Serif" w:cs="Liberation Serif"/>
          <w:sz w:val="20"/>
          <w:szCs w:val="20"/>
        </w:rPr>
      </w:pPr>
      <w:r>
        <w:rPr>
          <w:rFonts w:ascii="Liberation Serif" w:hAnsi="Liberation Serif" w:cs="Liberation Serif"/>
          <w:sz w:val="20"/>
          <w:szCs w:val="20"/>
        </w:rPr>
        <w:t>Monsieur le Maire rappelle à l’Assemblée :</w:t>
      </w:r>
    </w:p>
    <w:p w14:paraId="6204546C" w14:textId="77777777" w:rsidR="00477C66" w:rsidRDefault="00000000">
      <w:pPr>
        <w:pStyle w:val="Paragraphedeliste"/>
        <w:numPr>
          <w:ilvl w:val="0"/>
          <w:numId w:val="13"/>
        </w:numPr>
        <w:spacing w:line="247" w:lineRule="auto"/>
        <w:ind w:right="-851"/>
        <w:jc w:val="both"/>
        <w:rPr>
          <w:rFonts w:eastAsia="Calibri" w:cs="Liberation Serif"/>
          <w:sz w:val="20"/>
          <w:szCs w:val="20"/>
        </w:rPr>
      </w:pPr>
      <w:proofErr w:type="gramStart"/>
      <w:r>
        <w:rPr>
          <w:rFonts w:eastAsia="Calibri" w:cs="Liberation Serif"/>
          <w:sz w:val="20"/>
          <w:szCs w:val="20"/>
        </w:rPr>
        <w:t>la</w:t>
      </w:r>
      <w:proofErr w:type="gramEnd"/>
      <w:r>
        <w:rPr>
          <w:rFonts w:eastAsia="Calibri" w:cs="Liberation Serif"/>
          <w:sz w:val="20"/>
          <w:szCs w:val="20"/>
        </w:rPr>
        <w:t xml:space="preserve"> délibération du 04 décembre 2020 relative à un programme de travaux d’aménagement et de valorisation du village, comprenant notamment la construction d’une toiture au-dessus du lavoir du bout du village ;</w:t>
      </w:r>
    </w:p>
    <w:p w14:paraId="5B27A280" w14:textId="77777777" w:rsidR="00477C66" w:rsidRDefault="00000000">
      <w:pPr>
        <w:pStyle w:val="Paragraphedeliste"/>
        <w:numPr>
          <w:ilvl w:val="0"/>
          <w:numId w:val="13"/>
        </w:numPr>
        <w:spacing w:line="247" w:lineRule="auto"/>
        <w:ind w:right="-851"/>
        <w:jc w:val="both"/>
        <w:rPr>
          <w:rFonts w:eastAsia="Calibri" w:cs="Liberation Serif"/>
          <w:sz w:val="20"/>
          <w:szCs w:val="20"/>
        </w:rPr>
      </w:pPr>
      <w:proofErr w:type="gramStart"/>
      <w:r>
        <w:rPr>
          <w:rFonts w:eastAsia="Calibri" w:cs="Liberation Serif"/>
          <w:sz w:val="20"/>
          <w:szCs w:val="20"/>
        </w:rPr>
        <w:t>la</w:t>
      </w:r>
      <w:proofErr w:type="gramEnd"/>
      <w:r>
        <w:rPr>
          <w:rFonts w:eastAsia="Calibri" w:cs="Liberation Serif"/>
          <w:sz w:val="20"/>
          <w:szCs w:val="20"/>
        </w:rPr>
        <w:t xml:space="preserve"> délibération du 20 janvier 2021 portant sur la demande de subvention à la Région, dans le cadre de son appel à projets pour la restauration et la valorisation du petit patrimoine rural non protégé, pour l’année 2021 ;</w:t>
      </w:r>
    </w:p>
    <w:p w14:paraId="1A91FE97" w14:textId="77777777" w:rsidR="00477C66" w:rsidRDefault="00000000">
      <w:pPr>
        <w:pStyle w:val="Paragraphedeliste"/>
        <w:numPr>
          <w:ilvl w:val="0"/>
          <w:numId w:val="13"/>
        </w:numPr>
        <w:spacing w:line="247" w:lineRule="auto"/>
        <w:ind w:right="-851"/>
        <w:jc w:val="both"/>
        <w:rPr>
          <w:rFonts w:eastAsia="Calibri" w:cs="Liberation Serif"/>
          <w:sz w:val="20"/>
          <w:szCs w:val="20"/>
        </w:rPr>
      </w:pPr>
      <w:proofErr w:type="gramStart"/>
      <w:r>
        <w:rPr>
          <w:rFonts w:eastAsia="Calibri" w:cs="Liberation Serif"/>
          <w:sz w:val="20"/>
          <w:szCs w:val="20"/>
        </w:rPr>
        <w:t>que</w:t>
      </w:r>
      <w:proofErr w:type="gramEnd"/>
      <w:r>
        <w:rPr>
          <w:rFonts w:eastAsia="Calibri" w:cs="Liberation Serif"/>
          <w:sz w:val="20"/>
          <w:szCs w:val="20"/>
        </w:rPr>
        <w:t xml:space="preserve"> les travaux de réalisation d’une toiture au lavoir du bout du village avaient été estimés à 10 786,10 € H.T. en février 2021.</w:t>
      </w:r>
    </w:p>
    <w:p w14:paraId="6DE0A485" w14:textId="77777777" w:rsidR="00477C66" w:rsidRDefault="00477C66">
      <w:pPr>
        <w:pStyle w:val="Paragraphedeliste"/>
        <w:spacing w:line="247" w:lineRule="auto"/>
        <w:ind w:left="1080" w:right="-851"/>
        <w:jc w:val="both"/>
        <w:rPr>
          <w:rFonts w:eastAsia="Calibri" w:cs="Liberation Serif"/>
          <w:sz w:val="12"/>
          <w:szCs w:val="12"/>
        </w:rPr>
      </w:pPr>
    </w:p>
    <w:p w14:paraId="5E146EF6" w14:textId="77777777" w:rsidR="00477C66" w:rsidRDefault="00000000">
      <w:pPr>
        <w:spacing w:line="247" w:lineRule="auto"/>
        <w:ind w:left="-284"/>
        <w:rPr>
          <w:rFonts w:ascii="Liberation Serif" w:hAnsi="Liberation Serif" w:cs="Liberation Serif"/>
          <w:sz w:val="20"/>
          <w:szCs w:val="20"/>
        </w:rPr>
      </w:pPr>
      <w:r>
        <w:rPr>
          <w:rFonts w:ascii="Liberation Serif" w:hAnsi="Liberation Serif" w:cs="Liberation Serif"/>
          <w:sz w:val="20"/>
          <w:szCs w:val="20"/>
        </w:rPr>
        <w:t>Monsieur le Maire expose à l’Assemblée ce qui suit.</w:t>
      </w:r>
    </w:p>
    <w:p w14:paraId="50F1BBE4" w14:textId="77777777" w:rsidR="00477C66" w:rsidRDefault="00000000">
      <w:pPr>
        <w:spacing w:line="247" w:lineRule="auto"/>
        <w:ind w:left="-284" w:right="-851"/>
        <w:jc w:val="both"/>
        <w:rPr>
          <w:rFonts w:ascii="Liberation Serif" w:hAnsi="Liberation Serif" w:cs="Liberation Serif"/>
          <w:sz w:val="20"/>
          <w:szCs w:val="20"/>
        </w:rPr>
      </w:pPr>
      <w:r>
        <w:rPr>
          <w:rFonts w:ascii="Liberation Serif" w:hAnsi="Liberation Serif" w:cs="Liberation Serif"/>
          <w:sz w:val="20"/>
          <w:szCs w:val="20"/>
        </w:rPr>
        <w:t>Le Comité technique de la Direction de la Culture à la Région Sud Provence Alpes Côte d’Azur du 10 juin 2022 n’a pas retenu la candidature de la commune, en soulignant que le projet communal tel que présenté ne comportait pas de dispositif de valorisation à destination des scolaires, des habitants et a déclaré la demande communale de concours financier irrecevable.</w:t>
      </w:r>
    </w:p>
    <w:p w14:paraId="64C20293" w14:textId="77777777" w:rsidR="00477C66" w:rsidRDefault="00000000">
      <w:pPr>
        <w:spacing w:line="247" w:lineRule="auto"/>
        <w:ind w:left="-284" w:right="-851"/>
        <w:jc w:val="both"/>
        <w:rPr>
          <w:rFonts w:ascii="Liberation Serif" w:hAnsi="Liberation Serif" w:cs="Liberation Serif"/>
          <w:sz w:val="20"/>
          <w:szCs w:val="20"/>
        </w:rPr>
      </w:pPr>
      <w:r>
        <w:rPr>
          <w:rFonts w:ascii="Liberation Serif" w:hAnsi="Liberation Serif" w:cs="Liberation Serif"/>
          <w:sz w:val="20"/>
          <w:szCs w:val="20"/>
        </w:rPr>
        <w:t xml:space="preserve">Un technicien du Parc Naturel Régional des Baronnies a été contacté et pourrait aider la commune à préparer un nouveau dossier de demande de subvention régionale, au titre du « Plan concerté de Valorisation des </w:t>
      </w:r>
      <w:proofErr w:type="spellStart"/>
      <w:r>
        <w:rPr>
          <w:rFonts w:ascii="Liberation Serif" w:hAnsi="Liberation Serif" w:cs="Liberation Serif"/>
          <w:sz w:val="20"/>
          <w:szCs w:val="20"/>
        </w:rPr>
        <w:t>Baronnnies</w:t>
      </w:r>
      <w:proofErr w:type="spellEnd"/>
      <w:r>
        <w:rPr>
          <w:rFonts w:ascii="Liberation Serif" w:hAnsi="Liberation Serif" w:cs="Liberation Serif"/>
          <w:sz w:val="20"/>
          <w:szCs w:val="20"/>
        </w:rPr>
        <w:t> » pour ce projet de travaux de réalisation d’une toiture sur le lavoir du bout du village. Une demande d’accompagnement a été formulée par écrit à Madame la Présidente du Parc Naturel Régional des Baronnies Provençales.</w:t>
      </w:r>
    </w:p>
    <w:p w14:paraId="01E9BF10" w14:textId="77777777" w:rsidR="00477C66" w:rsidRDefault="00000000">
      <w:pPr>
        <w:spacing w:line="247" w:lineRule="auto"/>
        <w:ind w:left="-284" w:right="-851"/>
        <w:jc w:val="both"/>
      </w:pPr>
      <w:r>
        <w:rPr>
          <w:rFonts w:ascii="Liberation Serif" w:hAnsi="Liberation Serif" w:cs="Liberation Serif"/>
          <w:sz w:val="20"/>
          <w:szCs w:val="20"/>
        </w:rPr>
        <w:t xml:space="preserve">Ouï cet exposé et après en avoir délibéré, le Conseil Municipal, </w:t>
      </w:r>
      <w:r>
        <w:rPr>
          <w:rFonts w:ascii="Liberation Serif" w:hAnsi="Liberation Serif" w:cs="Liberation Serif"/>
          <w:i/>
          <w:iCs/>
          <w:sz w:val="20"/>
          <w:szCs w:val="20"/>
        </w:rPr>
        <w:t>à l’unanimité des membres présents et représentés :</w:t>
      </w:r>
    </w:p>
    <w:p w14:paraId="7F536D60" w14:textId="77777777" w:rsidR="00477C66" w:rsidRDefault="00000000">
      <w:pPr>
        <w:numPr>
          <w:ilvl w:val="0"/>
          <w:numId w:val="14"/>
        </w:numPr>
        <w:spacing w:line="247" w:lineRule="auto"/>
        <w:ind w:right="-851"/>
        <w:jc w:val="both"/>
        <w:rPr>
          <w:rFonts w:ascii="Liberation Serif" w:hAnsi="Liberation Serif" w:cs="Liberation Serif"/>
          <w:sz w:val="20"/>
          <w:szCs w:val="20"/>
        </w:rPr>
      </w:pPr>
      <w:r>
        <w:rPr>
          <w:rFonts w:ascii="Liberation Serif" w:hAnsi="Liberation Serif" w:cs="Liberation Serif"/>
          <w:sz w:val="20"/>
          <w:szCs w:val="20"/>
        </w:rPr>
        <w:t>Invite Monsieur le Maire à déposer, début 2023, un dossier de demande de subvention régionale, à hauteur de 40 % de la dépense prévisionnelle (à actualiser), au titre du « plan concerté de valorisation des Baronnies Provençales », avec l’appui d’un technicien du Parc Naturel Régional des Baronnies Provençales.</w:t>
      </w:r>
    </w:p>
    <w:p w14:paraId="3E97EE4B" w14:textId="77777777" w:rsidR="00477C66" w:rsidRDefault="00477C66">
      <w:pPr>
        <w:spacing w:line="247" w:lineRule="auto"/>
        <w:ind w:left="720" w:right="-851"/>
        <w:jc w:val="both"/>
        <w:rPr>
          <w:rFonts w:ascii="Liberation Serif" w:hAnsi="Liberation Serif" w:cs="Liberation Serif"/>
          <w:sz w:val="20"/>
          <w:szCs w:val="20"/>
        </w:rPr>
      </w:pPr>
    </w:p>
    <w:p w14:paraId="659D8BBC" w14:textId="77777777" w:rsidR="00477C66" w:rsidRDefault="00000000">
      <w:pPr>
        <w:pStyle w:val="Standard"/>
        <w:numPr>
          <w:ilvl w:val="0"/>
          <w:numId w:val="2"/>
        </w:numPr>
      </w:pPr>
      <w:r>
        <w:rPr>
          <w:rFonts w:cs="Liberation Serif"/>
          <w:b/>
          <w:bCs/>
          <w:sz w:val="20"/>
          <w:szCs w:val="20"/>
          <w:u w:val="single"/>
          <w:shd w:val="clear" w:color="auto" w:fill="DDDDDD"/>
        </w:rPr>
        <w:t>Vente d’un terrain sis « Les Grandes Pièces » à M. et Mme Yves BELLET</w:t>
      </w:r>
    </w:p>
    <w:p w14:paraId="680698FD" w14:textId="77777777" w:rsidR="00477C66" w:rsidRDefault="00477C66">
      <w:pPr>
        <w:pStyle w:val="Standard"/>
        <w:ind w:left="-284" w:right="-853"/>
        <w:jc w:val="both"/>
        <w:rPr>
          <w:rFonts w:cs="Liberation Serif"/>
          <w:sz w:val="20"/>
          <w:szCs w:val="20"/>
        </w:rPr>
      </w:pPr>
    </w:p>
    <w:p w14:paraId="60281F1D" w14:textId="77777777" w:rsidR="00477C66" w:rsidRDefault="00000000">
      <w:pPr>
        <w:pStyle w:val="Standard"/>
        <w:ind w:left="-284" w:right="-853"/>
        <w:jc w:val="both"/>
      </w:pPr>
      <w:r>
        <w:rPr>
          <w:rFonts w:cs="Liberation Serif"/>
          <w:sz w:val="20"/>
          <w:szCs w:val="20"/>
        </w:rPr>
        <w:t>Monsieur le Maire rappelle à l’Assemblée la délibération n° D2022-09092022-08 du 09 septembre 2022 portant sur la vente d’un terrain sis « Les Grandes Pièces » à Monsieur et Madame Yves BELLET.</w:t>
      </w:r>
    </w:p>
    <w:p w14:paraId="7E3E8960" w14:textId="77777777" w:rsidR="00477C66" w:rsidRDefault="00477C66">
      <w:pPr>
        <w:pStyle w:val="Standard"/>
        <w:ind w:left="-284" w:right="-853"/>
        <w:jc w:val="both"/>
        <w:rPr>
          <w:rFonts w:cs="Liberation Serif"/>
          <w:sz w:val="14"/>
          <w:szCs w:val="14"/>
        </w:rPr>
      </w:pPr>
    </w:p>
    <w:p w14:paraId="40293304" w14:textId="77777777" w:rsidR="00477C66" w:rsidRDefault="00000000">
      <w:pPr>
        <w:pStyle w:val="Standard"/>
        <w:ind w:left="-284" w:right="-853"/>
        <w:jc w:val="both"/>
      </w:pPr>
      <w:r>
        <w:rPr>
          <w:rFonts w:cs="Liberation Serif"/>
          <w:sz w:val="20"/>
          <w:szCs w:val="20"/>
        </w:rPr>
        <w:t>Monsieur le Maire expose à l’Assemblée qu’il a rencontré lesdites personnes le 09 décembre, qui sont vivement intéressées par l’acquisition d’une parcelle communale nouvellement cadastrée C1058a, suite à division parcellaire du terrain communal constructible sis au lieu-dit « Les Grandes Pièces », afin d’y édifier une maison. Ces personnes ont adressé un courrier à la mairie manifestant leur souhait d’acquérir ladite parcelle au prix de 40,00 € le m</w:t>
      </w:r>
      <w:r>
        <w:rPr>
          <w:rFonts w:cs="Liberation Serif"/>
          <w:sz w:val="20"/>
          <w:szCs w:val="20"/>
          <w:vertAlign w:val="superscript"/>
        </w:rPr>
        <w:t>2</w:t>
      </w:r>
      <w:r>
        <w:rPr>
          <w:rFonts w:cs="Liberation Serif"/>
          <w:sz w:val="20"/>
          <w:szCs w:val="20"/>
        </w:rPr>
        <w:t>.</w:t>
      </w:r>
    </w:p>
    <w:p w14:paraId="07970622" w14:textId="77777777" w:rsidR="00477C66" w:rsidRDefault="00477C66">
      <w:pPr>
        <w:pStyle w:val="Standard"/>
        <w:ind w:left="-284" w:right="-853"/>
        <w:rPr>
          <w:rFonts w:cs="Liberation Serif"/>
          <w:sz w:val="12"/>
          <w:szCs w:val="12"/>
        </w:rPr>
      </w:pPr>
    </w:p>
    <w:p w14:paraId="47D30C7C" w14:textId="77777777" w:rsidR="00477C66" w:rsidRDefault="00000000">
      <w:pPr>
        <w:pStyle w:val="Standard"/>
        <w:ind w:left="-284" w:right="-853"/>
        <w:jc w:val="both"/>
      </w:pPr>
      <w:r>
        <w:rPr>
          <w:rFonts w:cs="Liberation Serif"/>
          <w:sz w:val="20"/>
          <w:szCs w:val="20"/>
        </w:rPr>
        <w:t xml:space="preserve">Ouï cet exposé et après en avoir délibéré, le Conseil Municipal, </w:t>
      </w:r>
      <w:r>
        <w:rPr>
          <w:rFonts w:cs="Liberation Serif"/>
          <w:i/>
          <w:iCs/>
          <w:sz w:val="20"/>
          <w:szCs w:val="20"/>
        </w:rPr>
        <w:t>à l’unanimité des membres présents et représentés :</w:t>
      </w:r>
    </w:p>
    <w:p w14:paraId="0692CB7D" w14:textId="77777777" w:rsidR="00477C66" w:rsidRDefault="00477C66">
      <w:pPr>
        <w:pStyle w:val="Standard"/>
        <w:rPr>
          <w:rFonts w:ascii="Book Antiqua" w:hAnsi="Book Antiqua"/>
          <w:sz w:val="12"/>
          <w:szCs w:val="12"/>
        </w:rPr>
      </w:pPr>
    </w:p>
    <w:p w14:paraId="4895371A" w14:textId="77777777" w:rsidR="00477C66" w:rsidRDefault="00000000">
      <w:pPr>
        <w:pStyle w:val="Standard"/>
        <w:numPr>
          <w:ilvl w:val="0"/>
          <w:numId w:val="15"/>
        </w:numPr>
        <w:ind w:right="-853"/>
        <w:jc w:val="both"/>
      </w:pPr>
      <w:r>
        <w:rPr>
          <w:rFonts w:cs="Liberation Serif"/>
          <w:b/>
          <w:bCs/>
          <w:sz w:val="20"/>
          <w:szCs w:val="20"/>
        </w:rPr>
        <w:t>Est d’accord</w:t>
      </w:r>
      <w:r>
        <w:rPr>
          <w:rFonts w:cs="Liberation Serif"/>
          <w:sz w:val="20"/>
          <w:szCs w:val="20"/>
        </w:rPr>
        <w:t xml:space="preserve"> pour la vente de ce terrain communal à bâtir, d’une superficie de 1 053 m</w:t>
      </w:r>
      <w:r>
        <w:rPr>
          <w:rFonts w:cs="Liberation Serif"/>
          <w:sz w:val="20"/>
          <w:szCs w:val="20"/>
          <w:vertAlign w:val="superscript"/>
        </w:rPr>
        <w:t xml:space="preserve">2 </w:t>
      </w:r>
      <w:r>
        <w:rPr>
          <w:rFonts w:cs="Liberation Serif"/>
          <w:sz w:val="20"/>
          <w:szCs w:val="20"/>
        </w:rPr>
        <w:t>(après découpage par le géomètre) à Monsieur et Madame Yves BELLET, au prix de 40,00 € le m² ;</w:t>
      </w:r>
    </w:p>
    <w:p w14:paraId="1F6FBF3B" w14:textId="77777777" w:rsidR="00477C66" w:rsidRDefault="00000000">
      <w:pPr>
        <w:pStyle w:val="Standard"/>
        <w:numPr>
          <w:ilvl w:val="0"/>
          <w:numId w:val="15"/>
        </w:numPr>
        <w:ind w:right="-853"/>
        <w:jc w:val="both"/>
      </w:pPr>
      <w:r>
        <w:rPr>
          <w:rFonts w:cs="Liberation Serif"/>
          <w:b/>
          <w:bCs/>
          <w:sz w:val="20"/>
          <w:szCs w:val="20"/>
        </w:rPr>
        <w:t xml:space="preserve">Autorise </w:t>
      </w:r>
      <w:r>
        <w:rPr>
          <w:rFonts w:cs="Liberation Serif"/>
          <w:sz w:val="20"/>
          <w:szCs w:val="20"/>
        </w:rPr>
        <w:t>Monsieur le Maire ou un de ses adjoints, à signer l’acte de vente, qui sera établi par Me TUDES, Notaire à SERRES.</w:t>
      </w:r>
    </w:p>
    <w:p w14:paraId="1D080BA9" w14:textId="77777777" w:rsidR="00477C66" w:rsidRDefault="00477C66">
      <w:pPr>
        <w:pStyle w:val="Standard"/>
        <w:ind w:left="502" w:right="-853"/>
        <w:jc w:val="both"/>
        <w:rPr>
          <w:rFonts w:cs="Liberation Serif"/>
        </w:rPr>
      </w:pPr>
    </w:p>
    <w:p w14:paraId="58B401F9" w14:textId="77777777" w:rsidR="00477C66" w:rsidRDefault="00000000">
      <w:pPr>
        <w:pStyle w:val="Paragraphedeliste"/>
        <w:widowControl w:val="0"/>
        <w:numPr>
          <w:ilvl w:val="0"/>
          <w:numId w:val="2"/>
        </w:numPr>
        <w:ind w:right="-284"/>
        <w:jc w:val="both"/>
      </w:pPr>
      <w:r>
        <w:rPr>
          <w:rFonts w:eastAsia="Arial" w:cs="Liberation Serif"/>
          <w:b/>
          <w:bCs/>
          <w:sz w:val="20"/>
          <w:szCs w:val="20"/>
          <w:u w:val="single"/>
          <w:shd w:val="clear" w:color="auto" w:fill="DDDDDD"/>
        </w:rPr>
        <w:t>Décision modificative budgétaire n° 05 de virement de crédits pour augmenter les crédits du chapitre 65 « autres charges de gestion courante »</w:t>
      </w:r>
    </w:p>
    <w:p w14:paraId="0CBC9469" w14:textId="77777777" w:rsidR="00477C66" w:rsidRDefault="00477C66">
      <w:pPr>
        <w:widowControl w:val="0"/>
        <w:ind w:left="-284" w:right="-853"/>
        <w:jc w:val="both"/>
        <w:rPr>
          <w:rFonts w:ascii="Liberation Serif" w:eastAsia="Arial" w:hAnsi="Liberation Serif" w:cs="Liberation Serif"/>
          <w:sz w:val="20"/>
          <w:szCs w:val="20"/>
        </w:rPr>
      </w:pPr>
    </w:p>
    <w:p w14:paraId="399649A6" w14:textId="77777777" w:rsidR="00477C66" w:rsidRDefault="00000000">
      <w:pPr>
        <w:widowControl w:val="0"/>
        <w:ind w:left="-284" w:right="-853"/>
        <w:jc w:val="both"/>
      </w:pPr>
      <w:r>
        <w:rPr>
          <w:rFonts w:ascii="Liberation Serif" w:eastAsia="Arial" w:hAnsi="Liberation Serif" w:cs="Liberation Serif"/>
          <w:sz w:val="20"/>
          <w:szCs w:val="20"/>
        </w:rPr>
        <w:t xml:space="preserve">Le Maire expose au Conseil Municipal que les crédits ouverts à l'article 6574 « subventions de fonctionnement aux associations, </w:t>
      </w:r>
      <w:r>
        <w:rPr>
          <w:rFonts w:ascii="Liberation Serif" w:eastAsia="Arial" w:hAnsi="Liberation Serif" w:cs="Liberation Serif"/>
          <w:sz w:val="20"/>
          <w:szCs w:val="20"/>
        </w:rPr>
        <w:lastRenderedPageBreak/>
        <w:t>personnes privées » et 6531 « indemnités » du budget de l'exercice 2022, étant insuffisants, il est nécessaire de procéder à un nouveau virement de crédits et d'approuver la décision modificative suivante, afin de pouvoir honorer le paiement des indemnités des élus pour le 4ème trimestre 2022 et verser la subvention exceptionnelle à l’Association « Le Petit Zinc » :</w:t>
      </w:r>
    </w:p>
    <w:tbl>
      <w:tblPr>
        <w:tblW w:w="9496" w:type="dxa"/>
        <w:tblLayout w:type="fixed"/>
        <w:tblCellMar>
          <w:left w:w="36" w:type="dxa"/>
          <w:right w:w="36" w:type="dxa"/>
        </w:tblCellMar>
        <w:tblLook w:val="04A0" w:firstRow="1" w:lastRow="0" w:firstColumn="1" w:lastColumn="0" w:noHBand="0" w:noVBand="1"/>
      </w:tblPr>
      <w:tblGrid>
        <w:gridCol w:w="1701"/>
        <w:gridCol w:w="4678"/>
        <w:gridCol w:w="1558"/>
        <w:gridCol w:w="1559"/>
      </w:tblGrid>
      <w:tr w:rsidR="00477C66" w14:paraId="5AD0C2FD" w14:textId="77777777">
        <w:trPr>
          <w:trHeight w:val="340"/>
        </w:trPr>
        <w:tc>
          <w:tcPr>
            <w:tcW w:w="6378" w:type="dxa"/>
            <w:gridSpan w:val="2"/>
            <w:shd w:val="clear" w:color="auto" w:fill="auto"/>
            <w:vAlign w:val="center"/>
          </w:tcPr>
          <w:p w14:paraId="55944669" w14:textId="77777777" w:rsidR="00477C66" w:rsidRDefault="00000000">
            <w:pPr>
              <w:pStyle w:val="Normal0"/>
            </w:pPr>
            <w:r>
              <w:rPr>
                <w:rFonts w:ascii="Liberation Serif" w:hAnsi="Liberation Serif" w:cs="Liberation Serif"/>
                <w:b/>
                <w:bCs/>
                <w:sz w:val="20"/>
                <w:szCs w:val="20"/>
              </w:rPr>
              <w:t>FONCTIONNEMENT :</w:t>
            </w:r>
          </w:p>
        </w:tc>
        <w:tc>
          <w:tcPr>
            <w:tcW w:w="1558" w:type="dxa"/>
            <w:shd w:val="clear" w:color="auto" w:fill="auto"/>
            <w:vAlign w:val="center"/>
          </w:tcPr>
          <w:p w14:paraId="345E1392" w14:textId="77777777" w:rsidR="00477C66" w:rsidRDefault="00000000">
            <w:pPr>
              <w:pStyle w:val="Normal0"/>
              <w:jc w:val="right"/>
            </w:pPr>
            <w:r>
              <w:rPr>
                <w:rFonts w:ascii="Liberation Serif" w:hAnsi="Liberation Serif" w:cs="Liberation Serif"/>
                <w:b/>
                <w:bCs/>
                <w:sz w:val="20"/>
                <w:szCs w:val="20"/>
              </w:rPr>
              <w:t xml:space="preserve">DEPENSES </w:t>
            </w:r>
          </w:p>
        </w:tc>
        <w:tc>
          <w:tcPr>
            <w:tcW w:w="1559" w:type="dxa"/>
            <w:shd w:val="clear" w:color="auto" w:fill="auto"/>
            <w:vAlign w:val="center"/>
          </w:tcPr>
          <w:p w14:paraId="18219152" w14:textId="77777777" w:rsidR="00477C66" w:rsidRDefault="00000000">
            <w:pPr>
              <w:pStyle w:val="Normal0"/>
              <w:jc w:val="right"/>
            </w:pPr>
            <w:r>
              <w:rPr>
                <w:rFonts w:ascii="Liberation Serif" w:hAnsi="Liberation Serif" w:cs="Liberation Serif"/>
                <w:b/>
                <w:bCs/>
                <w:sz w:val="20"/>
                <w:szCs w:val="20"/>
              </w:rPr>
              <w:t xml:space="preserve">RECETTES </w:t>
            </w:r>
          </w:p>
        </w:tc>
      </w:tr>
      <w:tr w:rsidR="00477C66" w14:paraId="7F9DC514" w14:textId="77777777">
        <w:trPr>
          <w:trHeight w:val="340"/>
        </w:trPr>
        <w:tc>
          <w:tcPr>
            <w:tcW w:w="1700"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15D559B3" w14:textId="77777777" w:rsidR="00477C66" w:rsidRDefault="00000000">
            <w:pPr>
              <w:pStyle w:val="Normal0"/>
              <w:jc w:val="right"/>
              <w:rPr>
                <w:rFonts w:ascii="Liberation Serif" w:hAnsi="Liberation Serif" w:cs="Liberation Serif"/>
                <w:sz w:val="20"/>
                <w:szCs w:val="20"/>
              </w:rPr>
            </w:pPr>
            <w:r>
              <w:rPr>
                <w:rFonts w:ascii="Liberation Serif" w:hAnsi="Liberation Serif" w:cs="Liberation Serif"/>
                <w:sz w:val="20"/>
                <w:szCs w:val="20"/>
              </w:rPr>
              <w:t>6574</w:t>
            </w:r>
          </w:p>
        </w:tc>
        <w:tc>
          <w:tcPr>
            <w:tcW w:w="4678"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34DEF02F" w14:textId="77777777" w:rsidR="00477C66" w:rsidRDefault="00000000">
            <w:pPr>
              <w:pStyle w:val="Normal0"/>
              <w:rPr>
                <w:rFonts w:ascii="Liberation Serif" w:hAnsi="Liberation Serif" w:cs="Liberation Serif"/>
                <w:sz w:val="20"/>
                <w:szCs w:val="20"/>
              </w:rPr>
            </w:pPr>
            <w:r>
              <w:rPr>
                <w:rFonts w:ascii="Liberation Serif" w:hAnsi="Liberation Serif" w:cs="Liberation Serif"/>
                <w:sz w:val="20"/>
                <w:szCs w:val="20"/>
              </w:rPr>
              <w:t xml:space="preserve"> Subventions de fonctionnement Associations, personnes privées</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67B111D7" w14:textId="77777777" w:rsidR="00477C66" w:rsidRDefault="00000000">
            <w:pPr>
              <w:pStyle w:val="Normal0"/>
              <w:jc w:val="right"/>
              <w:rPr>
                <w:rFonts w:ascii="Liberation Serif" w:hAnsi="Liberation Serif" w:cs="Liberation Serif"/>
                <w:sz w:val="20"/>
                <w:szCs w:val="20"/>
              </w:rPr>
            </w:pPr>
            <w:r>
              <w:rPr>
                <w:rFonts w:ascii="Liberation Serif" w:hAnsi="Liberation Serif" w:cs="Liberation Serif"/>
                <w:sz w:val="20"/>
                <w:szCs w:val="20"/>
              </w:rPr>
              <w:t>3400.00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0F064BFC" w14:textId="77777777" w:rsidR="00477C66" w:rsidRDefault="00477C66">
            <w:pPr>
              <w:pStyle w:val="Normal0"/>
              <w:jc w:val="right"/>
              <w:rPr>
                <w:rFonts w:ascii="Liberation Serif" w:hAnsi="Liberation Serif" w:cs="Liberation Serif"/>
                <w:sz w:val="20"/>
                <w:szCs w:val="20"/>
              </w:rPr>
            </w:pPr>
          </w:p>
        </w:tc>
      </w:tr>
      <w:tr w:rsidR="00477C66" w14:paraId="6DBA78C5" w14:textId="77777777">
        <w:trPr>
          <w:trHeight w:val="340"/>
        </w:trPr>
        <w:tc>
          <w:tcPr>
            <w:tcW w:w="1700"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629E9BDB" w14:textId="77777777" w:rsidR="00477C66" w:rsidRDefault="00000000">
            <w:pPr>
              <w:pStyle w:val="Normal0"/>
              <w:jc w:val="right"/>
              <w:rPr>
                <w:rFonts w:ascii="Liberation Serif" w:hAnsi="Liberation Serif" w:cs="Liberation Serif"/>
                <w:sz w:val="20"/>
                <w:szCs w:val="20"/>
              </w:rPr>
            </w:pPr>
            <w:r>
              <w:rPr>
                <w:rFonts w:ascii="Liberation Serif" w:hAnsi="Liberation Serif" w:cs="Liberation Serif"/>
                <w:sz w:val="20"/>
                <w:szCs w:val="20"/>
              </w:rPr>
              <w:t>60621</w:t>
            </w:r>
          </w:p>
        </w:tc>
        <w:tc>
          <w:tcPr>
            <w:tcW w:w="4678"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79CE09AE" w14:textId="77777777" w:rsidR="00477C66" w:rsidRDefault="00000000">
            <w:pPr>
              <w:pStyle w:val="Normal0"/>
              <w:rPr>
                <w:rFonts w:ascii="Liberation Serif" w:hAnsi="Liberation Serif" w:cs="Liberation Serif"/>
                <w:sz w:val="20"/>
                <w:szCs w:val="20"/>
              </w:rPr>
            </w:pPr>
            <w:r>
              <w:rPr>
                <w:rFonts w:ascii="Liberation Serif" w:hAnsi="Liberation Serif" w:cs="Liberation Serif"/>
                <w:sz w:val="20"/>
                <w:szCs w:val="20"/>
              </w:rPr>
              <w:t xml:space="preserve"> Combustibles</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70565257" w14:textId="77777777" w:rsidR="00477C66" w:rsidRDefault="00000000">
            <w:pPr>
              <w:pStyle w:val="Normal0"/>
              <w:jc w:val="right"/>
              <w:rPr>
                <w:rFonts w:ascii="Liberation Serif" w:hAnsi="Liberation Serif" w:cs="Liberation Serif"/>
                <w:sz w:val="20"/>
                <w:szCs w:val="20"/>
              </w:rPr>
            </w:pPr>
            <w:r>
              <w:rPr>
                <w:rFonts w:ascii="Liberation Serif" w:hAnsi="Liberation Serif" w:cs="Liberation Serif"/>
                <w:sz w:val="20"/>
                <w:szCs w:val="20"/>
              </w:rPr>
              <w:t>-1400.00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3AA1D6CE" w14:textId="77777777" w:rsidR="00477C66" w:rsidRDefault="00477C66">
            <w:pPr>
              <w:pStyle w:val="Normal0"/>
              <w:jc w:val="right"/>
              <w:rPr>
                <w:rFonts w:ascii="Liberation Serif" w:hAnsi="Liberation Serif" w:cs="Liberation Serif"/>
                <w:sz w:val="20"/>
                <w:szCs w:val="20"/>
              </w:rPr>
            </w:pPr>
          </w:p>
        </w:tc>
      </w:tr>
      <w:tr w:rsidR="00477C66" w14:paraId="6A80D106" w14:textId="77777777">
        <w:trPr>
          <w:trHeight w:val="340"/>
        </w:trPr>
        <w:tc>
          <w:tcPr>
            <w:tcW w:w="1700"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25B818E6" w14:textId="77777777" w:rsidR="00477C66" w:rsidRDefault="00000000">
            <w:pPr>
              <w:pStyle w:val="Normal0"/>
              <w:jc w:val="right"/>
              <w:rPr>
                <w:rFonts w:ascii="Liberation Serif" w:hAnsi="Liberation Serif" w:cs="Liberation Serif"/>
                <w:sz w:val="20"/>
                <w:szCs w:val="20"/>
              </w:rPr>
            </w:pPr>
            <w:r>
              <w:rPr>
                <w:rFonts w:ascii="Liberation Serif" w:hAnsi="Liberation Serif" w:cs="Liberation Serif"/>
                <w:sz w:val="20"/>
                <w:szCs w:val="20"/>
              </w:rPr>
              <w:t>61521</w:t>
            </w:r>
          </w:p>
        </w:tc>
        <w:tc>
          <w:tcPr>
            <w:tcW w:w="4678"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22A008CC" w14:textId="77777777" w:rsidR="00477C66" w:rsidRDefault="00000000">
            <w:pPr>
              <w:pStyle w:val="Normal0"/>
              <w:rPr>
                <w:rFonts w:ascii="Liberation Serif" w:hAnsi="Liberation Serif" w:cs="Liberation Serif"/>
                <w:sz w:val="20"/>
                <w:szCs w:val="20"/>
              </w:rPr>
            </w:pPr>
            <w:r>
              <w:rPr>
                <w:rFonts w:ascii="Liberation Serif" w:hAnsi="Liberation Serif" w:cs="Liberation Serif"/>
                <w:sz w:val="20"/>
                <w:szCs w:val="20"/>
              </w:rPr>
              <w:t xml:space="preserve"> Entretien terrains</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707E3A65" w14:textId="77777777" w:rsidR="00477C66" w:rsidRDefault="00000000">
            <w:pPr>
              <w:pStyle w:val="Normal0"/>
              <w:jc w:val="right"/>
              <w:rPr>
                <w:rFonts w:ascii="Liberation Serif" w:hAnsi="Liberation Serif" w:cs="Liberation Serif"/>
                <w:sz w:val="20"/>
                <w:szCs w:val="20"/>
              </w:rPr>
            </w:pPr>
            <w:r>
              <w:rPr>
                <w:rFonts w:ascii="Liberation Serif" w:hAnsi="Liberation Serif" w:cs="Liberation Serif"/>
                <w:sz w:val="20"/>
                <w:szCs w:val="20"/>
              </w:rPr>
              <w:t>-1400.00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35932F0D" w14:textId="77777777" w:rsidR="00477C66" w:rsidRDefault="00477C66">
            <w:pPr>
              <w:pStyle w:val="Normal0"/>
              <w:jc w:val="right"/>
              <w:rPr>
                <w:rFonts w:ascii="Liberation Serif" w:hAnsi="Liberation Serif" w:cs="Liberation Serif"/>
                <w:sz w:val="20"/>
                <w:szCs w:val="20"/>
              </w:rPr>
            </w:pPr>
          </w:p>
        </w:tc>
      </w:tr>
      <w:tr w:rsidR="00477C66" w14:paraId="2F80635C" w14:textId="77777777">
        <w:trPr>
          <w:trHeight w:val="340"/>
        </w:trPr>
        <w:tc>
          <w:tcPr>
            <w:tcW w:w="1700"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6ADFC212" w14:textId="77777777" w:rsidR="00477C66" w:rsidRDefault="00000000">
            <w:pPr>
              <w:pStyle w:val="Normal0"/>
              <w:jc w:val="right"/>
              <w:rPr>
                <w:rFonts w:ascii="Liberation Serif" w:hAnsi="Liberation Serif" w:cs="Liberation Serif"/>
                <w:sz w:val="20"/>
                <w:szCs w:val="20"/>
              </w:rPr>
            </w:pPr>
            <w:r>
              <w:rPr>
                <w:rFonts w:ascii="Liberation Serif" w:hAnsi="Liberation Serif" w:cs="Liberation Serif"/>
                <w:sz w:val="20"/>
                <w:szCs w:val="20"/>
              </w:rPr>
              <w:t>615231</w:t>
            </w:r>
          </w:p>
        </w:tc>
        <w:tc>
          <w:tcPr>
            <w:tcW w:w="4678"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25252626" w14:textId="77777777" w:rsidR="00477C66" w:rsidRDefault="00000000">
            <w:pPr>
              <w:pStyle w:val="Normal0"/>
              <w:rPr>
                <w:rFonts w:ascii="Liberation Serif" w:hAnsi="Liberation Serif" w:cs="Liberation Serif"/>
                <w:sz w:val="20"/>
                <w:szCs w:val="20"/>
              </w:rPr>
            </w:pPr>
            <w:r>
              <w:rPr>
                <w:rFonts w:ascii="Liberation Serif" w:hAnsi="Liberation Serif" w:cs="Liberation Serif"/>
                <w:sz w:val="20"/>
                <w:szCs w:val="20"/>
              </w:rPr>
              <w:t xml:space="preserve"> Entretien, réparations voiries</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1D355227" w14:textId="77777777" w:rsidR="00477C66" w:rsidRDefault="00000000">
            <w:pPr>
              <w:pStyle w:val="Normal0"/>
              <w:jc w:val="right"/>
              <w:rPr>
                <w:rFonts w:ascii="Liberation Serif" w:hAnsi="Liberation Serif" w:cs="Liberation Serif"/>
                <w:sz w:val="20"/>
                <w:szCs w:val="20"/>
              </w:rPr>
            </w:pPr>
            <w:r>
              <w:rPr>
                <w:rFonts w:ascii="Liberation Serif" w:hAnsi="Liberation Serif" w:cs="Liberation Serif"/>
                <w:sz w:val="20"/>
                <w:szCs w:val="20"/>
              </w:rPr>
              <w:t>-600.00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51" w:type="dxa"/>
              <w:right w:w="51" w:type="dxa"/>
            </w:tcMar>
            <w:vAlign w:val="center"/>
          </w:tcPr>
          <w:p w14:paraId="219D6D8C" w14:textId="77777777" w:rsidR="00477C66" w:rsidRDefault="00477C66">
            <w:pPr>
              <w:pStyle w:val="Normal0"/>
              <w:jc w:val="right"/>
              <w:rPr>
                <w:rFonts w:ascii="Liberation Serif" w:hAnsi="Liberation Serif" w:cs="Liberation Serif"/>
                <w:sz w:val="20"/>
                <w:szCs w:val="20"/>
              </w:rPr>
            </w:pPr>
          </w:p>
        </w:tc>
      </w:tr>
      <w:tr w:rsidR="00477C66" w14:paraId="11A15086" w14:textId="77777777">
        <w:trPr>
          <w:trHeight w:val="340"/>
        </w:trPr>
        <w:tc>
          <w:tcPr>
            <w:tcW w:w="1700" w:type="dxa"/>
            <w:shd w:val="clear" w:color="auto" w:fill="auto"/>
            <w:vAlign w:val="center"/>
          </w:tcPr>
          <w:p w14:paraId="6B708F8B" w14:textId="77777777" w:rsidR="00477C66" w:rsidRDefault="00477C66">
            <w:pPr>
              <w:pStyle w:val="Normal0"/>
              <w:rPr>
                <w:rFonts w:ascii="Liberation Serif" w:hAnsi="Liberation Serif" w:cs="Liberation Serif"/>
                <w:sz w:val="20"/>
                <w:szCs w:val="20"/>
              </w:rPr>
            </w:pPr>
          </w:p>
        </w:tc>
        <w:tc>
          <w:tcPr>
            <w:tcW w:w="4678" w:type="dxa"/>
            <w:shd w:val="clear" w:color="auto" w:fill="auto"/>
            <w:vAlign w:val="center"/>
          </w:tcPr>
          <w:p w14:paraId="583FC081" w14:textId="77777777" w:rsidR="00477C66" w:rsidRDefault="00000000">
            <w:pPr>
              <w:pStyle w:val="Normal0"/>
              <w:jc w:val="right"/>
            </w:pPr>
            <w:r>
              <w:rPr>
                <w:rFonts w:ascii="Liberation Serif" w:hAnsi="Liberation Serif" w:cs="Liberation Serif"/>
                <w:b/>
                <w:bCs/>
                <w:sz w:val="20"/>
                <w:szCs w:val="20"/>
              </w:rPr>
              <w:t>TOTAL :</w:t>
            </w:r>
          </w:p>
        </w:tc>
        <w:tc>
          <w:tcPr>
            <w:tcW w:w="1558" w:type="dxa"/>
            <w:shd w:val="clear" w:color="auto" w:fill="auto"/>
            <w:vAlign w:val="center"/>
          </w:tcPr>
          <w:p w14:paraId="20C8FC31" w14:textId="77777777" w:rsidR="00477C66" w:rsidRDefault="00000000">
            <w:pPr>
              <w:pStyle w:val="Normal0"/>
              <w:jc w:val="right"/>
            </w:pPr>
            <w:r>
              <w:rPr>
                <w:rFonts w:ascii="Liberation Serif" w:hAnsi="Liberation Serif" w:cs="Liberation Serif"/>
                <w:b/>
                <w:bCs/>
                <w:sz w:val="20"/>
                <w:szCs w:val="20"/>
              </w:rPr>
              <w:t>0.00</w:t>
            </w:r>
          </w:p>
        </w:tc>
        <w:tc>
          <w:tcPr>
            <w:tcW w:w="1559" w:type="dxa"/>
            <w:shd w:val="clear" w:color="auto" w:fill="auto"/>
            <w:vAlign w:val="center"/>
          </w:tcPr>
          <w:p w14:paraId="597FA9C8" w14:textId="77777777" w:rsidR="00477C66" w:rsidRDefault="00000000">
            <w:pPr>
              <w:pStyle w:val="Normal0"/>
              <w:jc w:val="right"/>
            </w:pPr>
            <w:r>
              <w:rPr>
                <w:rFonts w:ascii="Liberation Serif" w:hAnsi="Liberation Serif" w:cs="Liberation Serif"/>
                <w:b/>
                <w:bCs/>
                <w:sz w:val="20"/>
                <w:szCs w:val="20"/>
              </w:rPr>
              <w:t>0.00</w:t>
            </w:r>
          </w:p>
        </w:tc>
      </w:tr>
      <w:tr w:rsidR="00477C66" w14:paraId="1F829393" w14:textId="77777777">
        <w:trPr>
          <w:trHeight w:val="340"/>
        </w:trPr>
        <w:tc>
          <w:tcPr>
            <w:tcW w:w="6378" w:type="dxa"/>
            <w:gridSpan w:val="2"/>
            <w:shd w:val="clear" w:color="auto" w:fill="auto"/>
            <w:vAlign w:val="center"/>
          </w:tcPr>
          <w:p w14:paraId="749AE99C" w14:textId="77777777" w:rsidR="00477C66" w:rsidRDefault="00000000">
            <w:pPr>
              <w:pStyle w:val="Normal0"/>
            </w:pPr>
            <w:r>
              <w:rPr>
                <w:rFonts w:ascii="Liberation Serif" w:hAnsi="Liberation Serif" w:cs="Liberation Serif"/>
                <w:b/>
                <w:bCs/>
                <w:sz w:val="20"/>
                <w:szCs w:val="20"/>
              </w:rPr>
              <w:t xml:space="preserve"> INVESTISSEMENT :</w:t>
            </w:r>
          </w:p>
        </w:tc>
        <w:tc>
          <w:tcPr>
            <w:tcW w:w="1558" w:type="dxa"/>
            <w:shd w:val="clear" w:color="auto" w:fill="auto"/>
            <w:vAlign w:val="center"/>
          </w:tcPr>
          <w:p w14:paraId="76010A11" w14:textId="77777777" w:rsidR="00477C66" w:rsidRDefault="00000000">
            <w:pPr>
              <w:pStyle w:val="Normal0"/>
              <w:jc w:val="right"/>
            </w:pPr>
            <w:r>
              <w:rPr>
                <w:rFonts w:ascii="Liberation Serif" w:hAnsi="Liberation Serif" w:cs="Liberation Serif"/>
                <w:b/>
                <w:bCs/>
                <w:sz w:val="20"/>
                <w:szCs w:val="20"/>
              </w:rPr>
              <w:t xml:space="preserve">DEPENSES </w:t>
            </w:r>
          </w:p>
        </w:tc>
        <w:tc>
          <w:tcPr>
            <w:tcW w:w="1559" w:type="dxa"/>
            <w:shd w:val="clear" w:color="auto" w:fill="auto"/>
            <w:vAlign w:val="center"/>
          </w:tcPr>
          <w:p w14:paraId="20EC2CE2" w14:textId="77777777" w:rsidR="00477C66" w:rsidRDefault="00000000">
            <w:pPr>
              <w:pStyle w:val="Normal0"/>
              <w:jc w:val="right"/>
            </w:pPr>
            <w:r>
              <w:rPr>
                <w:rFonts w:ascii="Liberation Serif" w:hAnsi="Liberation Serif" w:cs="Liberation Serif"/>
                <w:b/>
                <w:bCs/>
                <w:sz w:val="20"/>
                <w:szCs w:val="20"/>
              </w:rPr>
              <w:t xml:space="preserve">RECETTES </w:t>
            </w:r>
          </w:p>
        </w:tc>
      </w:tr>
      <w:tr w:rsidR="00477C66" w14:paraId="4607E94C" w14:textId="77777777">
        <w:trPr>
          <w:trHeight w:val="340"/>
        </w:trPr>
        <w:tc>
          <w:tcPr>
            <w:tcW w:w="1700" w:type="dxa"/>
            <w:shd w:val="clear" w:color="auto" w:fill="auto"/>
            <w:vAlign w:val="center"/>
          </w:tcPr>
          <w:p w14:paraId="6F642E17" w14:textId="77777777" w:rsidR="00477C66" w:rsidRDefault="00477C66">
            <w:pPr>
              <w:pStyle w:val="Normal0"/>
              <w:rPr>
                <w:rFonts w:ascii="Liberation Serif" w:hAnsi="Liberation Serif" w:cs="Liberation Serif"/>
                <w:sz w:val="20"/>
                <w:szCs w:val="20"/>
              </w:rPr>
            </w:pPr>
          </w:p>
        </w:tc>
        <w:tc>
          <w:tcPr>
            <w:tcW w:w="4678" w:type="dxa"/>
            <w:shd w:val="clear" w:color="auto" w:fill="auto"/>
            <w:vAlign w:val="center"/>
          </w:tcPr>
          <w:p w14:paraId="71491154" w14:textId="77777777" w:rsidR="00477C66" w:rsidRDefault="00000000">
            <w:pPr>
              <w:pStyle w:val="Normal0"/>
              <w:jc w:val="right"/>
            </w:pPr>
            <w:r>
              <w:rPr>
                <w:rFonts w:ascii="Liberation Serif" w:hAnsi="Liberation Serif" w:cs="Liberation Serif"/>
                <w:b/>
                <w:bCs/>
                <w:sz w:val="20"/>
                <w:szCs w:val="20"/>
              </w:rPr>
              <w:t>TOTAL :</w:t>
            </w:r>
          </w:p>
        </w:tc>
        <w:tc>
          <w:tcPr>
            <w:tcW w:w="1558" w:type="dxa"/>
            <w:shd w:val="clear" w:color="auto" w:fill="auto"/>
            <w:vAlign w:val="center"/>
          </w:tcPr>
          <w:p w14:paraId="1B2AAFCA" w14:textId="77777777" w:rsidR="00477C66" w:rsidRDefault="00000000">
            <w:pPr>
              <w:pStyle w:val="Normal0"/>
              <w:jc w:val="right"/>
            </w:pPr>
            <w:r>
              <w:rPr>
                <w:rFonts w:ascii="Liberation Serif" w:hAnsi="Liberation Serif" w:cs="Liberation Serif"/>
                <w:b/>
                <w:bCs/>
                <w:sz w:val="20"/>
                <w:szCs w:val="20"/>
              </w:rPr>
              <w:t>0.00</w:t>
            </w:r>
          </w:p>
        </w:tc>
        <w:tc>
          <w:tcPr>
            <w:tcW w:w="1559" w:type="dxa"/>
            <w:shd w:val="clear" w:color="auto" w:fill="auto"/>
            <w:vAlign w:val="center"/>
          </w:tcPr>
          <w:p w14:paraId="4FA69DFE" w14:textId="77777777" w:rsidR="00477C66" w:rsidRDefault="00000000">
            <w:pPr>
              <w:pStyle w:val="Normal0"/>
              <w:jc w:val="right"/>
            </w:pPr>
            <w:r>
              <w:rPr>
                <w:rFonts w:ascii="Liberation Serif" w:hAnsi="Liberation Serif" w:cs="Liberation Serif"/>
                <w:b/>
                <w:bCs/>
                <w:sz w:val="20"/>
                <w:szCs w:val="20"/>
              </w:rPr>
              <w:t>0.00</w:t>
            </w:r>
          </w:p>
        </w:tc>
      </w:tr>
      <w:tr w:rsidR="00477C66" w14:paraId="17A3161D" w14:textId="77777777">
        <w:trPr>
          <w:trHeight w:val="340"/>
        </w:trPr>
        <w:tc>
          <w:tcPr>
            <w:tcW w:w="1700" w:type="dxa"/>
            <w:shd w:val="clear" w:color="auto" w:fill="E8E8E8"/>
            <w:vAlign w:val="center"/>
          </w:tcPr>
          <w:p w14:paraId="388DE226" w14:textId="77777777" w:rsidR="00477C66" w:rsidRDefault="00477C66">
            <w:pPr>
              <w:pStyle w:val="Normal0"/>
              <w:rPr>
                <w:rFonts w:ascii="Liberation Serif" w:hAnsi="Liberation Serif" w:cs="Liberation Serif"/>
                <w:sz w:val="20"/>
                <w:szCs w:val="20"/>
              </w:rPr>
            </w:pPr>
          </w:p>
        </w:tc>
        <w:tc>
          <w:tcPr>
            <w:tcW w:w="4678" w:type="dxa"/>
            <w:shd w:val="clear" w:color="auto" w:fill="E8E8E8"/>
            <w:vAlign w:val="center"/>
          </w:tcPr>
          <w:p w14:paraId="3629A7F8" w14:textId="77777777" w:rsidR="00477C66" w:rsidRDefault="00000000">
            <w:pPr>
              <w:pStyle w:val="Normal0"/>
              <w:jc w:val="right"/>
            </w:pPr>
            <w:r>
              <w:rPr>
                <w:rFonts w:ascii="Liberation Serif" w:hAnsi="Liberation Serif" w:cs="Liberation Serif"/>
                <w:b/>
                <w:bCs/>
                <w:sz w:val="20"/>
                <w:szCs w:val="20"/>
              </w:rPr>
              <w:t>TOTAL :</w:t>
            </w:r>
          </w:p>
        </w:tc>
        <w:tc>
          <w:tcPr>
            <w:tcW w:w="1558" w:type="dxa"/>
            <w:tcBorders>
              <w:top w:val="single" w:sz="6" w:space="0" w:color="000000"/>
              <w:left w:val="single" w:sz="6" w:space="0" w:color="000000"/>
              <w:bottom w:val="single" w:sz="6" w:space="0" w:color="000000"/>
              <w:right w:val="single" w:sz="6" w:space="0" w:color="000000"/>
            </w:tcBorders>
            <w:shd w:val="clear" w:color="auto" w:fill="E8E8E8"/>
            <w:tcMar>
              <w:left w:w="51" w:type="dxa"/>
              <w:right w:w="51" w:type="dxa"/>
            </w:tcMar>
            <w:vAlign w:val="center"/>
          </w:tcPr>
          <w:p w14:paraId="771D989A" w14:textId="77777777" w:rsidR="00477C66" w:rsidRDefault="00000000">
            <w:pPr>
              <w:pStyle w:val="Normal0"/>
              <w:jc w:val="right"/>
            </w:pPr>
            <w:r>
              <w:rPr>
                <w:rFonts w:ascii="Liberation Serif" w:hAnsi="Liberation Serif" w:cs="Liberation Serif"/>
                <w:b/>
                <w:bCs/>
                <w:sz w:val="20"/>
                <w:szCs w:val="20"/>
              </w:rPr>
              <w:t>0.00</w:t>
            </w:r>
          </w:p>
        </w:tc>
        <w:tc>
          <w:tcPr>
            <w:tcW w:w="1559" w:type="dxa"/>
            <w:tcBorders>
              <w:top w:val="single" w:sz="6" w:space="0" w:color="000000"/>
              <w:left w:val="single" w:sz="6" w:space="0" w:color="000000"/>
              <w:bottom w:val="single" w:sz="6" w:space="0" w:color="000000"/>
              <w:right w:val="single" w:sz="6" w:space="0" w:color="000000"/>
            </w:tcBorders>
            <w:shd w:val="clear" w:color="auto" w:fill="E8E8E8"/>
            <w:tcMar>
              <w:left w:w="51" w:type="dxa"/>
              <w:right w:w="51" w:type="dxa"/>
            </w:tcMar>
            <w:vAlign w:val="center"/>
          </w:tcPr>
          <w:p w14:paraId="45743F09" w14:textId="77777777" w:rsidR="00477C66" w:rsidRDefault="00000000">
            <w:pPr>
              <w:pStyle w:val="Normal0"/>
              <w:jc w:val="right"/>
            </w:pPr>
            <w:r>
              <w:rPr>
                <w:rFonts w:ascii="Liberation Serif" w:hAnsi="Liberation Serif" w:cs="Liberation Serif"/>
                <w:b/>
                <w:bCs/>
                <w:sz w:val="20"/>
                <w:szCs w:val="20"/>
              </w:rPr>
              <w:t>0.00</w:t>
            </w:r>
          </w:p>
        </w:tc>
      </w:tr>
    </w:tbl>
    <w:p w14:paraId="669401D7" w14:textId="77777777" w:rsidR="00477C66" w:rsidRDefault="00477C66">
      <w:pPr>
        <w:widowControl w:val="0"/>
        <w:ind w:left="142" w:hanging="142"/>
        <w:jc w:val="both"/>
        <w:rPr>
          <w:rFonts w:ascii="Times New Roman" w:eastAsia="Arial" w:hAnsi="Times New Roman" w:cs="Symbol"/>
          <w:sz w:val="2"/>
          <w:szCs w:val="2"/>
        </w:rPr>
      </w:pPr>
    </w:p>
    <w:p w14:paraId="571794DB" w14:textId="77777777" w:rsidR="00477C66" w:rsidRDefault="00000000">
      <w:pPr>
        <w:widowControl w:val="0"/>
        <w:ind w:left="142" w:hanging="142"/>
        <w:jc w:val="both"/>
        <w:rPr>
          <w:rFonts w:ascii="Times New Roman" w:eastAsia="Arial" w:hAnsi="Times New Roman" w:cs="Symbol"/>
          <w:sz w:val="20"/>
          <w:szCs w:val="20"/>
        </w:rPr>
      </w:pPr>
      <w:r>
        <w:rPr>
          <w:rFonts w:ascii="Times New Roman" w:eastAsia="Arial" w:hAnsi="Times New Roman" w:cs="Symbol"/>
          <w:sz w:val="20"/>
          <w:szCs w:val="20"/>
        </w:rPr>
        <w:t>Le Maire invite le Conseil Municipal à voter cette décision modificative de virement de crédits.</w:t>
      </w:r>
    </w:p>
    <w:p w14:paraId="3EB68A26" w14:textId="77777777" w:rsidR="00477C66" w:rsidRDefault="00000000">
      <w:pPr>
        <w:pStyle w:val="Paragraphedeliste"/>
        <w:widowControl w:val="0"/>
        <w:ind w:left="502" w:right="-284" w:hanging="502"/>
        <w:jc w:val="both"/>
      </w:pPr>
      <w:r>
        <w:rPr>
          <w:rFonts w:eastAsia="Arial" w:cs="Liberation Serif"/>
          <w:sz w:val="20"/>
          <w:szCs w:val="20"/>
        </w:rPr>
        <w:t xml:space="preserve">Le Conseil Municipal après en avoir délibéré, </w:t>
      </w:r>
      <w:r>
        <w:rPr>
          <w:rFonts w:eastAsia="Arial" w:cs="Liberation Serif"/>
          <w:i/>
          <w:iCs/>
          <w:sz w:val="20"/>
          <w:szCs w:val="20"/>
        </w:rPr>
        <w:t>à l’unanimité des membres présents et représentés</w:t>
      </w:r>
      <w:r>
        <w:rPr>
          <w:rFonts w:eastAsia="Arial" w:cs="Liberation Serif"/>
          <w:sz w:val="20"/>
          <w:szCs w:val="20"/>
        </w:rPr>
        <w:t> :</w:t>
      </w:r>
    </w:p>
    <w:p w14:paraId="7BDE9F8E" w14:textId="77777777" w:rsidR="00477C66" w:rsidRDefault="00477C66">
      <w:pPr>
        <w:pStyle w:val="Paragraphedeliste"/>
        <w:widowControl w:val="0"/>
        <w:ind w:left="502" w:right="-284"/>
        <w:jc w:val="both"/>
        <w:rPr>
          <w:rFonts w:ascii="Times New Roman" w:eastAsia="Arial" w:hAnsi="Times New Roman" w:cs="Symbol"/>
          <w:sz w:val="12"/>
          <w:szCs w:val="12"/>
        </w:rPr>
      </w:pPr>
    </w:p>
    <w:p w14:paraId="269BFCEE" w14:textId="77777777" w:rsidR="00477C66" w:rsidRDefault="00000000">
      <w:pPr>
        <w:pStyle w:val="Paragraphedeliste"/>
        <w:widowControl w:val="0"/>
        <w:numPr>
          <w:ilvl w:val="0"/>
          <w:numId w:val="16"/>
        </w:numPr>
        <w:ind w:right="-284"/>
        <w:jc w:val="both"/>
      </w:pPr>
      <w:r>
        <w:rPr>
          <w:rFonts w:eastAsia="Arial" w:cs="Liberation Serif"/>
          <w:b/>
          <w:bCs/>
          <w:sz w:val="20"/>
          <w:szCs w:val="20"/>
        </w:rPr>
        <w:t>Vote</w:t>
      </w:r>
      <w:r>
        <w:rPr>
          <w:rFonts w:eastAsia="Arial" w:cs="Liberation Serif"/>
          <w:sz w:val="20"/>
          <w:szCs w:val="20"/>
        </w:rPr>
        <w:t xml:space="preserve"> la décision modificative de virement de crédits proposée par Monsieur le Maire.</w:t>
      </w:r>
    </w:p>
    <w:p w14:paraId="4942F121" w14:textId="77777777" w:rsidR="00477C66" w:rsidRDefault="00477C66">
      <w:pPr>
        <w:widowControl w:val="0"/>
        <w:ind w:right="-284" w:hanging="284"/>
        <w:jc w:val="both"/>
        <w:rPr>
          <w:rFonts w:cs="Liberation Serif"/>
          <w:sz w:val="20"/>
          <w:szCs w:val="20"/>
        </w:rPr>
      </w:pPr>
    </w:p>
    <w:p w14:paraId="28296172" w14:textId="77777777" w:rsidR="00477C66" w:rsidRDefault="00000000">
      <w:pPr>
        <w:pStyle w:val="Paragraphedeliste"/>
        <w:widowControl w:val="0"/>
        <w:numPr>
          <w:ilvl w:val="0"/>
          <w:numId w:val="2"/>
        </w:numPr>
        <w:shd w:val="clear" w:color="auto" w:fill="D9D9D9"/>
        <w:ind w:right="-853"/>
        <w:jc w:val="both"/>
        <w:rPr>
          <w:rFonts w:cs="Liberation Serif"/>
          <w:b/>
          <w:bCs/>
          <w:sz w:val="20"/>
          <w:szCs w:val="20"/>
          <w:u w:val="single"/>
        </w:rPr>
      </w:pPr>
      <w:r>
        <w:rPr>
          <w:rFonts w:cs="Liberation Serif"/>
          <w:b/>
          <w:bCs/>
          <w:sz w:val="20"/>
          <w:szCs w:val="20"/>
          <w:u w:val="single"/>
        </w:rPr>
        <w:t>Adoption de la motion de l’A.M.F. sur les finances locales</w:t>
      </w:r>
    </w:p>
    <w:p w14:paraId="568C1FD0" w14:textId="77777777" w:rsidR="00477C66" w:rsidRDefault="00477C66">
      <w:pPr>
        <w:widowControl w:val="0"/>
        <w:ind w:right="-853"/>
        <w:jc w:val="both"/>
        <w:rPr>
          <w:rFonts w:ascii="Liberation Serif" w:hAnsi="Liberation Serif" w:cs="Liberation Serif"/>
          <w:sz w:val="20"/>
          <w:szCs w:val="20"/>
        </w:rPr>
      </w:pPr>
    </w:p>
    <w:p w14:paraId="58AD60C1" w14:textId="77777777" w:rsidR="00477C66" w:rsidRDefault="00000000">
      <w:pPr>
        <w:widowControl w:val="0"/>
        <w:ind w:right="-853"/>
        <w:jc w:val="both"/>
        <w:rPr>
          <w:rFonts w:ascii="Liberation Serif" w:hAnsi="Liberation Serif" w:cs="Liberation Serif"/>
          <w:sz w:val="20"/>
          <w:szCs w:val="20"/>
        </w:rPr>
      </w:pPr>
      <w:r>
        <w:rPr>
          <w:rFonts w:ascii="Liberation Serif" w:hAnsi="Liberation Serif" w:cs="Liberation Serif"/>
          <w:sz w:val="20"/>
          <w:szCs w:val="20"/>
        </w:rPr>
        <w:t>Monsieur le Maire rappelle à l’Assemblée les préoccupations de chacun face à l’inflation et à la hausse du coût de l’énergie. Celle-ci risque de fragiliser les budgets communaux et intercommunaux, leur capacité d’investissement et le maintien d’une offre de services de proximité adaptée aux besoins de la population.</w:t>
      </w:r>
    </w:p>
    <w:p w14:paraId="0E659F10" w14:textId="77777777" w:rsidR="00477C66" w:rsidRDefault="00000000">
      <w:pPr>
        <w:widowControl w:val="0"/>
        <w:ind w:right="-853"/>
        <w:jc w:val="both"/>
        <w:rPr>
          <w:rFonts w:ascii="Liberation Serif" w:hAnsi="Liberation Serif" w:cs="Liberation Serif"/>
          <w:sz w:val="20"/>
          <w:szCs w:val="20"/>
        </w:rPr>
      </w:pPr>
      <w:r>
        <w:rPr>
          <w:rFonts w:ascii="Liberation Serif" w:hAnsi="Liberation Serif" w:cs="Liberation Serif"/>
          <w:sz w:val="20"/>
          <w:szCs w:val="20"/>
        </w:rPr>
        <w:t>L’A.M.F. a rédigé des propositions qu’elle a adressées à Madame la Première Ministre, qui peuvent se résumer ainsi :</w:t>
      </w:r>
    </w:p>
    <w:p w14:paraId="6B93DF35" w14:textId="77777777" w:rsidR="00477C66" w:rsidRDefault="00000000">
      <w:pPr>
        <w:pStyle w:val="Paragraphedeliste"/>
        <w:widowControl w:val="0"/>
        <w:numPr>
          <w:ilvl w:val="0"/>
          <w:numId w:val="16"/>
        </w:numPr>
        <w:ind w:right="-853"/>
        <w:jc w:val="both"/>
        <w:rPr>
          <w:rFonts w:cs="Liberation Serif"/>
          <w:sz w:val="20"/>
          <w:szCs w:val="20"/>
        </w:rPr>
      </w:pPr>
      <w:r>
        <w:rPr>
          <w:rFonts w:cs="Liberation Serif"/>
          <w:sz w:val="20"/>
          <w:szCs w:val="20"/>
        </w:rPr>
        <w:t>Indexer la DGF sur l’inflation 2023, afin d’éviter une nouvelle réduction des moyens financiers du bloc communal ;</w:t>
      </w:r>
    </w:p>
    <w:p w14:paraId="22E6EF83" w14:textId="77777777" w:rsidR="00477C66" w:rsidRDefault="00000000">
      <w:pPr>
        <w:pStyle w:val="Paragraphedeliste"/>
        <w:widowControl w:val="0"/>
        <w:numPr>
          <w:ilvl w:val="0"/>
          <w:numId w:val="16"/>
        </w:numPr>
        <w:ind w:right="-853"/>
        <w:jc w:val="both"/>
        <w:rPr>
          <w:rFonts w:cs="Liberation Serif"/>
          <w:sz w:val="20"/>
          <w:szCs w:val="20"/>
        </w:rPr>
      </w:pPr>
      <w:r>
        <w:rPr>
          <w:rFonts w:cs="Liberation Serif"/>
          <w:sz w:val="20"/>
          <w:szCs w:val="20"/>
        </w:rPr>
        <w:t>Maintenir l’indexation des bases fiscales sur l’indice des prix à la consommation harmonisé de novembre 2022 ;</w:t>
      </w:r>
    </w:p>
    <w:p w14:paraId="107F46CA" w14:textId="77777777" w:rsidR="00477C66" w:rsidRDefault="00000000">
      <w:pPr>
        <w:pStyle w:val="Paragraphedeliste"/>
        <w:widowControl w:val="0"/>
        <w:numPr>
          <w:ilvl w:val="0"/>
          <w:numId w:val="16"/>
        </w:numPr>
        <w:ind w:right="-853"/>
        <w:jc w:val="both"/>
        <w:rPr>
          <w:rFonts w:cs="Liberation Serif"/>
          <w:sz w:val="20"/>
          <w:szCs w:val="20"/>
        </w:rPr>
      </w:pPr>
      <w:r>
        <w:rPr>
          <w:rFonts w:cs="Liberation Serif"/>
          <w:sz w:val="20"/>
          <w:szCs w:val="20"/>
        </w:rPr>
        <w:t>Renoncer à la suppression de la C.V.A.E. ;</w:t>
      </w:r>
    </w:p>
    <w:p w14:paraId="7DCB70D2" w14:textId="77777777" w:rsidR="00477C66" w:rsidRDefault="00000000">
      <w:pPr>
        <w:pStyle w:val="Paragraphedeliste"/>
        <w:widowControl w:val="0"/>
        <w:numPr>
          <w:ilvl w:val="0"/>
          <w:numId w:val="16"/>
        </w:numPr>
        <w:ind w:right="-853"/>
        <w:jc w:val="both"/>
        <w:rPr>
          <w:rFonts w:cs="Liberation Serif"/>
          <w:sz w:val="20"/>
          <w:szCs w:val="20"/>
        </w:rPr>
      </w:pPr>
      <w:r>
        <w:rPr>
          <w:rFonts w:cs="Liberation Serif"/>
          <w:sz w:val="20"/>
          <w:szCs w:val="20"/>
        </w:rPr>
        <w:t xml:space="preserve">Renoncer à tout dispositif punitif d’encadrement de l’action locale ; </w:t>
      </w:r>
    </w:p>
    <w:p w14:paraId="00B42666" w14:textId="77777777" w:rsidR="00477C66" w:rsidRDefault="00000000">
      <w:pPr>
        <w:pStyle w:val="Paragraphedeliste"/>
        <w:widowControl w:val="0"/>
        <w:numPr>
          <w:ilvl w:val="0"/>
          <w:numId w:val="16"/>
        </w:numPr>
        <w:ind w:right="-853"/>
        <w:jc w:val="both"/>
        <w:rPr>
          <w:rFonts w:cs="Liberation Serif"/>
          <w:sz w:val="20"/>
          <w:szCs w:val="20"/>
        </w:rPr>
      </w:pPr>
      <w:r>
        <w:rPr>
          <w:rFonts w:cs="Liberation Serif"/>
          <w:sz w:val="20"/>
          <w:szCs w:val="20"/>
        </w:rPr>
        <w:t>Réintégrer les opérations d’aménagement, d’agencement et d’acquisition de terrains dans l’assiette du FCTVA ;</w:t>
      </w:r>
    </w:p>
    <w:p w14:paraId="1A31BF25" w14:textId="77777777" w:rsidR="00477C66" w:rsidRDefault="00000000">
      <w:pPr>
        <w:pStyle w:val="Paragraphedeliste"/>
        <w:widowControl w:val="0"/>
        <w:numPr>
          <w:ilvl w:val="0"/>
          <w:numId w:val="16"/>
        </w:numPr>
        <w:ind w:right="-853"/>
        <w:jc w:val="both"/>
        <w:rPr>
          <w:rFonts w:cs="Liberation Serif"/>
          <w:sz w:val="20"/>
          <w:szCs w:val="20"/>
        </w:rPr>
      </w:pPr>
      <w:r>
        <w:rPr>
          <w:rFonts w:cs="Liberation Serif"/>
          <w:sz w:val="20"/>
          <w:szCs w:val="20"/>
        </w:rPr>
        <w:t>Rénover les procédures d’attribution de la D.E.T.R. et de la D.S.I.L. ;</w:t>
      </w:r>
    </w:p>
    <w:p w14:paraId="017EA8BE" w14:textId="77777777" w:rsidR="00477C66" w:rsidRDefault="00000000">
      <w:pPr>
        <w:pStyle w:val="Paragraphedeliste"/>
        <w:widowControl w:val="0"/>
        <w:numPr>
          <w:ilvl w:val="0"/>
          <w:numId w:val="16"/>
        </w:numPr>
        <w:ind w:right="-853"/>
        <w:jc w:val="both"/>
        <w:rPr>
          <w:rFonts w:cs="Liberation Serif"/>
          <w:sz w:val="20"/>
          <w:szCs w:val="20"/>
        </w:rPr>
      </w:pPr>
      <w:r>
        <w:rPr>
          <w:rFonts w:cs="Liberation Serif"/>
          <w:sz w:val="20"/>
          <w:szCs w:val="20"/>
        </w:rPr>
        <w:t>Créer un bouclier énergétique d’urgence plafonnant le prix d’achat de l’électricité pour toutes les collectivités locales ;</w:t>
      </w:r>
    </w:p>
    <w:p w14:paraId="731C25C6" w14:textId="77777777" w:rsidR="00477C66" w:rsidRDefault="00000000">
      <w:pPr>
        <w:pStyle w:val="Paragraphedeliste"/>
        <w:widowControl w:val="0"/>
        <w:numPr>
          <w:ilvl w:val="0"/>
          <w:numId w:val="16"/>
        </w:numPr>
        <w:ind w:right="-853"/>
        <w:jc w:val="both"/>
        <w:rPr>
          <w:rFonts w:cs="Liberation Serif"/>
          <w:sz w:val="20"/>
          <w:szCs w:val="20"/>
        </w:rPr>
      </w:pPr>
      <w:r>
        <w:rPr>
          <w:rFonts w:cs="Liberation Serif"/>
          <w:sz w:val="20"/>
          <w:szCs w:val="20"/>
        </w:rPr>
        <w:t>Permettre aux collectivités de sortir, sans pénalités financières, des nouveaux contrats de fournitures d’énergie, lorsqu’elles ont dû signer des conditions tarifaires très défavorables ;</w:t>
      </w:r>
    </w:p>
    <w:p w14:paraId="19E20D97" w14:textId="77777777" w:rsidR="00477C66" w:rsidRDefault="00000000">
      <w:pPr>
        <w:pStyle w:val="Paragraphedeliste"/>
        <w:widowControl w:val="0"/>
        <w:numPr>
          <w:ilvl w:val="0"/>
          <w:numId w:val="16"/>
        </w:numPr>
        <w:ind w:right="-853"/>
        <w:jc w:val="both"/>
        <w:rPr>
          <w:rFonts w:cs="Liberation Serif"/>
          <w:sz w:val="20"/>
          <w:szCs w:val="20"/>
        </w:rPr>
      </w:pPr>
      <w:r>
        <w:rPr>
          <w:rFonts w:cs="Liberation Serif"/>
          <w:sz w:val="20"/>
          <w:szCs w:val="20"/>
        </w:rPr>
        <w:t>Donner aux collectivités qui le souhaitent la possibilité de revenir aux tarifs réglementés de vente (tarifs régulés avant l’ouverture à la concurrence) quels que soient leur taille ou leur budget.</w:t>
      </w:r>
    </w:p>
    <w:p w14:paraId="10300970" w14:textId="77777777" w:rsidR="00477C66" w:rsidRDefault="00477C66">
      <w:pPr>
        <w:pStyle w:val="Paragraphedeliste"/>
        <w:widowControl w:val="0"/>
        <w:ind w:right="-853"/>
        <w:jc w:val="both"/>
        <w:rPr>
          <w:rFonts w:cs="Liberation Serif"/>
          <w:sz w:val="20"/>
          <w:szCs w:val="20"/>
        </w:rPr>
      </w:pPr>
    </w:p>
    <w:p w14:paraId="1DE6CE47" w14:textId="77777777" w:rsidR="00477C66" w:rsidRDefault="00000000">
      <w:pPr>
        <w:widowControl w:val="0"/>
        <w:ind w:right="-284"/>
        <w:jc w:val="both"/>
        <w:rPr>
          <w:rFonts w:ascii="Liberation Serif" w:hAnsi="Liberation Serif" w:cs="Liberation Serif"/>
          <w:sz w:val="20"/>
          <w:szCs w:val="20"/>
        </w:rPr>
      </w:pPr>
      <w:r>
        <w:rPr>
          <w:rFonts w:ascii="Liberation Serif" w:hAnsi="Liberation Serif" w:cs="Liberation Serif"/>
          <w:sz w:val="20"/>
          <w:szCs w:val="20"/>
        </w:rPr>
        <w:t xml:space="preserve">Monsieur le Maire donne lecture de la motion de soutien proposée par </w:t>
      </w:r>
      <w:proofErr w:type="gramStart"/>
      <w:r>
        <w:rPr>
          <w:rFonts w:ascii="Liberation Serif" w:hAnsi="Liberation Serif" w:cs="Liberation Serif"/>
          <w:sz w:val="20"/>
          <w:szCs w:val="20"/>
        </w:rPr>
        <w:t>l’A.M.F..</w:t>
      </w:r>
      <w:proofErr w:type="gramEnd"/>
    </w:p>
    <w:p w14:paraId="3A84434C" w14:textId="77777777" w:rsidR="00477C66" w:rsidRDefault="00000000">
      <w:pPr>
        <w:pStyle w:val="Paragraphedeliste"/>
        <w:widowControl w:val="0"/>
        <w:ind w:left="502" w:right="-284" w:hanging="502"/>
        <w:jc w:val="both"/>
      </w:pPr>
      <w:r>
        <w:rPr>
          <w:rFonts w:cs="Liberation Serif"/>
          <w:sz w:val="20"/>
          <w:szCs w:val="20"/>
        </w:rPr>
        <w:t xml:space="preserve">Entendu tout ceci et après en avoir délibéré, le Conseil Municipal, </w:t>
      </w:r>
      <w:r>
        <w:rPr>
          <w:rFonts w:cs="Liberation Serif"/>
          <w:i/>
          <w:iCs/>
          <w:sz w:val="20"/>
          <w:szCs w:val="20"/>
        </w:rPr>
        <w:t>à l’unanimité</w:t>
      </w:r>
      <w:r>
        <w:rPr>
          <w:rFonts w:cs="Liberation Serif"/>
          <w:sz w:val="20"/>
          <w:szCs w:val="20"/>
        </w:rPr>
        <w:t xml:space="preserve"> </w:t>
      </w:r>
      <w:r>
        <w:rPr>
          <w:rFonts w:eastAsia="Arial" w:cs="Liberation Serif"/>
          <w:i/>
          <w:iCs/>
          <w:sz w:val="20"/>
          <w:szCs w:val="20"/>
        </w:rPr>
        <w:t>des membres présents et représentés</w:t>
      </w:r>
      <w:r>
        <w:rPr>
          <w:rFonts w:eastAsia="Arial" w:cs="Liberation Serif"/>
          <w:sz w:val="20"/>
          <w:szCs w:val="20"/>
        </w:rPr>
        <w:t> :</w:t>
      </w:r>
    </w:p>
    <w:p w14:paraId="7F169BB7" w14:textId="77777777" w:rsidR="00477C66" w:rsidRDefault="00477C66">
      <w:pPr>
        <w:pStyle w:val="Paragraphedeliste"/>
        <w:widowControl w:val="0"/>
        <w:ind w:left="502" w:right="-284" w:hanging="502"/>
        <w:jc w:val="both"/>
        <w:rPr>
          <w:rFonts w:eastAsia="Arial" w:cs="Liberation Serif"/>
          <w:sz w:val="20"/>
          <w:szCs w:val="20"/>
        </w:rPr>
      </w:pPr>
    </w:p>
    <w:p w14:paraId="2160A4E8" w14:textId="77777777" w:rsidR="00477C66" w:rsidRDefault="00000000">
      <w:pPr>
        <w:pStyle w:val="Paragraphedeliste"/>
        <w:widowControl w:val="0"/>
        <w:numPr>
          <w:ilvl w:val="0"/>
          <w:numId w:val="17"/>
        </w:numPr>
        <w:ind w:right="-853"/>
        <w:jc w:val="both"/>
        <w:rPr>
          <w:rFonts w:eastAsia="Arial" w:cs="Liberation Serif"/>
          <w:sz w:val="20"/>
          <w:szCs w:val="20"/>
        </w:rPr>
      </w:pPr>
      <w:r>
        <w:rPr>
          <w:rFonts w:eastAsia="Arial" w:cs="Liberation Serif"/>
          <w:sz w:val="20"/>
          <w:szCs w:val="20"/>
        </w:rPr>
        <w:t>Décide de soutenir toutes les positions et les propositions de l’Association des Maires de France (A.M.F.) à l’Exécutif national ;</w:t>
      </w:r>
    </w:p>
    <w:p w14:paraId="13A321A4" w14:textId="77777777" w:rsidR="00477C66" w:rsidRDefault="00000000">
      <w:pPr>
        <w:pStyle w:val="Paragraphedeliste"/>
        <w:widowControl w:val="0"/>
        <w:numPr>
          <w:ilvl w:val="0"/>
          <w:numId w:val="17"/>
        </w:numPr>
        <w:ind w:right="-284"/>
        <w:jc w:val="both"/>
        <w:rPr>
          <w:rFonts w:eastAsia="Arial" w:cs="Liberation Serif"/>
          <w:sz w:val="20"/>
          <w:szCs w:val="20"/>
        </w:rPr>
      </w:pPr>
      <w:r>
        <w:rPr>
          <w:rFonts w:eastAsia="Arial" w:cs="Liberation Serif"/>
          <w:sz w:val="20"/>
          <w:szCs w:val="20"/>
        </w:rPr>
        <w:t>Décide d’adopter la motion telle qu’elle est annexée à la présente délibération.</w:t>
      </w:r>
      <w:bookmarkStart w:id="0" w:name="_Hlk123822442"/>
      <w:bookmarkEnd w:id="0"/>
    </w:p>
    <w:p w14:paraId="744E3D62" w14:textId="77777777" w:rsidR="00477C66" w:rsidRDefault="00477C66">
      <w:pPr>
        <w:pStyle w:val="Paragraphedeliste"/>
        <w:widowControl w:val="0"/>
        <w:ind w:left="1222" w:right="-284"/>
        <w:jc w:val="both"/>
        <w:rPr>
          <w:rFonts w:cs="Liberation Serif"/>
          <w:sz w:val="12"/>
          <w:szCs w:val="12"/>
        </w:rPr>
      </w:pPr>
    </w:p>
    <w:p w14:paraId="7895CA44" w14:textId="77777777" w:rsidR="00477C66" w:rsidRDefault="00477C66">
      <w:pPr>
        <w:pStyle w:val="Paragraphedeliste"/>
        <w:widowControl w:val="0"/>
        <w:ind w:left="1222" w:right="-284"/>
        <w:jc w:val="both"/>
        <w:rPr>
          <w:rFonts w:cs="Liberation Serif"/>
          <w:sz w:val="12"/>
          <w:szCs w:val="12"/>
        </w:rPr>
      </w:pPr>
    </w:p>
    <w:p w14:paraId="257D81AD" w14:textId="77777777" w:rsidR="00477C66" w:rsidRDefault="00000000">
      <w:pPr>
        <w:pStyle w:val="Paragraphedeliste"/>
        <w:numPr>
          <w:ilvl w:val="0"/>
          <w:numId w:val="2"/>
        </w:numPr>
        <w:shd w:val="clear" w:color="auto" w:fill="D9D9D9"/>
        <w:spacing w:line="249" w:lineRule="auto"/>
        <w:ind w:right="-709"/>
        <w:jc w:val="both"/>
        <w:rPr>
          <w:rFonts w:eastAsia="Calibri" w:cs="Liberation Serif"/>
          <w:b/>
          <w:bCs/>
          <w:sz w:val="20"/>
          <w:szCs w:val="20"/>
          <w:u w:val="single"/>
        </w:rPr>
      </w:pPr>
      <w:r>
        <w:rPr>
          <w:rFonts w:eastAsia="Calibri" w:cs="Liberation Serif"/>
          <w:b/>
          <w:bCs/>
          <w:sz w:val="20"/>
          <w:szCs w:val="20"/>
          <w:u w:val="single"/>
        </w:rPr>
        <w:t>Questions et informations diverses</w:t>
      </w:r>
    </w:p>
    <w:p w14:paraId="5AE47DC6" w14:textId="77777777" w:rsidR="00477C66" w:rsidRDefault="00477C66">
      <w:pPr>
        <w:pStyle w:val="Standard"/>
        <w:ind w:left="1222" w:right="-853"/>
        <w:jc w:val="both"/>
        <w:rPr>
          <w:sz w:val="20"/>
          <w:szCs w:val="20"/>
        </w:rPr>
      </w:pPr>
    </w:p>
    <w:p w14:paraId="0AB9EA0D" w14:textId="77777777" w:rsidR="00477C66" w:rsidRDefault="00000000">
      <w:pPr>
        <w:pStyle w:val="Standard"/>
        <w:ind w:left="1222" w:right="-853"/>
        <w:jc w:val="both"/>
        <w:rPr>
          <w:rFonts w:cs="Liberation Serif"/>
          <w:sz w:val="20"/>
          <w:szCs w:val="20"/>
        </w:rPr>
      </w:pPr>
      <w:r>
        <w:rPr>
          <w:rFonts w:cs="Liberation Serif"/>
          <w:b/>
          <w:bCs/>
          <w:sz w:val="20"/>
          <w:szCs w:val="20"/>
          <w:u w:val="single"/>
        </w:rPr>
        <w:t>Départ du locataire du T3 des Grandes Pièces</w:t>
      </w:r>
      <w:r>
        <w:rPr>
          <w:rFonts w:cs="Liberation Serif"/>
          <w:sz w:val="20"/>
          <w:szCs w:val="20"/>
        </w:rPr>
        <w:t> : Il a adressé une lettre de préavis le 24/11 et a quitté les lieux à cette date. L’état des lieux sera réalisé le 17 décembre. Le Maire informe l’Assemblée qu’il a reçu une demande d’une personne logeant actuellement sur la commune avec un enfant de deux ans. Il montrera l’appartement à cette personne le 19 décembre. Le CCAS devra être réuni rapidement.</w:t>
      </w:r>
    </w:p>
    <w:p w14:paraId="1954B563" w14:textId="77777777" w:rsidR="00477C66" w:rsidRDefault="00477C66">
      <w:pPr>
        <w:pStyle w:val="Standard"/>
        <w:ind w:left="1222" w:right="-853"/>
        <w:jc w:val="both"/>
        <w:rPr>
          <w:sz w:val="20"/>
          <w:szCs w:val="20"/>
        </w:rPr>
      </w:pPr>
    </w:p>
    <w:p w14:paraId="61BF6770" w14:textId="77777777" w:rsidR="00477C66" w:rsidRDefault="00000000">
      <w:pPr>
        <w:pStyle w:val="Standard"/>
        <w:ind w:left="1222" w:right="-853"/>
        <w:jc w:val="both"/>
        <w:rPr>
          <w:sz w:val="20"/>
          <w:szCs w:val="20"/>
        </w:rPr>
      </w:pPr>
      <w:r>
        <w:rPr>
          <w:rFonts w:cs="Liberation Serif"/>
          <w:b/>
          <w:bCs/>
          <w:sz w:val="20"/>
          <w:szCs w:val="20"/>
          <w:u w:val="single"/>
        </w:rPr>
        <w:lastRenderedPageBreak/>
        <w:t>Prêt immobilier contracté pour l’acquisition de la maison « BONFILS » </w:t>
      </w:r>
      <w:r>
        <w:rPr>
          <w:rFonts w:cs="Liberation Serif"/>
          <w:sz w:val="20"/>
          <w:szCs w:val="20"/>
        </w:rPr>
        <w:t>: Le déblocage des fonds sera demandé en début d’année 2023.</w:t>
      </w:r>
    </w:p>
    <w:p w14:paraId="06F010AD" w14:textId="77777777" w:rsidR="00477C66" w:rsidRDefault="00477C66">
      <w:pPr>
        <w:pStyle w:val="Standard"/>
        <w:numPr>
          <w:ilvl w:val="0"/>
          <w:numId w:val="16"/>
        </w:numPr>
        <w:ind w:right="-853"/>
        <w:jc w:val="both"/>
        <w:rPr>
          <w:sz w:val="20"/>
          <w:szCs w:val="20"/>
        </w:rPr>
      </w:pPr>
    </w:p>
    <w:p w14:paraId="42BC8049" w14:textId="77777777" w:rsidR="00477C66" w:rsidRDefault="00000000">
      <w:pPr>
        <w:pStyle w:val="Standard"/>
        <w:ind w:left="1222" w:right="-853"/>
        <w:jc w:val="both"/>
        <w:rPr>
          <w:sz w:val="20"/>
          <w:szCs w:val="20"/>
        </w:rPr>
      </w:pPr>
      <w:r>
        <w:rPr>
          <w:rFonts w:cs="Liberation Serif"/>
          <w:b/>
          <w:bCs/>
          <w:sz w:val="20"/>
          <w:szCs w:val="20"/>
          <w:u w:val="single"/>
        </w:rPr>
        <w:t>Lave-vaisselle de la salle polyvalente</w:t>
      </w:r>
      <w:r>
        <w:rPr>
          <w:rFonts w:cs="Liberation Serif"/>
          <w:sz w:val="20"/>
          <w:szCs w:val="20"/>
        </w:rPr>
        <w:t> : Il ne fonctionne plus.</w:t>
      </w:r>
    </w:p>
    <w:p w14:paraId="54923647" w14:textId="77777777" w:rsidR="00477C66" w:rsidRDefault="00477C66">
      <w:pPr>
        <w:pStyle w:val="Standard"/>
        <w:ind w:left="1222" w:right="-853"/>
        <w:jc w:val="both"/>
        <w:rPr>
          <w:sz w:val="20"/>
          <w:szCs w:val="20"/>
        </w:rPr>
      </w:pPr>
    </w:p>
    <w:p w14:paraId="08391FC2" w14:textId="77777777" w:rsidR="00477C66" w:rsidRDefault="00000000">
      <w:pPr>
        <w:pStyle w:val="Standard"/>
        <w:numPr>
          <w:ilvl w:val="0"/>
          <w:numId w:val="16"/>
        </w:numPr>
        <w:ind w:right="-853"/>
        <w:jc w:val="both"/>
        <w:rPr>
          <w:sz w:val="20"/>
          <w:szCs w:val="20"/>
        </w:rPr>
      </w:pPr>
      <w:r>
        <w:rPr>
          <w:rFonts w:cs="Liberation Serif"/>
          <w:b/>
          <w:bCs/>
          <w:sz w:val="20"/>
          <w:szCs w:val="20"/>
          <w:u w:val="single"/>
        </w:rPr>
        <w:t xml:space="preserve">Four électrique : L’enseignant de l’école demande l’installation </w:t>
      </w:r>
      <w:proofErr w:type="gramStart"/>
      <w:r>
        <w:rPr>
          <w:rFonts w:cs="Liberation Serif"/>
          <w:b/>
          <w:bCs/>
          <w:sz w:val="20"/>
          <w:szCs w:val="20"/>
          <w:u w:val="single"/>
        </w:rPr>
        <w:t>d’ un</w:t>
      </w:r>
      <w:proofErr w:type="gramEnd"/>
      <w:r>
        <w:rPr>
          <w:rFonts w:cs="Liberation Serif"/>
          <w:b/>
          <w:bCs/>
          <w:sz w:val="20"/>
          <w:szCs w:val="20"/>
          <w:u w:val="single"/>
        </w:rPr>
        <w:t xml:space="preserve"> four électrique qui pourra également servir aux associations et utilisateurs de la cuisine. Toutefois, il faudra</w:t>
      </w:r>
      <w:r>
        <w:rPr>
          <w:rFonts w:cs="Liberation Serif"/>
          <w:sz w:val="20"/>
          <w:szCs w:val="20"/>
        </w:rPr>
        <w:t xml:space="preserve"> s’assurer de la puissance du compteur électrique et faire vérifier les câbles par un électricien. L’entreprise NOTARIO doit intervenir la semaine 51 sur la commune.</w:t>
      </w:r>
    </w:p>
    <w:p w14:paraId="1284006A" w14:textId="77777777" w:rsidR="00477C66" w:rsidRDefault="00477C66">
      <w:pPr>
        <w:pStyle w:val="Standard"/>
        <w:ind w:left="1222" w:right="-853"/>
        <w:jc w:val="both"/>
        <w:rPr>
          <w:sz w:val="20"/>
          <w:szCs w:val="20"/>
        </w:rPr>
      </w:pPr>
    </w:p>
    <w:p w14:paraId="6D10990E" w14:textId="77777777" w:rsidR="00477C66" w:rsidRDefault="00000000">
      <w:pPr>
        <w:pStyle w:val="Standard"/>
        <w:ind w:left="1222" w:right="-853"/>
        <w:jc w:val="both"/>
        <w:rPr>
          <w:sz w:val="20"/>
          <w:szCs w:val="20"/>
        </w:rPr>
      </w:pPr>
      <w:r>
        <w:rPr>
          <w:rFonts w:cs="Liberation Serif"/>
          <w:b/>
          <w:bCs/>
          <w:sz w:val="20"/>
          <w:szCs w:val="20"/>
          <w:u w:val="single"/>
        </w:rPr>
        <w:t>Rappel à la population des consignes à respecter pour le dépôt des ordures ménagères</w:t>
      </w:r>
      <w:r>
        <w:rPr>
          <w:rFonts w:cs="Liberation Serif"/>
          <w:sz w:val="20"/>
          <w:szCs w:val="20"/>
        </w:rPr>
        <w:t> : Il faudra installer un panneau sur les containers « ordures ménagères », ainsi que publier l’information sur le Site Internet. Il devra être rappelé de ne pas jeter de lingettes dans les toilettes pour ne pas perturber le fonctionnement de la station d’épuration. Il faudra également rappeler que les bacs situés au cimetière ne sont pas destinés à recevoir des ordures ménagères. Il sera indiqué qu’une amende devra être payée par tout contrevenant aux règles de dépôt des ordures ménagères.</w:t>
      </w:r>
    </w:p>
    <w:p w14:paraId="30CC90EB" w14:textId="77777777" w:rsidR="00477C66" w:rsidRDefault="00477C66">
      <w:pPr>
        <w:pStyle w:val="Standard"/>
        <w:numPr>
          <w:ilvl w:val="0"/>
          <w:numId w:val="16"/>
        </w:numPr>
        <w:ind w:right="-853"/>
        <w:jc w:val="both"/>
        <w:rPr>
          <w:sz w:val="20"/>
          <w:szCs w:val="20"/>
        </w:rPr>
      </w:pPr>
    </w:p>
    <w:p w14:paraId="32E05154" w14:textId="77777777" w:rsidR="00477C66" w:rsidRDefault="00000000">
      <w:pPr>
        <w:pStyle w:val="Standard"/>
        <w:ind w:left="1222" w:right="-853"/>
        <w:jc w:val="both"/>
        <w:rPr>
          <w:sz w:val="20"/>
          <w:szCs w:val="20"/>
        </w:rPr>
      </w:pPr>
      <w:r>
        <w:rPr>
          <w:rFonts w:cs="Liberation Serif"/>
          <w:b/>
          <w:bCs/>
          <w:sz w:val="20"/>
          <w:szCs w:val="20"/>
          <w:u w:val="single"/>
        </w:rPr>
        <w:t>Filtre à sable pour le réservoir de La Villette </w:t>
      </w:r>
      <w:r>
        <w:rPr>
          <w:rFonts w:cs="Liberation Serif"/>
          <w:sz w:val="20"/>
          <w:szCs w:val="20"/>
        </w:rPr>
        <w:t>: Pour améliorer la qualité de l’eau issue du réservoir de la Villette, l’ARS a préconisé l’installation d’un filtre à sable. Le Maire a contacté la SOPEI, ainsi qu’un technicien du SATEP du Département, qui vont intervenir début janvier 2023.</w:t>
      </w:r>
    </w:p>
    <w:p w14:paraId="629CC1B4" w14:textId="77777777" w:rsidR="00477C66" w:rsidRDefault="00477C66">
      <w:pPr>
        <w:pStyle w:val="Standard"/>
        <w:numPr>
          <w:ilvl w:val="0"/>
          <w:numId w:val="16"/>
        </w:numPr>
        <w:ind w:right="-853"/>
        <w:jc w:val="both"/>
        <w:rPr>
          <w:sz w:val="20"/>
          <w:szCs w:val="20"/>
        </w:rPr>
      </w:pPr>
    </w:p>
    <w:p w14:paraId="32C00D74" w14:textId="77777777" w:rsidR="00477C66" w:rsidRDefault="00477C66">
      <w:pPr>
        <w:pStyle w:val="Standard"/>
        <w:ind w:right="-853"/>
        <w:jc w:val="both"/>
        <w:rPr>
          <w:rFonts w:cs="Liberation Serif"/>
          <w:b/>
          <w:bCs/>
          <w:sz w:val="20"/>
          <w:szCs w:val="20"/>
          <w:u w:val="single"/>
        </w:rPr>
      </w:pPr>
    </w:p>
    <w:p w14:paraId="0CD0E6AC" w14:textId="77777777" w:rsidR="00477C66" w:rsidRDefault="00000000">
      <w:pPr>
        <w:pStyle w:val="Standard"/>
        <w:ind w:right="-711"/>
        <w:jc w:val="center"/>
        <w:rPr>
          <w:rFonts w:cs="Liberation Serif"/>
          <w:i/>
          <w:iCs/>
          <w:sz w:val="20"/>
          <w:szCs w:val="20"/>
        </w:rPr>
      </w:pPr>
      <w:r>
        <w:rPr>
          <w:rFonts w:cs="Liberation Serif"/>
          <w:i/>
          <w:iCs/>
          <w:sz w:val="20"/>
          <w:szCs w:val="20"/>
        </w:rPr>
        <w:t>En l’absence d’autres questions et informations diverses, la séance est levée à 22h15.</w:t>
      </w:r>
    </w:p>
    <w:p w14:paraId="452E0B8F" w14:textId="77777777" w:rsidR="00477C66" w:rsidRDefault="00477C66">
      <w:pPr>
        <w:pStyle w:val="Standard"/>
        <w:shd w:val="clear" w:color="auto" w:fill="FFFFFF"/>
        <w:tabs>
          <w:tab w:val="right" w:pos="2308"/>
        </w:tabs>
        <w:spacing w:line="276" w:lineRule="auto"/>
        <w:ind w:left="-567" w:right="-1020"/>
        <w:jc w:val="both"/>
        <w:rPr>
          <w:sz w:val="20"/>
          <w:szCs w:val="20"/>
        </w:rPr>
      </w:pPr>
    </w:p>
    <w:p w14:paraId="127E33D6" w14:textId="77777777" w:rsidR="00477C66" w:rsidRDefault="00477C66"/>
    <w:sectPr w:rsidR="00477C66">
      <w:footerReference w:type="default" r:id="rId7"/>
      <w:pgSz w:w="11906" w:h="16838"/>
      <w:pgMar w:top="567" w:right="1418" w:bottom="766" w:left="1418" w:header="0" w:footer="70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7FCF" w14:textId="77777777" w:rsidR="00DE4587" w:rsidRDefault="00DE4587">
      <w:pPr>
        <w:spacing w:after="0" w:line="240" w:lineRule="auto"/>
      </w:pPr>
      <w:r>
        <w:separator/>
      </w:r>
    </w:p>
  </w:endnote>
  <w:endnote w:type="continuationSeparator" w:id="0">
    <w:p w14:paraId="0DB16496" w14:textId="77777777" w:rsidR="00DE4587" w:rsidRDefault="00DE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tim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C107" w14:textId="77777777" w:rsidR="00477C66" w:rsidRDefault="00000000">
    <w:pPr>
      <w:pStyle w:val="Pieddepage"/>
      <w:jc w:val="right"/>
    </w:pPr>
    <w:r>
      <w:fldChar w:fldCharType="begin"/>
    </w:r>
    <w:r>
      <w:instrText>PAGE</w:instrText>
    </w:r>
    <w:r>
      <w:fldChar w:fldCharType="separate"/>
    </w:r>
    <w:r>
      <w:t>8</w:t>
    </w:r>
    <w:r>
      <w:fldChar w:fldCharType="end"/>
    </w:r>
  </w:p>
  <w:p w14:paraId="7FD11B21" w14:textId="77777777" w:rsidR="00477C66" w:rsidRDefault="00477C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E6C5" w14:textId="77777777" w:rsidR="00DE4587" w:rsidRDefault="00DE4587">
      <w:pPr>
        <w:spacing w:after="0" w:line="240" w:lineRule="auto"/>
      </w:pPr>
      <w:r>
        <w:separator/>
      </w:r>
    </w:p>
  </w:footnote>
  <w:footnote w:type="continuationSeparator" w:id="0">
    <w:p w14:paraId="26C4941D" w14:textId="77777777" w:rsidR="00DE4587" w:rsidRDefault="00DE4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1885"/>
    <w:multiLevelType w:val="multilevel"/>
    <w:tmpl w:val="CF36E04E"/>
    <w:lvl w:ilvl="0">
      <w:numFmt w:val="bullet"/>
      <w:lvlText w:val="-"/>
      <w:lvlJc w:val="left"/>
      <w:pPr>
        <w:tabs>
          <w:tab w:val="num" w:pos="0"/>
        </w:tabs>
        <w:ind w:left="720" w:hanging="360"/>
      </w:pPr>
      <w:rPr>
        <w:rFonts w:ascii="Book Antiqua" w:hAnsi="Book Antiqua" w:cs="Book Antiqua" w:hint="default"/>
        <w:sz w:val="22"/>
        <w:szCs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1691A5C"/>
    <w:multiLevelType w:val="multilevel"/>
    <w:tmpl w:val="CD02761E"/>
    <w:lvl w:ilvl="0">
      <w:numFmt w:val="bullet"/>
      <w:lvlText w:val=""/>
      <w:lvlJc w:val="left"/>
      <w:pPr>
        <w:tabs>
          <w:tab w:val="num" w:pos="0"/>
        </w:tabs>
        <w:ind w:left="502" w:hanging="360"/>
      </w:pPr>
      <w:rPr>
        <w:rFonts w:ascii="Symbol" w:hAnsi="Symbol" w:cs="Symbol" w:hint="default"/>
        <w:b/>
        <w:sz w:val="2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12FD1B6C"/>
    <w:multiLevelType w:val="multilevel"/>
    <w:tmpl w:val="46DAADC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4040711"/>
    <w:multiLevelType w:val="multilevel"/>
    <w:tmpl w:val="762E2532"/>
    <w:lvl w:ilvl="0">
      <w:numFmt w:val="bullet"/>
      <w:lvlText w:val=""/>
      <w:lvlJc w:val="left"/>
      <w:pPr>
        <w:tabs>
          <w:tab w:val="num" w:pos="0"/>
        </w:tabs>
        <w:ind w:left="1080" w:hanging="360"/>
      </w:pPr>
      <w:rPr>
        <w:rFonts w:ascii="Symbol" w:hAnsi="Symbol" w:cs="Symbol"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Wingdings" w:hAnsi="Wingdings" w:cs="Wingdings" w:hint="default"/>
      </w:rPr>
    </w:lvl>
    <w:lvl w:ilvl="3">
      <w:numFmt w:val="bullet"/>
      <w:lvlText w:val=""/>
      <w:lvlJc w:val="left"/>
      <w:pPr>
        <w:tabs>
          <w:tab w:val="num" w:pos="0"/>
        </w:tabs>
        <w:ind w:left="3240" w:hanging="360"/>
      </w:pPr>
      <w:rPr>
        <w:rFonts w:ascii="Symbol" w:hAnsi="Symbol" w:cs="Symbol"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Wingdings" w:hAnsi="Wingdings" w:cs="Wingdings" w:hint="default"/>
      </w:rPr>
    </w:lvl>
    <w:lvl w:ilvl="6">
      <w:numFmt w:val="bullet"/>
      <w:lvlText w:val=""/>
      <w:lvlJc w:val="left"/>
      <w:pPr>
        <w:tabs>
          <w:tab w:val="num" w:pos="0"/>
        </w:tabs>
        <w:ind w:left="5400" w:hanging="360"/>
      </w:pPr>
      <w:rPr>
        <w:rFonts w:ascii="Symbol" w:hAnsi="Symbol" w:cs="Symbol"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21270315"/>
    <w:multiLevelType w:val="multilevel"/>
    <w:tmpl w:val="CA6C3478"/>
    <w:lvl w:ilvl="0">
      <w:numFmt w:val="bullet"/>
      <w:lvlText w:val=""/>
      <w:lvlJc w:val="left"/>
      <w:pPr>
        <w:tabs>
          <w:tab w:val="num" w:pos="0"/>
        </w:tabs>
        <w:ind w:left="502" w:hanging="360"/>
      </w:pPr>
      <w:rPr>
        <w:rFonts w:ascii="Symbol" w:hAnsi="Symbol" w:cs="Symbol" w:hint="default"/>
        <w:b/>
        <w:sz w:val="2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 w15:restartNumberingAfterBreak="0">
    <w:nsid w:val="23B91887"/>
    <w:multiLevelType w:val="multilevel"/>
    <w:tmpl w:val="5FC8FF5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DC17325"/>
    <w:multiLevelType w:val="multilevel"/>
    <w:tmpl w:val="5470C7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1570977"/>
    <w:multiLevelType w:val="multilevel"/>
    <w:tmpl w:val="7A3E1B04"/>
    <w:lvl w:ilvl="0">
      <w:numFmt w:val="bullet"/>
      <w:lvlText w:val=""/>
      <w:lvlJc w:val="left"/>
      <w:pPr>
        <w:tabs>
          <w:tab w:val="num" w:pos="0"/>
        </w:tabs>
        <w:ind w:left="502" w:hanging="360"/>
      </w:pPr>
      <w:rPr>
        <w:rFonts w:ascii="Symbol" w:hAnsi="Symbol" w:cs="Symbol" w:hint="default"/>
        <w:b/>
        <w:sz w:val="2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8" w15:restartNumberingAfterBreak="0">
    <w:nsid w:val="34DD3C39"/>
    <w:multiLevelType w:val="multilevel"/>
    <w:tmpl w:val="3F82DF00"/>
    <w:lvl w:ilvl="0">
      <w:numFmt w:val="bullet"/>
      <w:lvlText w:val=""/>
      <w:lvlJc w:val="left"/>
      <w:pPr>
        <w:tabs>
          <w:tab w:val="num" w:pos="0"/>
        </w:tabs>
        <w:ind w:left="502" w:hanging="360"/>
      </w:pPr>
      <w:rPr>
        <w:rFonts w:ascii="Symbol" w:hAnsi="Symbol" w:cs="Symbol" w:hint="default"/>
        <w:b/>
        <w:sz w:val="2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9" w15:restartNumberingAfterBreak="0">
    <w:nsid w:val="39A24416"/>
    <w:multiLevelType w:val="multilevel"/>
    <w:tmpl w:val="87623CBA"/>
    <w:lvl w:ilvl="0">
      <w:numFmt w:val="bullet"/>
      <w:lvlText w:val=""/>
      <w:lvlJc w:val="left"/>
      <w:pPr>
        <w:tabs>
          <w:tab w:val="num" w:pos="0"/>
        </w:tabs>
        <w:ind w:left="1222" w:hanging="360"/>
      </w:pPr>
      <w:rPr>
        <w:rFonts w:ascii="Symbol" w:hAnsi="Symbol" w:cs="Symbol" w:hint="default"/>
      </w:rPr>
    </w:lvl>
    <w:lvl w:ilvl="1">
      <w:numFmt w:val="bullet"/>
      <w:lvlText w:val="o"/>
      <w:lvlJc w:val="left"/>
      <w:pPr>
        <w:tabs>
          <w:tab w:val="num" w:pos="0"/>
        </w:tabs>
        <w:ind w:left="1942" w:hanging="360"/>
      </w:pPr>
      <w:rPr>
        <w:rFonts w:ascii="Courier New" w:hAnsi="Courier New" w:cs="Courier New" w:hint="default"/>
      </w:rPr>
    </w:lvl>
    <w:lvl w:ilvl="2">
      <w:numFmt w:val="bullet"/>
      <w:lvlText w:val=""/>
      <w:lvlJc w:val="left"/>
      <w:pPr>
        <w:tabs>
          <w:tab w:val="num" w:pos="0"/>
        </w:tabs>
        <w:ind w:left="2662" w:hanging="360"/>
      </w:pPr>
      <w:rPr>
        <w:rFonts w:ascii="Wingdings" w:hAnsi="Wingdings" w:cs="Wingdings" w:hint="default"/>
      </w:rPr>
    </w:lvl>
    <w:lvl w:ilvl="3">
      <w:numFmt w:val="bullet"/>
      <w:lvlText w:val=""/>
      <w:lvlJc w:val="left"/>
      <w:pPr>
        <w:tabs>
          <w:tab w:val="num" w:pos="0"/>
        </w:tabs>
        <w:ind w:left="3382" w:hanging="360"/>
      </w:pPr>
      <w:rPr>
        <w:rFonts w:ascii="Symbol" w:hAnsi="Symbol" w:cs="Symbol" w:hint="default"/>
      </w:rPr>
    </w:lvl>
    <w:lvl w:ilvl="4">
      <w:numFmt w:val="bullet"/>
      <w:lvlText w:val="o"/>
      <w:lvlJc w:val="left"/>
      <w:pPr>
        <w:tabs>
          <w:tab w:val="num" w:pos="0"/>
        </w:tabs>
        <w:ind w:left="4102" w:hanging="360"/>
      </w:pPr>
      <w:rPr>
        <w:rFonts w:ascii="Courier New" w:hAnsi="Courier New" w:cs="Courier New" w:hint="default"/>
      </w:rPr>
    </w:lvl>
    <w:lvl w:ilvl="5">
      <w:numFmt w:val="bullet"/>
      <w:lvlText w:val=""/>
      <w:lvlJc w:val="left"/>
      <w:pPr>
        <w:tabs>
          <w:tab w:val="num" w:pos="0"/>
        </w:tabs>
        <w:ind w:left="4822" w:hanging="360"/>
      </w:pPr>
      <w:rPr>
        <w:rFonts w:ascii="Wingdings" w:hAnsi="Wingdings" w:cs="Wingdings" w:hint="default"/>
      </w:rPr>
    </w:lvl>
    <w:lvl w:ilvl="6">
      <w:numFmt w:val="bullet"/>
      <w:lvlText w:val=""/>
      <w:lvlJc w:val="left"/>
      <w:pPr>
        <w:tabs>
          <w:tab w:val="num" w:pos="0"/>
        </w:tabs>
        <w:ind w:left="5542" w:hanging="360"/>
      </w:pPr>
      <w:rPr>
        <w:rFonts w:ascii="Symbol" w:hAnsi="Symbol" w:cs="Symbol" w:hint="default"/>
      </w:rPr>
    </w:lvl>
    <w:lvl w:ilvl="7">
      <w:numFmt w:val="bullet"/>
      <w:lvlText w:val="o"/>
      <w:lvlJc w:val="left"/>
      <w:pPr>
        <w:tabs>
          <w:tab w:val="num" w:pos="0"/>
        </w:tabs>
        <w:ind w:left="6262" w:hanging="360"/>
      </w:pPr>
      <w:rPr>
        <w:rFonts w:ascii="Courier New" w:hAnsi="Courier New" w:cs="Courier New" w:hint="default"/>
      </w:rPr>
    </w:lvl>
    <w:lvl w:ilvl="8">
      <w:numFmt w:val="bullet"/>
      <w:lvlText w:val=""/>
      <w:lvlJc w:val="left"/>
      <w:pPr>
        <w:tabs>
          <w:tab w:val="num" w:pos="0"/>
        </w:tabs>
        <w:ind w:left="6982" w:hanging="360"/>
      </w:pPr>
      <w:rPr>
        <w:rFonts w:ascii="Wingdings" w:hAnsi="Wingdings" w:cs="Wingdings" w:hint="default"/>
      </w:rPr>
    </w:lvl>
  </w:abstractNum>
  <w:abstractNum w:abstractNumId="10" w15:restartNumberingAfterBreak="0">
    <w:nsid w:val="40D0304D"/>
    <w:multiLevelType w:val="multilevel"/>
    <w:tmpl w:val="529ED418"/>
    <w:lvl w:ilvl="0">
      <w:start w:val="1"/>
      <w:numFmt w:val="decimal"/>
      <w:lvlText w:val="%1."/>
      <w:lvlJc w:val="left"/>
      <w:pPr>
        <w:tabs>
          <w:tab w:val="num" w:pos="0"/>
        </w:tabs>
        <w:ind w:left="502" w:hanging="360"/>
      </w:pPr>
      <w:rPr>
        <w:rFonts w:cs="Times New Roman"/>
        <w:b/>
        <w:sz w:val="2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1" w15:restartNumberingAfterBreak="0">
    <w:nsid w:val="42C964EF"/>
    <w:multiLevelType w:val="multilevel"/>
    <w:tmpl w:val="ECE00E2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8BA4001"/>
    <w:multiLevelType w:val="multilevel"/>
    <w:tmpl w:val="2E6C38B2"/>
    <w:lvl w:ilvl="0">
      <w:numFmt w:val="bullet"/>
      <w:lvlText w:val=""/>
      <w:lvlJc w:val="left"/>
      <w:pPr>
        <w:tabs>
          <w:tab w:val="num" w:pos="0"/>
        </w:tabs>
        <w:ind w:left="502" w:hanging="360"/>
      </w:pPr>
      <w:rPr>
        <w:rFonts w:ascii="Symbol" w:hAnsi="Symbol" w:cs="Symbol" w:hint="default"/>
        <w:b/>
        <w:sz w:val="2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3" w15:restartNumberingAfterBreak="0">
    <w:nsid w:val="51A43E52"/>
    <w:multiLevelType w:val="multilevel"/>
    <w:tmpl w:val="42401C3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B1908E9"/>
    <w:multiLevelType w:val="multilevel"/>
    <w:tmpl w:val="05B2B8B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5" w15:restartNumberingAfterBreak="0">
    <w:nsid w:val="68F37158"/>
    <w:multiLevelType w:val="multilevel"/>
    <w:tmpl w:val="23503E00"/>
    <w:lvl w:ilvl="0">
      <w:numFmt w:val="bullet"/>
      <w:lvlText w:val=""/>
      <w:lvlJc w:val="left"/>
      <w:pPr>
        <w:tabs>
          <w:tab w:val="num" w:pos="0"/>
        </w:tabs>
        <w:ind w:left="502" w:hanging="360"/>
      </w:pPr>
      <w:rPr>
        <w:rFonts w:ascii="Symbol" w:hAnsi="Symbol" w:cs="Symbol" w:hint="default"/>
        <w:b/>
        <w:sz w:val="2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6" w15:restartNumberingAfterBreak="0">
    <w:nsid w:val="6D233314"/>
    <w:multiLevelType w:val="multilevel"/>
    <w:tmpl w:val="98102C7A"/>
    <w:lvl w:ilvl="0">
      <w:numFmt w:val="bullet"/>
      <w:lvlText w:val=""/>
      <w:lvlJc w:val="left"/>
      <w:pPr>
        <w:tabs>
          <w:tab w:val="num" w:pos="0"/>
        </w:tabs>
        <w:ind w:left="502" w:hanging="360"/>
      </w:pPr>
      <w:rPr>
        <w:rFonts w:ascii="Symbol" w:hAnsi="Symbol" w:cs="Symbol" w:hint="default"/>
        <w:b/>
        <w:sz w:val="2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7" w15:restartNumberingAfterBreak="0">
    <w:nsid w:val="75080A30"/>
    <w:multiLevelType w:val="multilevel"/>
    <w:tmpl w:val="21589774"/>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num w:numId="1" w16cid:durableId="2010673683">
    <w:abstractNumId w:val="14"/>
  </w:num>
  <w:num w:numId="2" w16cid:durableId="1150439232">
    <w:abstractNumId w:val="10"/>
  </w:num>
  <w:num w:numId="3" w16cid:durableId="1850874106">
    <w:abstractNumId w:val="17"/>
  </w:num>
  <w:num w:numId="4" w16cid:durableId="2109036551">
    <w:abstractNumId w:val="5"/>
  </w:num>
  <w:num w:numId="5" w16cid:durableId="838354119">
    <w:abstractNumId w:val="4"/>
  </w:num>
  <w:num w:numId="6" w16cid:durableId="11226339">
    <w:abstractNumId w:val="7"/>
  </w:num>
  <w:num w:numId="7" w16cid:durableId="1714423056">
    <w:abstractNumId w:val="8"/>
  </w:num>
  <w:num w:numId="8" w16cid:durableId="1162549309">
    <w:abstractNumId w:val="1"/>
  </w:num>
  <w:num w:numId="9" w16cid:durableId="1941376562">
    <w:abstractNumId w:val="13"/>
  </w:num>
  <w:num w:numId="10" w16cid:durableId="1998145579">
    <w:abstractNumId w:val="15"/>
  </w:num>
  <w:num w:numId="11" w16cid:durableId="2100979753">
    <w:abstractNumId w:val="0"/>
  </w:num>
  <w:num w:numId="12" w16cid:durableId="322662571">
    <w:abstractNumId w:val="16"/>
  </w:num>
  <w:num w:numId="13" w16cid:durableId="1802649552">
    <w:abstractNumId w:val="3"/>
  </w:num>
  <w:num w:numId="14" w16cid:durableId="78869544">
    <w:abstractNumId w:val="11"/>
  </w:num>
  <w:num w:numId="15" w16cid:durableId="148059579">
    <w:abstractNumId w:val="12"/>
  </w:num>
  <w:num w:numId="16" w16cid:durableId="596136626">
    <w:abstractNumId w:val="9"/>
  </w:num>
  <w:num w:numId="17" w16cid:durableId="25446666">
    <w:abstractNumId w:val="2"/>
  </w:num>
  <w:num w:numId="18" w16cid:durableId="83311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C66"/>
    <w:rsid w:val="00145D29"/>
    <w:rsid w:val="00477C66"/>
    <w:rsid w:val="00DE4587"/>
    <w:rsid w:val="00E61FC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99B9"/>
  <w15:docId w15:val="{BDDFC11D-08CA-421E-91A9-A2108649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op">
    <w:name w:val="eop"/>
    <w:basedOn w:val="Policepardfaut"/>
    <w:qFormat/>
  </w:style>
  <w:style w:type="character" w:customStyle="1" w:styleId="En-tteCar">
    <w:name w:val="En-tête Car"/>
    <w:basedOn w:val="Policepardfaut"/>
    <w:qFormat/>
  </w:style>
  <w:style w:type="character" w:customStyle="1" w:styleId="PieddepageCar">
    <w:name w:val="Pied de page Car"/>
    <w:basedOn w:val="Policepardfaut"/>
    <w:qFormat/>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Standard">
    <w:name w:val="Standard"/>
    <w:qFormat/>
    <w:pPr>
      <w:textAlignment w:val="baseline"/>
    </w:pPr>
    <w:rPr>
      <w:rFonts w:ascii="Liberation Serif" w:eastAsia="NSimSun" w:hAnsi="Liberation Serif" w:cs="Arial"/>
      <w:kern w:val="2"/>
      <w:sz w:val="24"/>
      <w:szCs w:val="24"/>
      <w:lang w:eastAsia="zh-CN" w:bidi="hi-IN"/>
    </w:rPr>
  </w:style>
  <w:style w:type="paragraph" w:styleId="Paragraphedeliste">
    <w:name w:val="List Paragraph"/>
    <w:basedOn w:val="Standard"/>
    <w:qFormat/>
    <w:pPr>
      <w:ind w:left="720" w:right="-91"/>
    </w:pPr>
  </w:style>
  <w:style w:type="paragraph" w:customStyle="1" w:styleId="paragraph">
    <w:name w:val="paragraph"/>
    <w:basedOn w:val="Standard"/>
    <w:qFormat/>
    <w:pPr>
      <w:spacing w:before="280" w:after="280"/>
    </w:pPr>
    <w:rPr>
      <w:rFonts w:ascii="Times New Roman" w:eastAsia="Times New Roman" w:hAnsi="Times New Roman" w:cs="Times New Roman"/>
    </w:rPr>
  </w:style>
  <w:style w:type="paragraph" w:styleId="NormalWeb">
    <w:name w:val="Normal (Web)"/>
    <w:basedOn w:val="Normal"/>
    <w:qFormat/>
    <w:pPr>
      <w:spacing w:before="100" w:after="142" w:line="276" w:lineRule="auto"/>
      <w:jc w:val="both"/>
    </w:pPr>
    <w:rPr>
      <w:rFonts w:ascii="Times New Roman" w:eastAsia="Times New Roman" w:hAnsi="Times New Roman"/>
      <w:color w:val="000000"/>
      <w:sz w:val="24"/>
      <w:szCs w:val="24"/>
      <w:lang w:eastAsia="fr-FR"/>
    </w:rPr>
  </w:style>
  <w:style w:type="paragraph" w:customStyle="1" w:styleId="western">
    <w:name w:val="western"/>
    <w:basedOn w:val="Normal"/>
    <w:qFormat/>
    <w:pPr>
      <w:spacing w:before="100" w:after="142" w:line="276" w:lineRule="auto"/>
      <w:jc w:val="both"/>
    </w:pPr>
    <w:rPr>
      <w:rFonts w:ascii="Optima" w:eastAsia="Times New Roman" w:hAnsi="Optima"/>
      <w:color w:val="000000"/>
      <w:sz w:val="24"/>
      <w:szCs w:val="24"/>
      <w:lang w:eastAsia="fr-FR"/>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spacing w:after="0" w:line="240" w:lineRule="auto"/>
    </w:pPr>
  </w:style>
  <w:style w:type="paragraph" w:styleId="Pieddepage">
    <w:name w:val="footer"/>
    <w:basedOn w:val="Normal"/>
    <w:pPr>
      <w:tabs>
        <w:tab w:val="center" w:pos="4536"/>
        <w:tab w:val="right" w:pos="9072"/>
      </w:tabs>
      <w:spacing w:after="0" w:line="240" w:lineRule="auto"/>
    </w:pPr>
  </w:style>
  <w:style w:type="paragraph" w:customStyle="1" w:styleId="Normal0">
    <w:name w:val="[Normal]"/>
    <w:qFormat/>
    <w:pPr>
      <w:widowControl w:val="0"/>
    </w:pPr>
    <w:rPr>
      <w:rFonts w:ascii="Arial" w:hAnsi="Arial" w:cs="Arial"/>
      <w:sz w:val="24"/>
      <w:szCs w:val="24"/>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4667</Words>
  <Characters>25672</Characters>
  <Application>Microsoft Office Word</Application>
  <DocSecurity>0</DocSecurity>
  <Lines>213</Lines>
  <Paragraphs>60</Paragraphs>
  <ScaleCrop>false</ScaleCrop>
  <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DELAUP</dc:creator>
  <dc:description/>
  <cp:lastModifiedBy>andre auberic</cp:lastModifiedBy>
  <cp:revision>2</cp:revision>
  <cp:lastPrinted>2023-01-09T11:43:00Z</cp:lastPrinted>
  <dcterms:created xsi:type="dcterms:W3CDTF">2023-01-10T05:00:00Z</dcterms:created>
  <dcterms:modified xsi:type="dcterms:W3CDTF">2023-01-10T05:00:00Z</dcterms:modified>
  <dc:language>fr-FR</dc:language>
</cp:coreProperties>
</file>