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17513" w14:textId="77777777" w:rsidR="00851F51" w:rsidRDefault="00000000">
      <w:pPr>
        <w:pStyle w:val="Standarduser"/>
        <w:ind w:right="-995" w:hanging="567"/>
        <w:jc w:val="both"/>
        <w:rPr>
          <w:rFonts w:ascii="Book Antiqua" w:hAnsi="Book Antiqua" w:cs="Book Antiqua"/>
          <w:b/>
          <w:sz w:val="32"/>
          <w:szCs w:val="32"/>
        </w:rPr>
      </w:pPr>
      <w:r>
        <w:rPr>
          <w:rFonts w:ascii="Book Antiqua" w:hAnsi="Book Antiqua" w:cs="Book Antiqua"/>
          <w:b/>
          <w:sz w:val="32"/>
          <w:szCs w:val="32"/>
        </w:rPr>
        <w:t>MAIRIE de L’EPINE (05700)</w:t>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r>
        <w:rPr>
          <w:rFonts w:ascii="Book Antiqua" w:hAnsi="Book Antiqua" w:cs="Book Antiqua"/>
          <w:b/>
          <w:sz w:val="32"/>
          <w:szCs w:val="32"/>
        </w:rPr>
        <w:tab/>
      </w:r>
    </w:p>
    <w:p w14:paraId="53651B17" w14:textId="77777777" w:rsidR="00851F51" w:rsidRDefault="00000000">
      <w:pPr>
        <w:pStyle w:val="Paragraphedeliste"/>
        <w:ind w:left="0" w:right="-995" w:hanging="567"/>
        <w:jc w:val="both"/>
        <w:rPr>
          <w:rFonts w:ascii="Book Antiqua" w:hAnsi="Book Antiqua" w:cs="Book Antiqua"/>
          <w:b/>
          <w:sz w:val="12"/>
          <w:szCs w:val="12"/>
        </w:rPr>
      </w:pPr>
      <w:r>
        <w:rPr>
          <w:rFonts w:ascii="Book Antiqua" w:hAnsi="Book Antiqua" w:cs="Book Antiqua"/>
          <w:b/>
          <w:sz w:val="12"/>
          <w:szCs w:val="12"/>
        </w:rPr>
        <w:tab/>
      </w:r>
      <w:r>
        <w:rPr>
          <w:rFonts w:ascii="Book Antiqua" w:hAnsi="Book Antiqua" w:cs="Book Antiqua"/>
          <w:b/>
          <w:sz w:val="12"/>
          <w:szCs w:val="12"/>
        </w:rPr>
        <w:tab/>
      </w:r>
      <w:r>
        <w:rPr>
          <w:rFonts w:ascii="Book Antiqua" w:hAnsi="Book Antiqua" w:cs="Book Antiqua"/>
          <w:b/>
          <w:sz w:val="12"/>
          <w:szCs w:val="12"/>
        </w:rPr>
        <w:tab/>
      </w:r>
    </w:p>
    <w:p w14:paraId="68CD1C3E" w14:textId="77777777" w:rsidR="00851F51" w:rsidRDefault="00000000">
      <w:pPr>
        <w:pStyle w:val="Standarduser"/>
        <w:shd w:val="clear" w:color="auto" w:fill="FFFFFF"/>
        <w:tabs>
          <w:tab w:val="right" w:pos="7978"/>
        </w:tabs>
        <w:ind w:right="-624"/>
        <w:jc w:val="center"/>
        <w:rPr>
          <w:rFonts w:ascii="Cambria" w:hAnsi="Cambria" w:cs="Cambria"/>
          <w:b/>
          <w:u w:val="single"/>
          <w:shd w:val="clear" w:color="auto" w:fill="729FCF"/>
        </w:rPr>
      </w:pPr>
      <w:r>
        <w:rPr>
          <w:rFonts w:ascii="Cambria" w:hAnsi="Cambria" w:cs="Cambria"/>
          <w:b/>
          <w:u w:val="single"/>
          <w:shd w:val="clear" w:color="auto" w:fill="729FCF"/>
        </w:rPr>
        <w:t>PROCES-VERBAL des délibérations et compte rendu de la séance ordinaire</w:t>
      </w:r>
    </w:p>
    <w:p w14:paraId="1FC15D07" w14:textId="77777777" w:rsidR="00851F51" w:rsidRDefault="00000000">
      <w:pPr>
        <w:pStyle w:val="Standarduser"/>
        <w:shd w:val="clear" w:color="auto" w:fill="FFFFFF"/>
        <w:tabs>
          <w:tab w:val="right" w:pos="7978"/>
        </w:tabs>
        <w:ind w:right="-624"/>
        <w:jc w:val="center"/>
        <w:rPr>
          <w:rFonts w:ascii="Cambria" w:hAnsi="Cambria" w:cs="Cambria"/>
          <w:b/>
          <w:u w:val="single"/>
          <w:shd w:val="clear" w:color="auto" w:fill="729FCF"/>
        </w:rPr>
      </w:pPr>
      <w:proofErr w:type="gramStart"/>
      <w:r>
        <w:rPr>
          <w:rFonts w:ascii="Cambria" w:hAnsi="Cambria" w:cs="Cambria"/>
          <w:b/>
          <w:u w:val="single"/>
          <w:shd w:val="clear" w:color="auto" w:fill="729FCF"/>
        </w:rPr>
        <w:t>du</w:t>
      </w:r>
      <w:proofErr w:type="gramEnd"/>
      <w:r>
        <w:rPr>
          <w:rFonts w:ascii="Cambria" w:hAnsi="Cambria" w:cs="Cambria"/>
          <w:b/>
          <w:u w:val="single"/>
          <w:shd w:val="clear" w:color="auto" w:fill="729FCF"/>
        </w:rPr>
        <w:t xml:space="preserve"> CONSEIL MUNICIPAL du 09 septembre 2022</w:t>
      </w:r>
    </w:p>
    <w:p w14:paraId="581A9B9A" w14:textId="77777777" w:rsidR="00851F51" w:rsidRDefault="00851F51">
      <w:pPr>
        <w:pStyle w:val="Standarduser"/>
        <w:shd w:val="clear" w:color="auto" w:fill="FFFFFF"/>
        <w:tabs>
          <w:tab w:val="right" w:pos="7978"/>
        </w:tabs>
        <w:ind w:right="-624"/>
        <w:jc w:val="center"/>
        <w:rPr>
          <w:rFonts w:ascii="Cambria" w:hAnsi="Cambria" w:cs="Cambria"/>
          <w:b/>
          <w:sz w:val="12"/>
          <w:szCs w:val="12"/>
          <w:u w:val="single"/>
          <w:shd w:val="clear" w:color="auto" w:fill="729FCF"/>
        </w:rPr>
      </w:pPr>
    </w:p>
    <w:p w14:paraId="0FD0366B" w14:textId="77777777" w:rsidR="00851F51" w:rsidRDefault="00000000">
      <w:pPr>
        <w:pStyle w:val="Standarduse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hanging="510"/>
        <w:jc w:val="both"/>
        <w:rPr>
          <w:rFonts w:hint="eastAsia"/>
        </w:rPr>
      </w:pPr>
      <w:r>
        <w:rPr>
          <w:rFonts w:ascii="Georgia" w:hAnsi="Georgia" w:cs="Times New Roman"/>
          <w:sz w:val="18"/>
          <w:szCs w:val="18"/>
          <w:u w:val="single"/>
        </w:rPr>
        <w:t>Nombre de conseillers</w:t>
      </w:r>
      <w:r>
        <w:rPr>
          <w:rFonts w:ascii="Georgia" w:hAnsi="Georgia" w:cs="Times New Roman"/>
          <w:sz w:val="18"/>
          <w:szCs w:val="18"/>
        </w:rPr>
        <w:t xml:space="preserve"> : En exercice : </w:t>
      </w:r>
      <w:proofErr w:type="gramStart"/>
      <w:r>
        <w:rPr>
          <w:rFonts w:ascii="Georgia" w:hAnsi="Georgia" w:cs="Times New Roman"/>
          <w:sz w:val="18"/>
          <w:szCs w:val="18"/>
        </w:rPr>
        <w:t>11  Présents</w:t>
      </w:r>
      <w:proofErr w:type="gramEnd"/>
      <w:r>
        <w:rPr>
          <w:rFonts w:ascii="Georgia" w:hAnsi="Georgia" w:cs="Times New Roman"/>
          <w:sz w:val="18"/>
          <w:szCs w:val="18"/>
        </w:rPr>
        <w:t xml:space="preserve"> : </w:t>
      </w:r>
      <w:r>
        <w:rPr>
          <w:rFonts w:ascii="Georgia" w:eastAsia="Times New Roman" w:hAnsi="Georgia" w:cs="Times New Roman"/>
          <w:sz w:val="18"/>
          <w:szCs w:val="18"/>
          <w:lang w:eastAsia="fr-FR"/>
        </w:rPr>
        <w:t>8</w:t>
      </w:r>
      <w:r>
        <w:rPr>
          <w:rFonts w:ascii="Georgia" w:hAnsi="Georgia" w:cs="Times New Roman"/>
          <w:sz w:val="18"/>
          <w:szCs w:val="18"/>
        </w:rPr>
        <w:t xml:space="preserve">   Votants :  </w:t>
      </w:r>
      <w:r>
        <w:rPr>
          <w:rFonts w:ascii="Georgia" w:eastAsia="Times New Roman" w:hAnsi="Georgia" w:cs="Times New Roman"/>
          <w:sz w:val="18"/>
          <w:szCs w:val="18"/>
          <w:lang w:eastAsia="fr-FR"/>
        </w:rPr>
        <w:t>9</w:t>
      </w:r>
    </w:p>
    <w:p w14:paraId="41C467AF" w14:textId="77777777" w:rsidR="00851F51" w:rsidRDefault="00000000">
      <w:pPr>
        <w:pStyle w:val="Standarduser"/>
        <w:pBdr>
          <w:top w:val="single" w:sz="4" w:space="1" w:color="000000"/>
          <w:left w:val="single" w:sz="4" w:space="1" w:color="000000"/>
          <w:bottom w:val="single" w:sz="4" w:space="1" w:color="000000"/>
          <w:right w:val="single" w:sz="4" w:space="1" w:color="000000"/>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76" w:lineRule="auto"/>
        <w:ind w:right="-624" w:hanging="510"/>
        <w:jc w:val="both"/>
        <w:rPr>
          <w:rFonts w:hint="eastAsia"/>
        </w:rPr>
      </w:pPr>
      <w:proofErr w:type="gramStart"/>
      <w:r>
        <w:rPr>
          <w:rFonts w:ascii="Georgia" w:hAnsi="Georgia" w:cs="Times New Roman"/>
          <w:sz w:val="18"/>
          <w:szCs w:val="18"/>
        </w:rPr>
        <w:t>Absents  :</w:t>
      </w:r>
      <w:proofErr w:type="gramEnd"/>
      <w:r>
        <w:rPr>
          <w:rFonts w:ascii="Georgia" w:hAnsi="Georgia" w:cs="Times New Roman"/>
          <w:sz w:val="18"/>
          <w:szCs w:val="18"/>
        </w:rPr>
        <w:t xml:space="preserve"> </w:t>
      </w:r>
      <w:r>
        <w:rPr>
          <w:rFonts w:ascii="Georgia" w:eastAsia="Times New Roman" w:hAnsi="Georgia" w:cs="Times New Roman"/>
          <w:sz w:val="18"/>
          <w:szCs w:val="18"/>
          <w:lang w:eastAsia="fr-FR"/>
        </w:rPr>
        <w:t>2</w:t>
      </w:r>
      <w:r>
        <w:rPr>
          <w:rFonts w:ascii="Georgia" w:hAnsi="Georgia" w:cs="Times New Roman"/>
          <w:sz w:val="18"/>
          <w:szCs w:val="18"/>
        </w:rPr>
        <w:t xml:space="preserve"> Excusé : 1    Suffrages exprimés : </w:t>
      </w:r>
      <w:r>
        <w:rPr>
          <w:rFonts w:ascii="Georgia" w:eastAsia="Times New Roman" w:hAnsi="Georgia" w:cs="Times New Roman"/>
          <w:sz w:val="18"/>
          <w:szCs w:val="18"/>
          <w:lang w:eastAsia="fr-FR"/>
        </w:rPr>
        <w:t>9</w:t>
      </w:r>
    </w:p>
    <w:p w14:paraId="26CA82FC" w14:textId="77777777" w:rsidR="00851F51" w:rsidRDefault="00851F51">
      <w:pPr>
        <w:pStyle w:val="Standardus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b/>
          <w:i/>
          <w:sz w:val="12"/>
          <w:szCs w:val="12"/>
        </w:rPr>
      </w:pPr>
    </w:p>
    <w:p w14:paraId="420FD24A" w14:textId="77777777" w:rsidR="00851F51" w:rsidRDefault="00000000">
      <w:pPr>
        <w:pStyle w:val="Standarduser"/>
        <w:tabs>
          <w:tab w:val="left" w:pos="-1107"/>
          <w:tab w:val="left" w:pos="-398"/>
          <w:tab w:val="left" w:pos="311"/>
          <w:tab w:val="left" w:pos="1020"/>
          <w:tab w:val="left" w:pos="1729"/>
          <w:tab w:val="left" w:pos="2438"/>
          <w:tab w:val="left" w:pos="3147"/>
          <w:tab w:val="left" w:pos="3856"/>
          <w:tab w:val="left" w:pos="4565"/>
          <w:tab w:val="left" w:pos="5274"/>
          <w:tab w:val="left" w:pos="5983"/>
          <w:tab w:val="left" w:pos="6692"/>
          <w:tab w:val="left" w:pos="7401"/>
          <w:tab w:val="left" w:pos="8110"/>
        </w:tabs>
        <w:spacing w:line="276" w:lineRule="auto"/>
        <w:ind w:left="-454" w:right="-624"/>
        <w:jc w:val="both"/>
        <w:rPr>
          <w:rFonts w:hint="eastAsia"/>
        </w:rPr>
      </w:pPr>
      <w:r>
        <w:rPr>
          <w:rFonts w:ascii="Georgia" w:hAnsi="Georgia" w:cs="Times New Roman"/>
          <w:b/>
          <w:i/>
          <w:sz w:val="18"/>
          <w:szCs w:val="18"/>
        </w:rPr>
        <w:t xml:space="preserve">L’An Deux Mille vingt-deux le </w:t>
      </w:r>
      <w:r>
        <w:rPr>
          <w:rFonts w:ascii="Georgia" w:eastAsia="Times New Roman" w:hAnsi="Georgia" w:cs="Times New Roman"/>
          <w:b/>
          <w:i/>
          <w:sz w:val="18"/>
          <w:szCs w:val="18"/>
          <w:lang w:eastAsia="fr-FR"/>
        </w:rPr>
        <w:t xml:space="preserve">neuf septembre </w:t>
      </w:r>
      <w:r>
        <w:rPr>
          <w:rFonts w:ascii="Georgia" w:hAnsi="Georgia" w:cs="Times New Roman"/>
          <w:b/>
          <w:i/>
          <w:sz w:val="18"/>
          <w:szCs w:val="18"/>
        </w:rPr>
        <w:t xml:space="preserve">à 20h30, </w:t>
      </w:r>
      <w:r>
        <w:rPr>
          <w:rFonts w:ascii="Georgia" w:hAnsi="Georgia" w:cs="Times New Roman"/>
          <w:sz w:val="18"/>
          <w:szCs w:val="18"/>
        </w:rPr>
        <w:t xml:space="preserve">le Conseil Municipal de ladite Commune, régulièrement convoqué, s’est réuni au nombre prescrit par la loi, </w:t>
      </w:r>
      <w:r>
        <w:rPr>
          <w:rFonts w:ascii="Georgia" w:hAnsi="Georgia" w:cs="Times New Roman"/>
          <w:i/>
          <w:sz w:val="18"/>
          <w:szCs w:val="18"/>
        </w:rPr>
        <w:t>en séance ordinaire</w:t>
      </w:r>
      <w:r>
        <w:rPr>
          <w:rFonts w:ascii="Georgia" w:hAnsi="Georgia" w:cs="Times New Roman"/>
          <w:sz w:val="18"/>
          <w:szCs w:val="18"/>
        </w:rPr>
        <w:t xml:space="preserve">, à la </w:t>
      </w:r>
      <w:r>
        <w:rPr>
          <w:rFonts w:ascii="Georgia" w:eastAsia="Times New Roman" w:hAnsi="Georgia" w:cs="Times New Roman"/>
          <w:sz w:val="18"/>
          <w:szCs w:val="18"/>
          <w:lang w:eastAsia="fr-FR"/>
        </w:rPr>
        <w:t>salle de réunions de la mairie</w:t>
      </w:r>
      <w:r>
        <w:rPr>
          <w:rFonts w:ascii="Georgia" w:hAnsi="Georgia" w:cs="Times New Roman"/>
          <w:sz w:val="18"/>
          <w:szCs w:val="18"/>
        </w:rPr>
        <w:t>, sous la présidence de Monsieur DELAUP Luc, Maire.</w:t>
      </w:r>
    </w:p>
    <w:p w14:paraId="74034B6E" w14:textId="77777777" w:rsidR="00851F51" w:rsidRDefault="00851F51">
      <w:pPr>
        <w:pStyle w:val="Standardus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sz w:val="8"/>
        </w:rPr>
      </w:pPr>
    </w:p>
    <w:p w14:paraId="3D71A00A" w14:textId="77777777" w:rsidR="00851F51" w:rsidRDefault="00000000">
      <w:pPr>
        <w:pStyle w:val="Standarduser"/>
        <w:pBdr>
          <w:top w:val="single" w:sz="2" w:space="1" w:color="000000"/>
          <w:left w:val="single" w:sz="2" w:space="1" w:color="000000"/>
          <w:bottom w:val="single" w:sz="2" w:space="1" w:color="000000"/>
          <w:right w:val="single" w:sz="2" w:space="1" w:color="000000"/>
        </w:pBdr>
        <w:tabs>
          <w:tab w:val="left" w:pos="-1107"/>
          <w:tab w:val="left" w:pos="-398"/>
          <w:tab w:val="left" w:pos="311"/>
          <w:tab w:val="left" w:pos="1020"/>
          <w:tab w:val="left" w:pos="1729"/>
          <w:tab w:val="left" w:pos="2438"/>
          <w:tab w:val="left" w:pos="3147"/>
          <w:tab w:val="left" w:pos="3856"/>
          <w:tab w:val="left" w:pos="4565"/>
          <w:tab w:val="left" w:pos="5274"/>
          <w:tab w:val="left" w:pos="5983"/>
          <w:tab w:val="left" w:pos="6692"/>
          <w:tab w:val="left" w:pos="7401"/>
          <w:tab w:val="left" w:pos="8110"/>
        </w:tabs>
        <w:spacing w:line="276" w:lineRule="auto"/>
        <w:ind w:left="-454" w:right="-567"/>
        <w:jc w:val="both"/>
        <w:rPr>
          <w:rFonts w:hint="eastAsia"/>
        </w:rPr>
      </w:pPr>
      <w:r>
        <w:rPr>
          <w:rFonts w:ascii="Times New Roman" w:hAnsi="Times New Roman" w:cs="Times New Roman"/>
          <w:sz w:val="18"/>
          <w:szCs w:val="18"/>
          <w:u w:val="single"/>
        </w:rPr>
        <w:t>Etaient présents</w:t>
      </w:r>
      <w:r>
        <w:rPr>
          <w:rFonts w:ascii="Times New Roman" w:hAnsi="Times New Roman" w:cs="Times New Roman"/>
          <w:sz w:val="18"/>
          <w:szCs w:val="18"/>
        </w:rPr>
        <w:t xml:space="preserve"> : Mesdames </w:t>
      </w:r>
      <w:r>
        <w:rPr>
          <w:rFonts w:ascii="Times New Roman" w:hAnsi="Times New Roman" w:cs="Times New Roman"/>
          <w:sz w:val="18"/>
          <w:szCs w:val="18"/>
          <w:shd w:val="clear" w:color="auto" w:fill="FFFFFF"/>
        </w:rPr>
        <w:t xml:space="preserve">PECH Martine, </w:t>
      </w:r>
      <w:r>
        <w:rPr>
          <w:rFonts w:ascii="Times New Roman" w:hAnsi="Times New Roman" w:cs="Times New Roman"/>
          <w:sz w:val="18"/>
          <w:szCs w:val="18"/>
        </w:rPr>
        <w:t xml:space="preserve">VIAL Violette et </w:t>
      </w:r>
      <w:proofErr w:type="gramStart"/>
      <w:r>
        <w:rPr>
          <w:rFonts w:ascii="Times New Roman" w:hAnsi="Times New Roman" w:cs="Times New Roman"/>
          <w:sz w:val="18"/>
          <w:szCs w:val="18"/>
        </w:rPr>
        <w:t xml:space="preserve">Messieurs  </w:t>
      </w:r>
      <w:r>
        <w:rPr>
          <w:rFonts w:ascii="Times New Roman" w:hAnsi="Times New Roman" w:cs="Times New Roman"/>
          <w:sz w:val="18"/>
          <w:szCs w:val="18"/>
          <w:shd w:val="clear" w:color="auto" w:fill="FFFFFF"/>
        </w:rPr>
        <w:t>ALLIER</w:t>
      </w:r>
      <w:proofErr w:type="gramEnd"/>
      <w:r>
        <w:rPr>
          <w:rFonts w:ascii="Times New Roman" w:hAnsi="Times New Roman" w:cs="Times New Roman"/>
          <w:sz w:val="18"/>
          <w:szCs w:val="18"/>
          <w:shd w:val="clear" w:color="auto" w:fill="FFFFFF"/>
        </w:rPr>
        <w:t xml:space="preserve"> Jérémy, </w:t>
      </w:r>
      <w:r>
        <w:rPr>
          <w:rFonts w:ascii="Times New Roman" w:hAnsi="Times New Roman" w:cs="Times New Roman"/>
          <w:sz w:val="18"/>
          <w:szCs w:val="18"/>
        </w:rPr>
        <w:t>AUBERIC André,</w:t>
      </w:r>
      <w:r>
        <w:rPr>
          <w:rFonts w:ascii="Times New Roman" w:hAnsi="Times New Roman" w:cs="Times New Roman"/>
          <w:sz w:val="18"/>
          <w:szCs w:val="18"/>
          <w:shd w:val="clear" w:color="auto" w:fill="FFFFFF"/>
        </w:rPr>
        <w:t xml:space="preserve"> </w:t>
      </w:r>
      <w:r>
        <w:rPr>
          <w:rFonts w:ascii="Times New Roman" w:hAnsi="Times New Roman" w:cs="Times New Roman"/>
          <w:sz w:val="18"/>
          <w:szCs w:val="18"/>
        </w:rPr>
        <w:t xml:space="preserve">DELAUP Luc, </w:t>
      </w:r>
      <w:r>
        <w:rPr>
          <w:rFonts w:ascii="Times New Roman" w:hAnsi="Times New Roman" w:cs="Times New Roman"/>
          <w:sz w:val="18"/>
          <w:szCs w:val="18"/>
          <w:shd w:val="clear" w:color="auto" w:fill="FFFFFF"/>
        </w:rPr>
        <w:t>GERMAIN Patrick,  LOUIS-PALLUEL Alain et MEYNAUD Damien</w:t>
      </w:r>
    </w:p>
    <w:p w14:paraId="4B157AD2" w14:textId="77777777" w:rsidR="00851F51" w:rsidRDefault="00000000">
      <w:pPr>
        <w:pStyle w:val="Standarduser"/>
        <w:pBdr>
          <w:top w:val="single" w:sz="2" w:space="1" w:color="000000"/>
          <w:left w:val="single" w:sz="2" w:space="1" w:color="000000"/>
          <w:bottom w:val="single" w:sz="2" w:space="1" w:color="000000"/>
          <w:right w:val="single" w:sz="2" w:space="1" w:color="000000"/>
        </w:pBdr>
        <w:tabs>
          <w:tab w:val="left" w:pos="-1107"/>
          <w:tab w:val="left" w:pos="-398"/>
          <w:tab w:val="left" w:pos="311"/>
          <w:tab w:val="left" w:pos="1020"/>
          <w:tab w:val="left" w:pos="1729"/>
          <w:tab w:val="left" w:pos="2438"/>
          <w:tab w:val="left" w:pos="3147"/>
          <w:tab w:val="left" w:pos="3856"/>
          <w:tab w:val="left" w:pos="4565"/>
          <w:tab w:val="left" w:pos="5274"/>
          <w:tab w:val="left" w:pos="5983"/>
          <w:tab w:val="left" w:pos="6692"/>
          <w:tab w:val="left" w:pos="7401"/>
          <w:tab w:val="left" w:pos="8110"/>
        </w:tabs>
        <w:spacing w:line="276" w:lineRule="auto"/>
        <w:ind w:left="-454" w:right="-567"/>
        <w:jc w:val="both"/>
        <w:rPr>
          <w:rFonts w:hint="eastAsia"/>
        </w:rPr>
      </w:pPr>
      <w:proofErr w:type="spellStart"/>
      <w:r>
        <w:rPr>
          <w:rFonts w:ascii="Times New Roman" w:hAnsi="Times New Roman" w:cs="Times New Roman"/>
          <w:sz w:val="18"/>
          <w:szCs w:val="18"/>
          <w:u w:val="single"/>
        </w:rPr>
        <w:t>Etait</w:t>
      </w:r>
      <w:proofErr w:type="spellEnd"/>
      <w:r>
        <w:rPr>
          <w:rFonts w:ascii="Times New Roman" w:hAnsi="Times New Roman" w:cs="Times New Roman"/>
          <w:sz w:val="18"/>
          <w:szCs w:val="18"/>
          <w:u w:val="single"/>
        </w:rPr>
        <w:t xml:space="preserve"> </w:t>
      </w:r>
      <w:proofErr w:type="gramStart"/>
      <w:r>
        <w:rPr>
          <w:rFonts w:ascii="Times New Roman" w:hAnsi="Times New Roman" w:cs="Times New Roman"/>
          <w:sz w:val="18"/>
          <w:szCs w:val="18"/>
          <w:u w:val="single"/>
        </w:rPr>
        <w:t>excusé</w:t>
      </w:r>
      <w:r>
        <w:rPr>
          <w:rFonts w:ascii="Times New Roman" w:hAnsi="Times New Roman" w:cs="Times New Roman"/>
          <w:sz w:val="18"/>
          <w:szCs w:val="18"/>
        </w:rPr>
        <w:t>:</w:t>
      </w:r>
      <w:proofErr w:type="gramEnd"/>
      <w:r>
        <w:rPr>
          <w:rFonts w:ascii="Times New Roman" w:hAnsi="Times New Roman" w:cs="Times New Roman"/>
          <w:sz w:val="18"/>
          <w:szCs w:val="18"/>
        </w:rPr>
        <w:t xml:space="preserve">    Madame PUIG Marie-Elise.</w:t>
      </w:r>
      <w:r>
        <w:rPr>
          <w:rFonts w:ascii="Times New Roman" w:hAnsi="Times New Roman" w:cs="Times New Roman"/>
          <w:sz w:val="18"/>
          <w:szCs w:val="18"/>
          <w:shd w:val="clear" w:color="auto" w:fill="FFFFFF"/>
        </w:rPr>
        <w:t xml:space="preserve"> </w:t>
      </w:r>
      <w:proofErr w:type="gramStart"/>
      <w:r>
        <w:rPr>
          <w:rFonts w:ascii="Times New Roman" w:hAnsi="Times New Roman" w:cs="Times New Roman"/>
          <w:sz w:val="18"/>
          <w:szCs w:val="18"/>
        </w:rPr>
        <w:t>a</w:t>
      </w:r>
      <w:proofErr w:type="gramEnd"/>
      <w:r>
        <w:rPr>
          <w:rFonts w:ascii="Times New Roman" w:hAnsi="Times New Roman" w:cs="Times New Roman"/>
          <w:sz w:val="18"/>
          <w:szCs w:val="18"/>
        </w:rPr>
        <w:t xml:space="preserve"> donné procuration à Mme VIAL Violette</w:t>
      </w:r>
    </w:p>
    <w:p w14:paraId="1215A64E" w14:textId="77777777" w:rsidR="00851F51" w:rsidRDefault="00000000">
      <w:pPr>
        <w:pStyle w:val="Standarduser"/>
        <w:pBdr>
          <w:top w:val="single" w:sz="2" w:space="1" w:color="000000"/>
          <w:left w:val="single" w:sz="2" w:space="1" w:color="000000"/>
          <w:bottom w:val="single" w:sz="2" w:space="1" w:color="000000"/>
          <w:right w:val="single" w:sz="2" w:space="1" w:color="000000"/>
        </w:pBdr>
        <w:tabs>
          <w:tab w:val="left" w:pos="-1107"/>
          <w:tab w:val="left" w:pos="-398"/>
          <w:tab w:val="left" w:pos="311"/>
          <w:tab w:val="left" w:pos="1020"/>
          <w:tab w:val="left" w:pos="1729"/>
          <w:tab w:val="left" w:pos="2438"/>
          <w:tab w:val="left" w:pos="3147"/>
          <w:tab w:val="left" w:pos="3856"/>
          <w:tab w:val="left" w:pos="4565"/>
          <w:tab w:val="left" w:pos="5274"/>
          <w:tab w:val="left" w:pos="5983"/>
          <w:tab w:val="left" w:pos="6692"/>
          <w:tab w:val="left" w:pos="7401"/>
          <w:tab w:val="left" w:pos="8110"/>
        </w:tabs>
        <w:spacing w:line="276" w:lineRule="auto"/>
        <w:ind w:left="-454" w:right="-567"/>
        <w:jc w:val="both"/>
        <w:rPr>
          <w:rFonts w:hint="eastAsia"/>
        </w:rPr>
      </w:pPr>
      <w:r>
        <w:rPr>
          <w:rFonts w:ascii="Times New Roman" w:hAnsi="Times New Roman" w:cs="Times New Roman"/>
          <w:sz w:val="18"/>
          <w:szCs w:val="18"/>
          <w:u w:val="single"/>
          <w:shd w:val="clear" w:color="auto" w:fill="FFFFFF"/>
        </w:rPr>
        <w:t>Etaient absents</w:t>
      </w:r>
      <w:r>
        <w:rPr>
          <w:rFonts w:ascii="Times New Roman" w:hAnsi="Times New Roman" w:cs="Times New Roman"/>
          <w:sz w:val="18"/>
          <w:szCs w:val="18"/>
          <w:shd w:val="clear" w:color="auto" w:fill="FFFFFF"/>
        </w:rPr>
        <w:t> :</w:t>
      </w:r>
      <w:r>
        <w:rPr>
          <w:rFonts w:ascii="Times New Roman" w:hAnsi="Times New Roman" w:cs="Times New Roman"/>
          <w:b/>
          <w:sz w:val="18"/>
          <w:szCs w:val="18"/>
          <w:shd w:val="clear" w:color="auto" w:fill="FFFFFF"/>
        </w:rPr>
        <w:t xml:space="preserve"> </w:t>
      </w:r>
      <w:r>
        <w:rPr>
          <w:rFonts w:ascii="Times New Roman" w:hAnsi="Times New Roman" w:cs="Times New Roman"/>
          <w:b/>
          <w:i/>
          <w:sz w:val="18"/>
          <w:szCs w:val="18"/>
          <w:shd w:val="clear" w:color="auto" w:fill="FFFFFF"/>
        </w:rPr>
        <w:t xml:space="preserve"> </w:t>
      </w:r>
      <w:r>
        <w:rPr>
          <w:rFonts w:ascii="Times New Roman" w:hAnsi="Times New Roman" w:cs="Times New Roman"/>
          <w:sz w:val="18"/>
          <w:szCs w:val="18"/>
          <w:shd w:val="clear" w:color="auto" w:fill="FFFFFF"/>
        </w:rPr>
        <w:t>Madame</w:t>
      </w:r>
      <w:r>
        <w:rPr>
          <w:rFonts w:ascii="Times New Roman" w:hAnsi="Times New Roman" w:cs="Times New Roman"/>
          <w:b/>
          <w:i/>
          <w:sz w:val="18"/>
          <w:szCs w:val="18"/>
          <w:shd w:val="clear" w:color="auto" w:fill="FFFFFF"/>
        </w:rPr>
        <w:t xml:space="preserve"> </w:t>
      </w:r>
      <w:r>
        <w:rPr>
          <w:rFonts w:ascii="Times New Roman" w:hAnsi="Times New Roman" w:cs="Times New Roman"/>
          <w:sz w:val="18"/>
          <w:szCs w:val="18"/>
          <w:shd w:val="clear" w:color="auto" w:fill="FFFFFF"/>
        </w:rPr>
        <w:t>RICHAUD Marie-Christine et Monsieur BONFILS Lucien</w:t>
      </w:r>
    </w:p>
    <w:p w14:paraId="6399B3E8" w14:textId="77777777" w:rsidR="00851F51" w:rsidRDefault="00851F51">
      <w:pPr>
        <w:pStyle w:val="Standarduser"/>
        <w:shd w:val="clear" w:color="auto" w:fill="FFFFFF"/>
        <w:tabs>
          <w:tab w:val="left" w:pos="-1107"/>
          <w:tab w:val="left" w:pos="-398"/>
          <w:tab w:val="left" w:pos="311"/>
          <w:tab w:val="left" w:pos="1020"/>
          <w:tab w:val="left" w:pos="1729"/>
          <w:tab w:val="left" w:pos="2438"/>
          <w:tab w:val="left" w:pos="3147"/>
          <w:tab w:val="left" w:pos="3856"/>
          <w:tab w:val="left" w:pos="4565"/>
          <w:tab w:val="left" w:pos="5274"/>
          <w:tab w:val="left" w:pos="5983"/>
          <w:tab w:val="left" w:pos="6692"/>
          <w:tab w:val="left" w:pos="7401"/>
          <w:tab w:val="left" w:pos="8110"/>
        </w:tabs>
        <w:spacing w:line="276" w:lineRule="auto"/>
        <w:ind w:left="-454" w:right="-567"/>
        <w:jc w:val="both"/>
        <w:rPr>
          <w:rFonts w:ascii="Cambria" w:hAnsi="Cambria" w:cs="Cambria"/>
          <w:sz w:val="12"/>
          <w:szCs w:val="12"/>
          <w:shd w:val="clear" w:color="auto" w:fill="729FCF"/>
        </w:rPr>
      </w:pPr>
    </w:p>
    <w:p w14:paraId="1A97C69E" w14:textId="77777777" w:rsidR="00851F51" w:rsidRDefault="00000000">
      <w:pPr>
        <w:pStyle w:val="Standarduser"/>
        <w:shd w:val="clear" w:color="auto" w:fill="FFFFFF"/>
        <w:tabs>
          <w:tab w:val="left" w:pos="-1108"/>
          <w:tab w:val="left" w:pos="570"/>
        </w:tabs>
        <w:spacing w:line="276" w:lineRule="auto"/>
        <w:ind w:right="-850" w:hanging="454"/>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Le Maire remercie tous les membres présents et constate le quorum pour débuter l’ordre du jour de la séance ordinaire.</w:t>
      </w:r>
    </w:p>
    <w:p w14:paraId="4BAB4E20" w14:textId="77777777" w:rsidR="00851F51" w:rsidRDefault="00851F51">
      <w:pPr>
        <w:pStyle w:val="Standarduser"/>
        <w:shd w:val="clear" w:color="auto" w:fill="FFFFFF"/>
        <w:tabs>
          <w:tab w:val="left" w:pos="-1108"/>
          <w:tab w:val="left" w:pos="570"/>
        </w:tabs>
        <w:spacing w:line="276" w:lineRule="auto"/>
        <w:ind w:right="-850"/>
        <w:jc w:val="both"/>
        <w:rPr>
          <w:rFonts w:ascii="Georgia" w:hAnsi="Georgia" w:cs="Times New Roman"/>
          <w:sz w:val="12"/>
          <w:szCs w:val="12"/>
          <w:shd w:val="clear" w:color="auto" w:fill="FFFFFF"/>
        </w:rPr>
      </w:pPr>
    </w:p>
    <w:p w14:paraId="05E0FA58" w14:textId="77777777" w:rsidR="00851F51" w:rsidRDefault="00000000">
      <w:pPr>
        <w:pStyle w:val="Standarduser"/>
        <w:shd w:val="clear" w:color="auto" w:fill="FFFFFF"/>
        <w:tabs>
          <w:tab w:val="right" w:pos="3442"/>
        </w:tabs>
        <w:spacing w:line="276" w:lineRule="auto"/>
        <w:ind w:left="-567" w:right="-1020" w:firstLine="113"/>
        <w:jc w:val="both"/>
        <w:rPr>
          <w:rFonts w:hint="eastAsia"/>
        </w:rPr>
      </w:pPr>
      <w:r>
        <w:rPr>
          <w:rFonts w:ascii="Times New Roman" w:hAnsi="Times New Roman" w:cs="Times New Roman"/>
          <w:color w:val="000000"/>
          <w:sz w:val="20"/>
          <w:szCs w:val="20"/>
          <w:shd w:val="clear" w:color="auto" w:fill="FFFFFF"/>
        </w:rPr>
        <w:t>Le</w:t>
      </w:r>
      <w:r>
        <w:rPr>
          <w:rFonts w:ascii="Times New Roman" w:hAnsi="Times New Roman" w:cs="Times New Roman"/>
          <w:sz w:val="20"/>
          <w:szCs w:val="20"/>
          <w:shd w:val="clear" w:color="auto" w:fill="FFFFFF"/>
        </w:rPr>
        <w:t xml:space="preserve"> Maire rappelle à l’Assemblée l’ordre du jour de la séance :</w:t>
      </w:r>
    </w:p>
    <w:p w14:paraId="22F0B7D8" w14:textId="77777777" w:rsidR="00851F51" w:rsidRDefault="00851F51">
      <w:pPr>
        <w:pStyle w:val="Standarduser"/>
        <w:shd w:val="clear" w:color="auto" w:fill="FFFFFF"/>
        <w:tabs>
          <w:tab w:val="right" w:pos="3442"/>
        </w:tabs>
        <w:spacing w:line="276" w:lineRule="auto"/>
        <w:ind w:left="-567" w:right="-1020" w:firstLine="113"/>
        <w:jc w:val="both"/>
        <w:rPr>
          <w:rFonts w:hint="eastAsia"/>
          <w:sz w:val="12"/>
          <w:szCs w:val="12"/>
        </w:rPr>
      </w:pPr>
    </w:p>
    <w:p w14:paraId="07C9A3F4" w14:textId="77777777" w:rsidR="00851F51" w:rsidRDefault="00000000">
      <w:pPr>
        <w:pStyle w:val="Standarduser"/>
        <w:numPr>
          <w:ilvl w:val="0"/>
          <w:numId w:val="5"/>
        </w:numPr>
        <w:jc w:val="both"/>
        <w:rPr>
          <w:rFonts w:ascii="Times New Roman" w:hAnsi="Times New Roman" w:cs="Cambria"/>
          <w:sz w:val="20"/>
          <w:szCs w:val="20"/>
        </w:rPr>
      </w:pPr>
      <w:r>
        <w:rPr>
          <w:rFonts w:ascii="Times New Roman" w:hAnsi="Times New Roman" w:cs="Cambria"/>
          <w:sz w:val="20"/>
          <w:szCs w:val="20"/>
        </w:rPr>
        <w:t>Désignation du (ou de la) secrétaire de séance</w:t>
      </w:r>
    </w:p>
    <w:p w14:paraId="5DA369E2" w14:textId="77777777" w:rsidR="00851F51" w:rsidRDefault="00000000">
      <w:pPr>
        <w:pStyle w:val="Standarduser"/>
        <w:numPr>
          <w:ilvl w:val="0"/>
          <w:numId w:val="1"/>
        </w:numPr>
        <w:jc w:val="both"/>
        <w:rPr>
          <w:rFonts w:ascii="Times New Roman" w:hAnsi="Times New Roman" w:cs="Cambria"/>
          <w:sz w:val="20"/>
          <w:szCs w:val="20"/>
        </w:rPr>
      </w:pPr>
      <w:r>
        <w:rPr>
          <w:rFonts w:ascii="Times New Roman" w:hAnsi="Times New Roman" w:cs="Cambria"/>
          <w:sz w:val="20"/>
          <w:szCs w:val="20"/>
        </w:rPr>
        <w:t>Approbation du procès-verbal des délibérations du 29 juillet 2022</w:t>
      </w:r>
    </w:p>
    <w:p w14:paraId="6121DD50" w14:textId="77777777" w:rsidR="00851F51" w:rsidRDefault="00000000">
      <w:pPr>
        <w:pStyle w:val="Standard"/>
        <w:numPr>
          <w:ilvl w:val="0"/>
          <w:numId w:val="1"/>
        </w:numPr>
        <w:ind w:left="737" w:right="-680" w:hanging="340"/>
        <w:jc w:val="both"/>
        <w:rPr>
          <w:rFonts w:ascii="Cambria" w:hAnsi="Cambria" w:cs="Cambria"/>
          <w:sz w:val="20"/>
          <w:szCs w:val="20"/>
        </w:rPr>
      </w:pPr>
      <w:r>
        <w:rPr>
          <w:rFonts w:ascii="Cambria" w:hAnsi="Cambria" w:cs="Cambria"/>
          <w:sz w:val="20"/>
          <w:szCs w:val="20"/>
        </w:rPr>
        <w:t>Marché travaux de construction halle couverte et aménagements parkings – Courrier de la Préfecture concernant lot n° 2 « charpente couverture » - Avenant au marché signé avec la SARL AUDIBERT</w:t>
      </w:r>
    </w:p>
    <w:p w14:paraId="6B343A93" w14:textId="77777777" w:rsidR="00851F51" w:rsidRDefault="00000000">
      <w:pPr>
        <w:pStyle w:val="Standard"/>
        <w:numPr>
          <w:ilvl w:val="0"/>
          <w:numId w:val="1"/>
        </w:numPr>
        <w:ind w:left="737" w:right="-510" w:hanging="340"/>
        <w:jc w:val="both"/>
        <w:rPr>
          <w:rFonts w:ascii="Cambria" w:hAnsi="Cambria" w:cs="Cambria"/>
          <w:sz w:val="20"/>
          <w:szCs w:val="20"/>
        </w:rPr>
      </w:pPr>
      <w:r>
        <w:rPr>
          <w:rFonts w:ascii="Cambria" w:hAnsi="Cambria" w:cs="Cambria"/>
          <w:sz w:val="20"/>
          <w:szCs w:val="20"/>
        </w:rPr>
        <w:t xml:space="preserve">Retrait </w:t>
      </w:r>
      <w:r>
        <w:rPr>
          <w:rFonts w:ascii="Times New Roman" w:hAnsi="Times New Roman" w:cs="Cambria"/>
          <w:sz w:val="20"/>
          <w:szCs w:val="20"/>
        </w:rPr>
        <w:t>délibération</w:t>
      </w:r>
      <w:r>
        <w:rPr>
          <w:rFonts w:ascii="Cambria" w:hAnsi="Cambria" w:cs="Cambria"/>
          <w:sz w:val="20"/>
          <w:szCs w:val="20"/>
        </w:rPr>
        <w:t xml:space="preserve"> subvention exceptionnelle d’ouverture de crédits supplémentaires au budget de l’auberge</w:t>
      </w:r>
    </w:p>
    <w:p w14:paraId="4DB8048D" w14:textId="77777777" w:rsidR="00851F51" w:rsidRDefault="00000000">
      <w:pPr>
        <w:pStyle w:val="Standard"/>
        <w:numPr>
          <w:ilvl w:val="0"/>
          <w:numId w:val="1"/>
        </w:numPr>
        <w:ind w:left="737" w:right="-680" w:hanging="340"/>
        <w:jc w:val="both"/>
        <w:rPr>
          <w:rFonts w:ascii="Cambria" w:hAnsi="Cambria" w:cs="Cambria"/>
          <w:sz w:val="20"/>
          <w:szCs w:val="20"/>
        </w:rPr>
      </w:pPr>
      <w:r>
        <w:rPr>
          <w:rFonts w:ascii="Cambria" w:hAnsi="Cambria" w:cs="Cambria"/>
          <w:sz w:val="20"/>
          <w:szCs w:val="20"/>
        </w:rPr>
        <w:t>Mise en place d’une servitude de passage sur une parcelle communale pour permettre l’accès au parc solaire de RIBEYRET</w:t>
      </w:r>
    </w:p>
    <w:p w14:paraId="27936579" w14:textId="77777777" w:rsidR="00851F51" w:rsidRDefault="00000000">
      <w:pPr>
        <w:pStyle w:val="Standard"/>
        <w:numPr>
          <w:ilvl w:val="0"/>
          <w:numId w:val="1"/>
        </w:numPr>
        <w:jc w:val="both"/>
        <w:rPr>
          <w:rFonts w:ascii="Cambria" w:hAnsi="Cambria" w:cs="Cambria"/>
          <w:sz w:val="20"/>
          <w:szCs w:val="20"/>
        </w:rPr>
      </w:pPr>
      <w:r>
        <w:rPr>
          <w:rFonts w:ascii="Cambria" w:hAnsi="Cambria" w:cs="Cambria"/>
          <w:sz w:val="20"/>
          <w:szCs w:val="20"/>
        </w:rPr>
        <w:t>Règlement garderie périscolaire pour l’année scolaire 2022-2023</w:t>
      </w:r>
    </w:p>
    <w:p w14:paraId="5CA89B09" w14:textId="77777777" w:rsidR="00851F51" w:rsidRDefault="00000000">
      <w:pPr>
        <w:pStyle w:val="Standard"/>
        <w:numPr>
          <w:ilvl w:val="0"/>
          <w:numId w:val="1"/>
        </w:numPr>
        <w:ind w:left="737" w:right="-510" w:hanging="340"/>
        <w:jc w:val="both"/>
        <w:rPr>
          <w:rFonts w:ascii="Cambria" w:hAnsi="Cambria" w:cs="Cambria"/>
          <w:sz w:val="20"/>
          <w:szCs w:val="20"/>
        </w:rPr>
      </w:pPr>
      <w:r>
        <w:rPr>
          <w:rFonts w:ascii="Cambria" w:hAnsi="Cambria" w:cs="Cambria"/>
          <w:sz w:val="20"/>
          <w:szCs w:val="20"/>
        </w:rPr>
        <w:t>Vacations de garderie périscolaire de M. Guillaume CHARAUD pendant l’année scolaire 2022-2023</w:t>
      </w:r>
    </w:p>
    <w:p w14:paraId="4B509E6E" w14:textId="77777777" w:rsidR="00851F51" w:rsidRDefault="00000000">
      <w:pPr>
        <w:pStyle w:val="Standard"/>
        <w:numPr>
          <w:ilvl w:val="0"/>
          <w:numId w:val="1"/>
        </w:numPr>
        <w:ind w:left="737" w:right="-510" w:hanging="340"/>
        <w:jc w:val="both"/>
        <w:rPr>
          <w:rFonts w:ascii="Cambria" w:hAnsi="Cambria" w:cs="Cambria"/>
          <w:sz w:val="20"/>
          <w:szCs w:val="20"/>
        </w:rPr>
      </w:pPr>
      <w:r>
        <w:rPr>
          <w:rFonts w:ascii="Cambria" w:hAnsi="Cambria" w:cs="Cambria"/>
          <w:sz w:val="20"/>
          <w:szCs w:val="20"/>
        </w:rPr>
        <w:t>Loyer du parc solaire</w:t>
      </w:r>
    </w:p>
    <w:p w14:paraId="6EDACCF5" w14:textId="77777777" w:rsidR="00851F51" w:rsidRDefault="00000000">
      <w:pPr>
        <w:pStyle w:val="Standard"/>
        <w:numPr>
          <w:ilvl w:val="0"/>
          <w:numId w:val="1"/>
        </w:numPr>
        <w:ind w:left="737" w:right="-510" w:hanging="340"/>
        <w:jc w:val="both"/>
        <w:rPr>
          <w:rFonts w:ascii="Cambria" w:hAnsi="Cambria" w:cs="Cambria"/>
          <w:sz w:val="20"/>
          <w:szCs w:val="20"/>
        </w:rPr>
      </w:pPr>
      <w:r>
        <w:rPr>
          <w:rFonts w:ascii="Cambria" w:hAnsi="Cambria" w:cs="Cambria"/>
          <w:sz w:val="20"/>
          <w:szCs w:val="20"/>
        </w:rPr>
        <w:t>Demande de reconnaissance de la calamité sécheresse</w:t>
      </w:r>
    </w:p>
    <w:p w14:paraId="5AF5BB87" w14:textId="77777777" w:rsidR="00851F51" w:rsidRDefault="00000000">
      <w:pPr>
        <w:pStyle w:val="Standarduser"/>
        <w:numPr>
          <w:ilvl w:val="0"/>
          <w:numId w:val="1"/>
        </w:numPr>
        <w:ind w:left="737" w:right="-737" w:hanging="340"/>
        <w:jc w:val="both"/>
        <w:rPr>
          <w:rFonts w:ascii="Times New Roman" w:hAnsi="Times New Roman" w:cs="Cambria"/>
          <w:sz w:val="20"/>
          <w:szCs w:val="20"/>
        </w:rPr>
      </w:pPr>
      <w:r>
        <w:rPr>
          <w:rFonts w:ascii="Times New Roman" w:hAnsi="Times New Roman" w:cs="Cambria"/>
          <w:sz w:val="20"/>
          <w:szCs w:val="20"/>
        </w:rPr>
        <w:t>Questions et informations diverses</w:t>
      </w:r>
    </w:p>
    <w:p w14:paraId="202812DF" w14:textId="77777777" w:rsidR="00851F51" w:rsidRDefault="00851F51">
      <w:pPr>
        <w:pStyle w:val="Standarduser"/>
        <w:tabs>
          <w:tab w:val="right" w:pos="7354"/>
        </w:tabs>
        <w:spacing w:line="276" w:lineRule="auto"/>
        <w:ind w:left="737" w:right="-737" w:hanging="340"/>
        <w:jc w:val="both"/>
        <w:rPr>
          <w:rFonts w:ascii="Times New Roman" w:hAnsi="Times New Roman" w:cs="Cambria"/>
          <w:sz w:val="12"/>
          <w:szCs w:val="12"/>
        </w:rPr>
      </w:pPr>
    </w:p>
    <w:p w14:paraId="3C68ACE9" w14:textId="77777777" w:rsidR="00851F51" w:rsidRDefault="00000000">
      <w:pPr>
        <w:pStyle w:val="Standarduser"/>
        <w:tabs>
          <w:tab w:val="right" w:pos="8658"/>
        </w:tabs>
        <w:spacing w:line="276" w:lineRule="auto"/>
        <w:ind w:left="737" w:right="-737" w:hanging="1134"/>
        <w:jc w:val="both"/>
        <w:rPr>
          <w:rFonts w:ascii="Times New Roman" w:hAnsi="Times New Roman"/>
          <w:sz w:val="20"/>
          <w:szCs w:val="20"/>
        </w:rPr>
      </w:pPr>
      <w:r>
        <w:rPr>
          <w:rFonts w:ascii="Times New Roman" w:hAnsi="Times New Roman"/>
          <w:sz w:val="20"/>
          <w:szCs w:val="20"/>
        </w:rPr>
        <w:t>Avant de prendre l’ordre du jour, le Maire demande à l’Assemblée l’autorisation d’ajouter plusieurs points :</w:t>
      </w:r>
    </w:p>
    <w:p w14:paraId="16BE2D74" w14:textId="77777777" w:rsidR="00851F51" w:rsidRDefault="00851F51">
      <w:pPr>
        <w:pStyle w:val="Standarduser"/>
        <w:tabs>
          <w:tab w:val="right" w:pos="8658"/>
        </w:tabs>
        <w:spacing w:line="276" w:lineRule="auto"/>
        <w:ind w:left="737" w:right="-737" w:hanging="1134"/>
        <w:jc w:val="both"/>
        <w:rPr>
          <w:rFonts w:ascii="Times New Roman" w:hAnsi="Times New Roman"/>
          <w:sz w:val="12"/>
          <w:szCs w:val="12"/>
        </w:rPr>
      </w:pPr>
    </w:p>
    <w:p w14:paraId="18E28792" w14:textId="43E4E047" w:rsidR="00851F51" w:rsidRDefault="00000000">
      <w:pPr>
        <w:pStyle w:val="Standarduser"/>
        <w:tabs>
          <w:tab w:val="right" w:pos="8658"/>
        </w:tabs>
        <w:spacing w:line="276" w:lineRule="auto"/>
        <w:ind w:left="737" w:right="-737" w:hanging="1134"/>
        <w:jc w:val="both"/>
        <w:rPr>
          <w:rFonts w:ascii="Times New Roman" w:hAnsi="Times New Roman"/>
          <w:sz w:val="20"/>
          <w:szCs w:val="20"/>
        </w:rPr>
      </w:pPr>
      <w:r>
        <w:rPr>
          <w:rFonts w:ascii="Times New Roman" w:hAnsi="Times New Roman"/>
          <w:sz w:val="20"/>
          <w:szCs w:val="20"/>
        </w:rPr>
        <w:t>- Demande du Petit Zinc d’exonération exceptionnelle de loyers,</w:t>
      </w:r>
    </w:p>
    <w:p w14:paraId="4577AA01" w14:textId="77777777" w:rsidR="00851F51" w:rsidRDefault="00000000">
      <w:pPr>
        <w:pStyle w:val="Standarduser"/>
        <w:tabs>
          <w:tab w:val="right" w:pos="8658"/>
        </w:tabs>
        <w:spacing w:line="276" w:lineRule="auto"/>
        <w:ind w:left="737" w:right="-737" w:hanging="1134"/>
        <w:jc w:val="both"/>
        <w:rPr>
          <w:rFonts w:ascii="Times New Roman" w:hAnsi="Times New Roman"/>
          <w:sz w:val="20"/>
          <w:szCs w:val="20"/>
        </w:rPr>
      </w:pPr>
      <w:r>
        <w:rPr>
          <w:rFonts w:ascii="Times New Roman" w:hAnsi="Times New Roman"/>
          <w:sz w:val="20"/>
          <w:szCs w:val="20"/>
        </w:rPr>
        <w:t>- Demande du Petit Zinc de versement de la subvention exceptionnelle pour les animations musicales des marchés estivaux,</w:t>
      </w:r>
    </w:p>
    <w:p w14:paraId="1AC1CA86" w14:textId="77777777" w:rsidR="00851F51" w:rsidRDefault="00000000">
      <w:pPr>
        <w:pStyle w:val="Standarduser"/>
        <w:tabs>
          <w:tab w:val="right" w:pos="8658"/>
        </w:tabs>
        <w:spacing w:line="276" w:lineRule="auto"/>
        <w:ind w:left="737" w:right="-737" w:hanging="1134"/>
        <w:jc w:val="both"/>
        <w:rPr>
          <w:rFonts w:ascii="Times New Roman" w:hAnsi="Times New Roman"/>
          <w:sz w:val="20"/>
          <w:szCs w:val="20"/>
        </w:rPr>
      </w:pPr>
      <w:r>
        <w:rPr>
          <w:rFonts w:ascii="Times New Roman" w:hAnsi="Times New Roman"/>
          <w:sz w:val="20"/>
          <w:szCs w:val="20"/>
        </w:rPr>
        <w:t>- Vente d’un terrain aux « Grandes Pièces ».</w:t>
      </w:r>
    </w:p>
    <w:p w14:paraId="17832836" w14:textId="77777777" w:rsidR="00851F51" w:rsidRDefault="00851F51">
      <w:pPr>
        <w:pStyle w:val="Standarduser"/>
        <w:tabs>
          <w:tab w:val="right" w:pos="8658"/>
        </w:tabs>
        <w:spacing w:line="276" w:lineRule="auto"/>
        <w:ind w:left="737" w:right="-737" w:hanging="1134"/>
        <w:jc w:val="both"/>
        <w:rPr>
          <w:rFonts w:ascii="Times New Roman" w:hAnsi="Times New Roman"/>
          <w:sz w:val="12"/>
          <w:szCs w:val="12"/>
        </w:rPr>
      </w:pPr>
    </w:p>
    <w:p w14:paraId="1DAA5591" w14:textId="77777777" w:rsidR="00851F51" w:rsidRDefault="00000000">
      <w:pPr>
        <w:pStyle w:val="Standarduser"/>
        <w:tabs>
          <w:tab w:val="right" w:pos="8658"/>
        </w:tabs>
        <w:spacing w:line="276" w:lineRule="auto"/>
        <w:ind w:left="737" w:right="-737" w:hanging="1134"/>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Le Conseil Municipal accepte unanimement l’ajout de tous ces points à l’ordre du jour, qui seront traités en fin de séance.</w:t>
      </w:r>
    </w:p>
    <w:p w14:paraId="2AA16D20" w14:textId="77777777" w:rsidR="00851F51" w:rsidRDefault="00851F51">
      <w:pPr>
        <w:pStyle w:val="Standarduser"/>
        <w:tabs>
          <w:tab w:val="right" w:pos="8658"/>
        </w:tabs>
        <w:spacing w:line="276" w:lineRule="auto"/>
        <w:ind w:left="737" w:right="-737" w:hanging="1134"/>
        <w:jc w:val="both"/>
        <w:rPr>
          <w:rFonts w:ascii="Times New Roman" w:hAnsi="Times New Roman" w:cs="Times New Roman"/>
          <w:sz w:val="12"/>
          <w:szCs w:val="12"/>
          <w:shd w:val="clear" w:color="auto" w:fill="FFFFFF"/>
        </w:rPr>
      </w:pPr>
    </w:p>
    <w:p w14:paraId="0DE4291D" w14:textId="77777777" w:rsidR="00851F51" w:rsidRPr="005E74C6" w:rsidRDefault="00000000">
      <w:pPr>
        <w:pStyle w:val="Standarduser"/>
        <w:shd w:val="clear" w:color="auto" w:fill="FFFFFF"/>
        <w:tabs>
          <w:tab w:val="right" w:pos="6844"/>
        </w:tabs>
        <w:spacing w:line="276" w:lineRule="auto"/>
        <w:jc w:val="both"/>
        <w:rPr>
          <w:rFonts w:ascii="Times New Roman" w:hAnsi="Times New Roman" w:cs="Times New Roman"/>
          <w:b/>
          <w:bCs/>
          <w:sz w:val="20"/>
          <w:szCs w:val="20"/>
          <w:shd w:val="clear" w:color="auto" w:fill="DDDDDD"/>
        </w:rPr>
      </w:pPr>
      <w:r w:rsidRPr="005E74C6">
        <w:rPr>
          <w:rFonts w:ascii="Times New Roman" w:hAnsi="Times New Roman" w:cs="Times New Roman"/>
          <w:b/>
          <w:bCs/>
          <w:sz w:val="20"/>
          <w:szCs w:val="20"/>
          <w:shd w:val="clear" w:color="auto" w:fill="DDDDDD"/>
        </w:rPr>
        <w:t>1. Désignation du (ou de la) secrétaire de séance</w:t>
      </w:r>
    </w:p>
    <w:p w14:paraId="0509F1C4" w14:textId="77777777" w:rsidR="00851F51" w:rsidRDefault="00000000">
      <w:pPr>
        <w:pStyle w:val="Standarduser"/>
        <w:shd w:val="clear" w:color="auto" w:fill="FFFFFF"/>
        <w:tabs>
          <w:tab w:val="right" w:pos="3957"/>
        </w:tabs>
        <w:spacing w:line="276" w:lineRule="auto"/>
        <w:ind w:left="-510" w:right="-850" w:firstLine="57"/>
        <w:jc w:val="both"/>
        <w:rPr>
          <w:rFonts w:ascii="Times New Roman" w:hAnsi="Times New Roman" w:cs="Times New Roman"/>
          <w:sz w:val="20"/>
          <w:szCs w:val="20"/>
          <w:shd w:val="clear" w:color="auto" w:fill="FFFFFF"/>
        </w:rPr>
      </w:pPr>
      <w:r>
        <w:rPr>
          <w:rFonts w:ascii="Times New Roman" w:hAnsi="Times New Roman" w:cs="Times New Roman"/>
          <w:color w:val="000000"/>
          <w:sz w:val="20"/>
          <w:szCs w:val="20"/>
          <w:shd w:val="clear" w:color="auto" w:fill="FFFFFF"/>
        </w:rPr>
        <w:t>Mme Martine PECH est désignée par le Maire pour</w:t>
      </w:r>
      <w:r>
        <w:rPr>
          <w:rFonts w:ascii="Times New Roman" w:hAnsi="Times New Roman" w:cs="Times New Roman"/>
          <w:sz w:val="20"/>
          <w:szCs w:val="20"/>
          <w:shd w:val="clear" w:color="auto" w:fill="FFFFFF"/>
        </w:rPr>
        <w:t xml:space="preserve"> tenir cette fonction. Le Maire la remercie.</w:t>
      </w:r>
    </w:p>
    <w:p w14:paraId="698C9077" w14:textId="77777777" w:rsidR="00851F51" w:rsidRDefault="00851F51">
      <w:pPr>
        <w:pStyle w:val="Standarduser"/>
        <w:shd w:val="clear" w:color="auto" w:fill="FFFFFF"/>
        <w:tabs>
          <w:tab w:val="right" w:pos="3957"/>
        </w:tabs>
        <w:spacing w:line="276" w:lineRule="auto"/>
        <w:ind w:left="-510" w:right="-850" w:firstLine="57"/>
        <w:jc w:val="both"/>
        <w:rPr>
          <w:rFonts w:ascii="Times New Roman" w:hAnsi="Times New Roman" w:cs="Times New Roman"/>
          <w:sz w:val="12"/>
          <w:szCs w:val="12"/>
          <w:shd w:val="clear" w:color="auto" w:fill="FFFFFF"/>
        </w:rPr>
      </w:pPr>
    </w:p>
    <w:p w14:paraId="508F2223" w14:textId="77777777" w:rsidR="00851F51" w:rsidRDefault="00851F51">
      <w:pPr>
        <w:pStyle w:val="Standarduser"/>
        <w:shd w:val="clear" w:color="auto" w:fill="FFFFFF"/>
        <w:tabs>
          <w:tab w:val="right" w:pos="3957"/>
        </w:tabs>
        <w:spacing w:line="276" w:lineRule="auto"/>
        <w:ind w:left="-510" w:right="-850" w:firstLine="57"/>
        <w:jc w:val="both"/>
        <w:rPr>
          <w:rFonts w:ascii="Times New Roman" w:hAnsi="Times New Roman" w:cs="Times New Roman"/>
          <w:sz w:val="12"/>
          <w:szCs w:val="12"/>
          <w:shd w:val="clear" w:color="auto" w:fill="FFFFFF"/>
        </w:rPr>
      </w:pPr>
    </w:p>
    <w:p w14:paraId="1E1D6AB0" w14:textId="77777777" w:rsidR="00851F51" w:rsidRPr="005E74C6" w:rsidRDefault="00000000">
      <w:pPr>
        <w:pStyle w:val="Standarduser"/>
        <w:shd w:val="clear" w:color="auto" w:fill="FFFFFF"/>
        <w:tabs>
          <w:tab w:val="right" w:pos="6844"/>
        </w:tabs>
        <w:spacing w:line="276" w:lineRule="auto"/>
        <w:jc w:val="both"/>
        <w:rPr>
          <w:rFonts w:ascii="Times New Roman" w:hAnsi="Times New Roman" w:cs="Times New Roman"/>
          <w:b/>
          <w:bCs/>
          <w:sz w:val="20"/>
          <w:szCs w:val="20"/>
          <w:shd w:val="clear" w:color="auto" w:fill="DDDDDD"/>
        </w:rPr>
      </w:pPr>
      <w:r w:rsidRPr="005E74C6">
        <w:rPr>
          <w:rFonts w:ascii="Times New Roman" w:hAnsi="Times New Roman" w:cs="Times New Roman"/>
          <w:b/>
          <w:bCs/>
          <w:sz w:val="20"/>
          <w:szCs w:val="20"/>
          <w:shd w:val="clear" w:color="auto" w:fill="DDDDDD"/>
        </w:rPr>
        <w:t>2. Approbation du procès-verbal et compte rendu de la séance ordinaire du 29 juillet 2022</w:t>
      </w:r>
    </w:p>
    <w:p w14:paraId="6992B0D6" w14:textId="77777777" w:rsidR="00851F51" w:rsidRDefault="00000000">
      <w:pPr>
        <w:pStyle w:val="Standarduser"/>
        <w:shd w:val="clear" w:color="auto" w:fill="FFFFFF"/>
        <w:tabs>
          <w:tab w:val="right" w:pos="4125"/>
        </w:tabs>
        <w:spacing w:line="276" w:lineRule="auto"/>
        <w:ind w:left="-454" w:right="-737"/>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Le Maire demande si quelqu’un a des observations à formuler sur le procès-verbal et compte rendu de la séance ordinaire du 29 juillet 2022. Le Conseil Municipal approuve ce procès-verbal et compte-rendu à l’unanimité des membres présents et représentés.</w:t>
      </w:r>
    </w:p>
    <w:p w14:paraId="3B96E5D9" w14:textId="77777777" w:rsidR="00851F51" w:rsidRDefault="00851F51">
      <w:pPr>
        <w:pStyle w:val="Standarduser"/>
        <w:shd w:val="clear" w:color="auto" w:fill="FFFFFF"/>
        <w:tabs>
          <w:tab w:val="right" w:pos="4125"/>
        </w:tabs>
        <w:spacing w:line="276" w:lineRule="auto"/>
        <w:ind w:left="-454" w:right="-737"/>
        <w:jc w:val="both"/>
        <w:rPr>
          <w:rFonts w:ascii="Times New Roman" w:hAnsi="Times New Roman" w:cs="Times New Roman"/>
          <w:sz w:val="12"/>
          <w:szCs w:val="12"/>
          <w:shd w:val="clear" w:color="auto" w:fill="FFFFFF"/>
        </w:rPr>
      </w:pPr>
    </w:p>
    <w:p w14:paraId="26FC8316" w14:textId="77777777" w:rsidR="00851F51" w:rsidRDefault="00851F51">
      <w:pPr>
        <w:pStyle w:val="Standarduser"/>
        <w:shd w:val="clear" w:color="auto" w:fill="FFFFFF"/>
        <w:tabs>
          <w:tab w:val="right" w:pos="4125"/>
        </w:tabs>
        <w:spacing w:line="276" w:lineRule="auto"/>
        <w:ind w:left="-454" w:right="-737"/>
        <w:jc w:val="both"/>
        <w:rPr>
          <w:rFonts w:ascii="Times New Roman" w:hAnsi="Times New Roman" w:cs="Times New Roman"/>
          <w:sz w:val="12"/>
          <w:szCs w:val="12"/>
          <w:shd w:val="clear" w:color="auto" w:fill="FFFFFF"/>
        </w:rPr>
      </w:pPr>
    </w:p>
    <w:p w14:paraId="403DA0E2" w14:textId="77777777" w:rsidR="00851F51" w:rsidRDefault="00000000">
      <w:pPr>
        <w:pStyle w:val="Standarduser"/>
        <w:shd w:val="clear" w:color="auto" w:fill="FFFFFF"/>
        <w:tabs>
          <w:tab w:val="right" w:pos="4579"/>
        </w:tabs>
        <w:spacing w:line="276" w:lineRule="auto"/>
        <w:ind w:right="-737"/>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3. </w:t>
      </w:r>
      <w:r>
        <w:rPr>
          <w:rFonts w:ascii="Times New Roman" w:hAnsi="Times New Roman" w:cs="Times New Roman"/>
          <w:b/>
          <w:bCs/>
          <w:sz w:val="20"/>
          <w:szCs w:val="20"/>
          <w:shd w:val="clear" w:color="auto" w:fill="DDDDDD"/>
        </w:rPr>
        <w:t>Modification de la délibération n° 2022-057 du 29 juin 2022 portant sur les marchés publics des travaux de construction d’une halle couverte et d’aménagements de parkings – Avenant au marché signé avec la SARL AUDIBERT Charpente pour le lot n° 02 « Charpente couverture »</w:t>
      </w:r>
    </w:p>
    <w:p w14:paraId="1751D94B" w14:textId="77777777" w:rsidR="00851F51" w:rsidRDefault="00851F51">
      <w:pPr>
        <w:pStyle w:val="Standard"/>
        <w:ind w:right="-510"/>
        <w:jc w:val="both"/>
        <w:rPr>
          <w:rFonts w:hint="eastAsia"/>
          <w:sz w:val="12"/>
          <w:szCs w:val="12"/>
        </w:rPr>
      </w:pPr>
    </w:p>
    <w:p w14:paraId="3A09C7E5" w14:textId="6EB439DB" w:rsidR="00851F51" w:rsidRDefault="00000000">
      <w:pPr>
        <w:pStyle w:val="Standard"/>
        <w:ind w:left="-454" w:right="-737"/>
        <w:jc w:val="both"/>
        <w:rPr>
          <w:rFonts w:ascii="Times New Roman" w:hAnsi="Times New Roman"/>
          <w:sz w:val="20"/>
          <w:szCs w:val="20"/>
        </w:rPr>
      </w:pPr>
      <w:r>
        <w:rPr>
          <w:rFonts w:ascii="Times New Roman" w:hAnsi="Times New Roman"/>
          <w:sz w:val="20"/>
          <w:szCs w:val="20"/>
        </w:rPr>
        <w:t xml:space="preserve">Monsieur le Maire rappelle à l’Assemblée la délibération n° D2022-057 du 29 juin 2022 portant sur </w:t>
      </w:r>
      <w:r w:rsidR="005E74C6">
        <w:rPr>
          <w:rFonts w:ascii="Times New Roman" w:hAnsi="Times New Roman"/>
          <w:sz w:val="20"/>
          <w:szCs w:val="20"/>
        </w:rPr>
        <w:t>le marché</w:t>
      </w:r>
      <w:r>
        <w:rPr>
          <w:rFonts w:ascii="Times New Roman" w:hAnsi="Times New Roman"/>
          <w:sz w:val="20"/>
          <w:szCs w:val="20"/>
        </w:rPr>
        <w:t xml:space="preserve"> de travaux de construction d’une halle couverte et d’aménagements de parkings et sur le choix des entreprises y afférent.</w:t>
      </w:r>
    </w:p>
    <w:p w14:paraId="24467821" w14:textId="77777777" w:rsidR="00851F51" w:rsidRDefault="00851F51">
      <w:pPr>
        <w:pStyle w:val="Standard"/>
        <w:rPr>
          <w:rFonts w:hint="eastAsia"/>
          <w:sz w:val="12"/>
          <w:szCs w:val="12"/>
        </w:rPr>
      </w:pPr>
    </w:p>
    <w:p w14:paraId="3E7B5EF5" w14:textId="77777777" w:rsidR="00851F51" w:rsidRDefault="00000000">
      <w:pPr>
        <w:pStyle w:val="Standard"/>
        <w:ind w:left="-454" w:right="-737"/>
        <w:jc w:val="both"/>
        <w:rPr>
          <w:rFonts w:hint="eastAsia"/>
        </w:rPr>
      </w:pPr>
      <w:r>
        <w:rPr>
          <w:rFonts w:ascii="Times New Roman" w:hAnsi="Times New Roman"/>
          <w:sz w:val="20"/>
          <w:szCs w:val="20"/>
        </w:rPr>
        <w:t>Monsieur le Maire expose à l’Assemblée qu’il a reçu le 25 août 2022 un courrier recommandé avec accusé de réception de Madame la Préfète daté du 18 août 2022, lui demandant de procéder au retrait de la délibération du 29 juin 2022 pour la partie relative au lot n° 02 « charpente couverture », ainsi que du marché afférent à celui-ci. En effet, il a été mentionné dans la délibération susvisée que la SARL AUDIBERT, attributaire du lot n° 02, a proposé un supplément de 3 000,00 € pour la réalisation des démarches nécessaires à l’obtention de la certification « Bois des Alpes », afin de satisfaire au respect</w:t>
      </w:r>
      <w:r>
        <w:t xml:space="preserve"> </w:t>
      </w:r>
      <w:r>
        <w:rPr>
          <w:rFonts w:ascii="Times New Roman" w:hAnsi="Times New Roman"/>
          <w:sz w:val="20"/>
          <w:szCs w:val="20"/>
        </w:rPr>
        <w:t>des critères de jugement des offres.</w:t>
      </w:r>
    </w:p>
    <w:p w14:paraId="1DF6B619" w14:textId="7E253692" w:rsidR="00851F51" w:rsidRDefault="00000000">
      <w:pPr>
        <w:pStyle w:val="Standard"/>
        <w:ind w:left="-454" w:right="-737"/>
        <w:jc w:val="center"/>
        <w:rPr>
          <w:rFonts w:hint="eastAsia"/>
        </w:rPr>
      </w:pPr>
      <w:r>
        <w:rPr>
          <w:rFonts w:ascii="Times New Roman" w:hAnsi="Times New Roman"/>
          <w:sz w:val="20"/>
          <w:szCs w:val="20"/>
        </w:rPr>
        <w:lastRenderedPageBreak/>
        <w:t xml:space="preserve"> </w:t>
      </w:r>
    </w:p>
    <w:p w14:paraId="1CB48F70" w14:textId="487BF7CF" w:rsidR="00851F51" w:rsidRDefault="00000000">
      <w:pPr>
        <w:pStyle w:val="Standard"/>
        <w:ind w:left="-454" w:right="-737"/>
        <w:jc w:val="both"/>
        <w:rPr>
          <w:rFonts w:hint="eastAsia"/>
        </w:rPr>
      </w:pPr>
      <w:r>
        <w:rPr>
          <w:rFonts w:ascii="Times New Roman" w:hAnsi="Times New Roman"/>
          <w:sz w:val="20"/>
          <w:szCs w:val="20"/>
        </w:rPr>
        <w:t>Dans le dossier de consultation des entreprises, il ressort de l’article 7 du C.C.T.P. relatif aux prescriptions sur les matériaux employés, qu’est imposée l’utilisation de bois</w:t>
      </w:r>
      <w:r>
        <w:t xml:space="preserve"> </w:t>
      </w:r>
      <w:r>
        <w:rPr>
          <w:rFonts w:ascii="Times New Roman" w:hAnsi="Times New Roman"/>
          <w:sz w:val="20"/>
          <w:szCs w:val="20"/>
        </w:rPr>
        <w:t>certifiés « Bois des Alpes » ou</w:t>
      </w:r>
      <w:r>
        <w:t xml:space="preserve"> </w:t>
      </w:r>
      <w:r>
        <w:rPr>
          <w:sz w:val="20"/>
          <w:szCs w:val="20"/>
        </w:rPr>
        <w:t>équivalent,</w:t>
      </w:r>
      <w:r>
        <w:t xml:space="preserve"> </w:t>
      </w:r>
      <w:r>
        <w:rPr>
          <w:rFonts w:ascii="Times New Roman" w:hAnsi="Times New Roman"/>
          <w:sz w:val="20"/>
          <w:szCs w:val="20"/>
        </w:rPr>
        <w:t>pour la construction de la</w:t>
      </w:r>
      <w:r>
        <w:t xml:space="preserve"> </w:t>
      </w:r>
      <w:r>
        <w:rPr>
          <w:rFonts w:ascii="Times New Roman" w:hAnsi="Times New Roman"/>
          <w:sz w:val="20"/>
          <w:szCs w:val="20"/>
        </w:rPr>
        <w:t>halle couverte. Or, la SARL AUDIBERT</w:t>
      </w:r>
      <w:r>
        <w:rPr>
          <w:sz w:val="20"/>
          <w:szCs w:val="20"/>
        </w:rPr>
        <w:t xml:space="preserve"> s’est vu attribuer le marché public pour le lot n° 02, alors que son offre ne correspond pas aux prescriptions de l’article 7 du C.C.T.P.  du dossier de consultation des entreprises.</w:t>
      </w:r>
    </w:p>
    <w:p w14:paraId="55EF718F" w14:textId="77777777" w:rsidR="00851F51" w:rsidRDefault="00851F51">
      <w:pPr>
        <w:pStyle w:val="Standard"/>
        <w:rPr>
          <w:rFonts w:hint="eastAsia"/>
          <w:sz w:val="12"/>
          <w:szCs w:val="12"/>
        </w:rPr>
      </w:pPr>
    </w:p>
    <w:p w14:paraId="5DE46BCA" w14:textId="3622F355" w:rsidR="00851F51" w:rsidRDefault="00000000">
      <w:pPr>
        <w:pStyle w:val="Standard"/>
        <w:ind w:left="-454" w:right="-737"/>
        <w:jc w:val="both"/>
        <w:rPr>
          <w:rFonts w:hint="eastAsia"/>
          <w:sz w:val="20"/>
          <w:szCs w:val="20"/>
        </w:rPr>
      </w:pPr>
      <w:r>
        <w:rPr>
          <w:sz w:val="20"/>
          <w:szCs w:val="20"/>
        </w:rPr>
        <w:t xml:space="preserve">Après plusieurs échanges téléphoniques avec un agent du Bureau des Collectivités Locales en charge de cette affaire et avoir fourni des informations complémentaires concernant l’attribution du marché à l’entreprise AUDIBERT, le supplément de 3 000,00 € ne pouvant </w:t>
      </w:r>
      <w:r w:rsidR="005E74C6">
        <w:rPr>
          <w:sz w:val="20"/>
          <w:szCs w:val="20"/>
        </w:rPr>
        <w:t>pas</w:t>
      </w:r>
      <w:r>
        <w:rPr>
          <w:sz w:val="20"/>
          <w:szCs w:val="20"/>
        </w:rPr>
        <w:t xml:space="preserve"> être pris en charge par la commune, il est nécessaire de modifier la délibération du 29 juin 2022 concernant le lot n° 02 « Charpente couverture ». Il faut également prévoir dans ce nouvel acte administratif la signature d’un avenant au marché signé avec la SARL AUDIBERT, pour un montant de 3 000,00 € ; ce qui ramène le montant du marché à 60 696,00 € H.T. (offre de base de ladite entreprise).</w:t>
      </w:r>
    </w:p>
    <w:p w14:paraId="1F08135B" w14:textId="77777777" w:rsidR="00851F51" w:rsidRDefault="00851F51">
      <w:pPr>
        <w:pStyle w:val="Standard"/>
        <w:ind w:right="-397"/>
        <w:jc w:val="both"/>
        <w:rPr>
          <w:rFonts w:hint="eastAsia"/>
          <w:sz w:val="12"/>
          <w:szCs w:val="12"/>
        </w:rPr>
      </w:pPr>
    </w:p>
    <w:p w14:paraId="13DB3DE9" w14:textId="77777777" w:rsidR="00851F51" w:rsidRDefault="00000000">
      <w:pPr>
        <w:pStyle w:val="Standard"/>
        <w:ind w:right="-397" w:hanging="454"/>
        <w:jc w:val="both"/>
        <w:rPr>
          <w:rFonts w:ascii="Times New Roman" w:hAnsi="Times New Roman"/>
          <w:sz w:val="20"/>
          <w:szCs w:val="20"/>
        </w:rPr>
      </w:pPr>
      <w:r>
        <w:rPr>
          <w:rFonts w:ascii="Times New Roman" w:hAnsi="Times New Roman"/>
          <w:sz w:val="20"/>
          <w:szCs w:val="20"/>
        </w:rPr>
        <w:t xml:space="preserve">Entendu tout ceci et après délibération, le Conseil Municipal, </w:t>
      </w:r>
      <w:r>
        <w:rPr>
          <w:rFonts w:ascii="Times New Roman" w:hAnsi="Times New Roman"/>
          <w:i/>
          <w:iCs/>
          <w:sz w:val="20"/>
          <w:szCs w:val="20"/>
        </w:rPr>
        <w:t>à l’unanimité des membres présents et représentés</w:t>
      </w:r>
      <w:r>
        <w:rPr>
          <w:rFonts w:ascii="Times New Roman" w:hAnsi="Times New Roman"/>
          <w:sz w:val="20"/>
          <w:szCs w:val="20"/>
        </w:rPr>
        <w:t> :</w:t>
      </w:r>
    </w:p>
    <w:p w14:paraId="5CE2E1CB" w14:textId="77777777" w:rsidR="00851F51" w:rsidRDefault="00851F51">
      <w:pPr>
        <w:pStyle w:val="Standard"/>
        <w:ind w:right="-397"/>
        <w:jc w:val="both"/>
        <w:rPr>
          <w:rFonts w:hint="eastAsia"/>
          <w:sz w:val="12"/>
          <w:szCs w:val="12"/>
        </w:rPr>
      </w:pPr>
    </w:p>
    <w:p w14:paraId="06FD13E6" w14:textId="58035662" w:rsidR="00851F51" w:rsidRDefault="00000000">
      <w:pPr>
        <w:pStyle w:val="Standard"/>
        <w:numPr>
          <w:ilvl w:val="0"/>
          <w:numId w:val="6"/>
        </w:numPr>
        <w:ind w:left="737" w:right="-737" w:hanging="340"/>
        <w:jc w:val="both"/>
        <w:rPr>
          <w:rFonts w:ascii="Times New Roman" w:hAnsi="Times New Roman"/>
          <w:sz w:val="20"/>
          <w:szCs w:val="20"/>
        </w:rPr>
      </w:pPr>
      <w:r>
        <w:rPr>
          <w:rFonts w:ascii="Times New Roman" w:hAnsi="Times New Roman"/>
          <w:b/>
          <w:bCs/>
          <w:sz w:val="20"/>
          <w:szCs w:val="20"/>
        </w:rPr>
        <w:t>Prend acte</w:t>
      </w:r>
      <w:r>
        <w:rPr>
          <w:rFonts w:ascii="Times New Roman" w:hAnsi="Times New Roman"/>
          <w:sz w:val="20"/>
          <w:szCs w:val="20"/>
        </w:rPr>
        <w:t xml:space="preserve"> que le Bureau des Collectivités Locales ne maintient pas sa </w:t>
      </w:r>
      <w:r w:rsidR="005E74C6">
        <w:rPr>
          <w:rFonts w:ascii="Times New Roman" w:hAnsi="Times New Roman"/>
          <w:sz w:val="20"/>
          <w:szCs w:val="20"/>
        </w:rPr>
        <w:t>demande de</w:t>
      </w:r>
      <w:r>
        <w:rPr>
          <w:rFonts w:ascii="Times New Roman" w:hAnsi="Times New Roman"/>
          <w:sz w:val="20"/>
          <w:szCs w:val="20"/>
        </w:rPr>
        <w:t xml:space="preserve"> retrait de la délibération du 29 juin 2022 pour la partie relative au lot n° 2, ainsi que du marché y afférent ;</w:t>
      </w:r>
    </w:p>
    <w:p w14:paraId="35F1084A" w14:textId="77777777" w:rsidR="00851F51" w:rsidRDefault="00000000">
      <w:pPr>
        <w:pStyle w:val="Standard"/>
        <w:numPr>
          <w:ilvl w:val="0"/>
          <w:numId w:val="6"/>
        </w:numPr>
        <w:ind w:left="737" w:right="-737" w:hanging="340"/>
        <w:jc w:val="both"/>
        <w:rPr>
          <w:rFonts w:ascii="Times New Roman" w:hAnsi="Times New Roman"/>
          <w:sz w:val="20"/>
          <w:szCs w:val="20"/>
        </w:rPr>
      </w:pPr>
      <w:r>
        <w:rPr>
          <w:rFonts w:ascii="Times New Roman" w:hAnsi="Times New Roman"/>
          <w:b/>
          <w:bCs/>
          <w:sz w:val="20"/>
          <w:szCs w:val="20"/>
        </w:rPr>
        <w:t>Décide</w:t>
      </w:r>
      <w:r>
        <w:rPr>
          <w:rFonts w:ascii="Times New Roman" w:hAnsi="Times New Roman"/>
          <w:sz w:val="20"/>
          <w:szCs w:val="20"/>
        </w:rPr>
        <w:t xml:space="preserve"> de modifier la délibération du 29 juin 2022 pour la partie relative au lot n° 02 « charpente couverture » ;</w:t>
      </w:r>
    </w:p>
    <w:p w14:paraId="7AD7DF63" w14:textId="77777777" w:rsidR="00851F51" w:rsidRDefault="00000000">
      <w:pPr>
        <w:pStyle w:val="Standard"/>
        <w:numPr>
          <w:ilvl w:val="0"/>
          <w:numId w:val="6"/>
        </w:numPr>
        <w:ind w:left="737" w:right="-737" w:hanging="340"/>
        <w:jc w:val="both"/>
        <w:rPr>
          <w:rFonts w:ascii="Times New Roman" w:hAnsi="Times New Roman"/>
          <w:sz w:val="20"/>
          <w:szCs w:val="20"/>
        </w:rPr>
      </w:pPr>
      <w:r>
        <w:rPr>
          <w:rFonts w:ascii="Times New Roman" w:hAnsi="Times New Roman"/>
          <w:b/>
          <w:bCs/>
          <w:sz w:val="20"/>
          <w:szCs w:val="20"/>
        </w:rPr>
        <w:t>Décide</w:t>
      </w:r>
      <w:r>
        <w:rPr>
          <w:rFonts w:ascii="Times New Roman" w:hAnsi="Times New Roman"/>
          <w:sz w:val="20"/>
          <w:szCs w:val="20"/>
        </w:rPr>
        <w:t xml:space="preserve"> de retenir l’offre de base de la SARL AUDIBERT Charpente, pour le lot n° 02 « Charpente couverture » du marché de travaux de construction d’une halle couverte, </w:t>
      </w:r>
      <w:r>
        <w:rPr>
          <w:rFonts w:ascii="Times New Roman" w:hAnsi="Times New Roman"/>
          <w:b/>
          <w:bCs/>
          <w:sz w:val="20"/>
          <w:szCs w:val="20"/>
        </w:rPr>
        <w:t>pour un montant de 60 696,00 € H.T.</w:t>
      </w:r>
      <w:r>
        <w:rPr>
          <w:rFonts w:ascii="Times New Roman" w:hAnsi="Times New Roman"/>
          <w:sz w:val="20"/>
          <w:szCs w:val="20"/>
        </w:rPr>
        <w:t> ;</w:t>
      </w:r>
    </w:p>
    <w:p w14:paraId="46A1D75E" w14:textId="45350FDC" w:rsidR="00851F51" w:rsidRDefault="00000000">
      <w:pPr>
        <w:pStyle w:val="Standard"/>
        <w:numPr>
          <w:ilvl w:val="0"/>
          <w:numId w:val="6"/>
        </w:numPr>
        <w:ind w:left="737" w:right="-737" w:hanging="340"/>
        <w:jc w:val="both"/>
        <w:rPr>
          <w:rFonts w:ascii="Times New Roman" w:hAnsi="Times New Roman"/>
          <w:sz w:val="20"/>
          <w:szCs w:val="20"/>
        </w:rPr>
      </w:pPr>
      <w:r>
        <w:rPr>
          <w:rFonts w:ascii="Times New Roman" w:hAnsi="Times New Roman"/>
          <w:b/>
          <w:bCs/>
          <w:sz w:val="20"/>
          <w:szCs w:val="20"/>
        </w:rPr>
        <w:t>Prend acte</w:t>
      </w:r>
      <w:r>
        <w:rPr>
          <w:rFonts w:ascii="Times New Roman" w:hAnsi="Times New Roman"/>
          <w:sz w:val="20"/>
          <w:szCs w:val="20"/>
        </w:rPr>
        <w:t xml:space="preserve"> que ce n’est pas à la commune de prendre en charge les 3 000,00 € H.T. pour la réalisation des démarches </w:t>
      </w:r>
      <w:r w:rsidR="005E74C6">
        <w:rPr>
          <w:rFonts w:ascii="Times New Roman" w:hAnsi="Times New Roman"/>
          <w:sz w:val="20"/>
          <w:szCs w:val="20"/>
        </w:rPr>
        <w:t>nécessaires à</w:t>
      </w:r>
      <w:r>
        <w:rPr>
          <w:rFonts w:ascii="Times New Roman" w:hAnsi="Times New Roman"/>
          <w:sz w:val="20"/>
          <w:szCs w:val="20"/>
        </w:rPr>
        <w:t xml:space="preserve"> l’obtention de la certification « Bois des Alpes » ;</w:t>
      </w:r>
    </w:p>
    <w:p w14:paraId="49D01B79" w14:textId="77777777" w:rsidR="00851F51" w:rsidRDefault="00000000">
      <w:pPr>
        <w:pStyle w:val="Standarduser"/>
        <w:numPr>
          <w:ilvl w:val="0"/>
          <w:numId w:val="6"/>
        </w:numPr>
        <w:shd w:val="clear" w:color="auto" w:fill="FFFFFF"/>
        <w:tabs>
          <w:tab w:val="right" w:pos="5316"/>
        </w:tabs>
        <w:spacing w:line="276" w:lineRule="auto"/>
        <w:ind w:left="737" w:right="-737" w:hanging="340"/>
        <w:jc w:val="both"/>
        <w:rPr>
          <w:rFonts w:ascii="Times New Roman" w:hAnsi="Times New Roman" w:cs="Times New Roman"/>
          <w:sz w:val="20"/>
          <w:szCs w:val="20"/>
          <w:shd w:val="clear" w:color="auto" w:fill="FFFFFF"/>
        </w:rPr>
      </w:pPr>
      <w:r>
        <w:rPr>
          <w:rFonts w:ascii="Times New Roman" w:hAnsi="Times New Roman" w:cs="Times New Roman"/>
          <w:b/>
          <w:bCs/>
          <w:sz w:val="20"/>
          <w:szCs w:val="20"/>
          <w:shd w:val="clear" w:color="auto" w:fill="FFFFFF"/>
        </w:rPr>
        <w:t>Autorise</w:t>
      </w:r>
      <w:r>
        <w:rPr>
          <w:rFonts w:ascii="Times New Roman" w:hAnsi="Times New Roman" w:cs="Times New Roman"/>
          <w:sz w:val="20"/>
          <w:szCs w:val="20"/>
          <w:shd w:val="clear" w:color="auto" w:fill="FFFFFF"/>
        </w:rPr>
        <w:t xml:space="preserve"> Monsieur le Maire à signer un avenant au marché signé avec la SARL AUDIBERT Charpente, pour le lot n° 02 « charpente couverture » des travaux de construction d’une halle couverte, d’un montant de 3 000,00 € </w:t>
      </w:r>
      <w:proofErr w:type="gramStart"/>
      <w:r>
        <w:rPr>
          <w:rFonts w:ascii="Times New Roman" w:hAnsi="Times New Roman" w:cs="Times New Roman"/>
          <w:sz w:val="20"/>
          <w:szCs w:val="20"/>
          <w:shd w:val="clear" w:color="auto" w:fill="FFFFFF"/>
        </w:rPr>
        <w:t>H.T..</w:t>
      </w:r>
      <w:proofErr w:type="gramEnd"/>
    </w:p>
    <w:p w14:paraId="4FBAC121" w14:textId="77777777" w:rsidR="00851F51" w:rsidRDefault="00851F51">
      <w:pPr>
        <w:pStyle w:val="Standarduser"/>
        <w:shd w:val="clear" w:color="auto" w:fill="FFFFFF"/>
        <w:tabs>
          <w:tab w:val="right" w:pos="5316"/>
        </w:tabs>
        <w:spacing w:line="276" w:lineRule="auto"/>
        <w:ind w:left="737" w:right="-737" w:hanging="340"/>
        <w:jc w:val="both"/>
        <w:rPr>
          <w:rFonts w:ascii="Times New Roman" w:hAnsi="Times New Roman" w:cs="Times New Roman"/>
          <w:sz w:val="20"/>
          <w:szCs w:val="20"/>
          <w:shd w:val="clear" w:color="auto" w:fill="FFFFFF"/>
        </w:rPr>
      </w:pPr>
    </w:p>
    <w:p w14:paraId="4A8FF677" w14:textId="77777777" w:rsidR="00851F51" w:rsidRDefault="00000000">
      <w:pPr>
        <w:pStyle w:val="Standard"/>
        <w:ind w:right="-737" w:hanging="454"/>
        <w:jc w:val="both"/>
        <w:rPr>
          <w:rFonts w:hint="eastAsia"/>
          <w:b/>
          <w:bCs/>
          <w:shd w:val="clear" w:color="auto" w:fill="DDDDDD"/>
        </w:rPr>
      </w:pPr>
      <w:r>
        <w:rPr>
          <w:b/>
          <w:bCs/>
          <w:shd w:val="clear" w:color="auto" w:fill="DDDDDD"/>
        </w:rPr>
        <w:t xml:space="preserve">4. </w:t>
      </w:r>
      <w:r>
        <w:rPr>
          <w:rFonts w:ascii="Times New Roman" w:hAnsi="Times New Roman"/>
          <w:b/>
          <w:bCs/>
          <w:sz w:val="20"/>
          <w:szCs w:val="20"/>
          <w:u w:val="single"/>
          <w:shd w:val="clear" w:color="auto" w:fill="DDDDDD"/>
        </w:rPr>
        <w:t>Versement d’une subvention exceptionnelle au Budget annexe de l’Auberge – Retrait de la délibération du 29 juillet 2022</w:t>
      </w:r>
    </w:p>
    <w:p w14:paraId="0FEF0727" w14:textId="77777777" w:rsidR="00851F51" w:rsidRDefault="00851F51">
      <w:pPr>
        <w:pStyle w:val="Standard"/>
        <w:jc w:val="both"/>
        <w:rPr>
          <w:rFonts w:hint="eastAsia"/>
          <w:sz w:val="12"/>
          <w:szCs w:val="12"/>
        </w:rPr>
      </w:pPr>
    </w:p>
    <w:p w14:paraId="5FF2276D" w14:textId="3D5C6CEE" w:rsidR="00851F51" w:rsidRDefault="00000000">
      <w:pPr>
        <w:pStyle w:val="Standard"/>
        <w:ind w:left="-454" w:right="-737"/>
        <w:jc w:val="both"/>
        <w:rPr>
          <w:rFonts w:ascii="Times New Roman" w:hAnsi="Times New Roman"/>
          <w:sz w:val="20"/>
          <w:szCs w:val="20"/>
        </w:rPr>
      </w:pPr>
      <w:r>
        <w:rPr>
          <w:rFonts w:ascii="Times New Roman" w:hAnsi="Times New Roman"/>
          <w:sz w:val="20"/>
          <w:szCs w:val="20"/>
        </w:rPr>
        <w:t xml:space="preserve">Monsieur le Maire rappelle à l’Assemblée la délibération n° D2022-064 du 29 juillet 2022 </w:t>
      </w:r>
      <w:r w:rsidR="001658AC">
        <w:rPr>
          <w:rFonts w:ascii="Times New Roman" w:hAnsi="Times New Roman"/>
          <w:sz w:val="20"/>
          <w:szCs w:val="20"/>
        </w:rPr>
        <w:t>relative au</w:t>
      </w:r>
      <w:r>
        <w:rPr>
          <w:rFonts w:ascii="Times New Roman" w:hAnsi="Times New Roman"/>
          <w:sz w:val="20"/>
          <w:szCs w:val="20"/>
        </w:rPr>
        <w:t xml:space="preserve"> versement d’une subvention exceptionnelle au Budget Annexe de l’Auberge, afin de combler la trésorerie insuffisante de ce budget, pour honorer notamment le remboursement de l’annuité d’emprunt et d’une facture de STRATORIAL</w:t>
      </w:r>
      <w:r w:rsidR="00535ABF">
        <w:rPr>
          <w:rFonts w:ascii="Times New Roman" w:hAnsi="Times New Roman"/>
          <w:sz w:val="20"/>
          <w:szCs w:val="20"/>
        </w:rPr>
        <w:t>.</w:t>
      </w:r>
    </w:p>
    <w:p w14:paraId="67DF6CA4" w14:textId="77777777" w:rsidR="00851F51" w:rsidRDefault="00851F51">
      <w:pPr>
        <w:pStyle w:val="Standard"/>
        <w:jc w:val="both"/>
        <w:rPr>
          <w:rFonts w:ascii="Times New Roman" w:hAnsi="Times New Roman"/>
          <w:sz w:val="12"/>
          <w:szCs w:val="12"/>
        </w:rPr>
      </w:pPr>
    </w:p>
    <w:p w14:paraId="0157CCF0" w14:textId="77777777" w:rsidR="00851F51" w:rsidRDefault="00000000">
      <w:pPr>
        <w:pStyle w:val="Standard"/>
        <w:ind w:left="-454" w:right="-737"/>
        <w:jc w:val="both"/>
        <w:rPr>
          <w:rFonts w:ascii="Times New Roman" w:hAnsi="Times New Roman"/>
          <w:sz w:val="20"/>
          <w:szCs w:val="20"/>
        </w:rPr>
      </w:pPr>
      <w:r>
        <w:rPr>
          <w:rFonts w:ascii="Times New Roman" w:hAnsi="Times New Roman"/>
          <w:sz w:val="20"/>
          <w:szCs w:val="20"/>
        </w:rPr>
        <w:t>Monsieur le Maire expose à l’Assemblée qu’il a reçu un courrier du Comptable Public lui demandant de retirer ladite délibération, dans la mesure où des crédits budgétaires ont déjà été votés et ouverts sur les budgets primitifs Principal et de l’Auberge de l’exercice 2022. Le comptable public demande une nouvelle délibération précisant le caractère exceptionnel de la subvention allouée du budget principal au budget annexe « auberge », dans le but de financer des travaux d’investissement de l’auberge évalués à 21 845,13 €.</w:t>
      </w:r>
    </w:p>
    <w:p w14:paraId="205DC23F" w14:textId="77777777" w:rsidR="00851F51" w:rsidRDefault="00851F51">
      <w:pPr>
        <w:pStyle w:val="Standard"/>
        <w:jc w:val="both"/>
        <w:rPr>
          <w:rFonts w:hint="eastAsia"/>
          <w:sz w:val="12"/>
          <w:szCs w:val="12"/>
        </w:rPr>
      </w:pPr>
    </w:p>
    <w:p w14:paraId="47F1A110" w14:textId="77777777" w:rsidR="00851F51" w:rsidRDefault="00000000">
      <w:pPr>
        <w:pStyle w:val="Standard"/>
        <w:ind w:hanging="454"/>
        <w:jc w:val="both"/>
        <w:rPr>
          <w:rFonts w:ascii="Times New Roman" w:hAnsi="Times New Roman"/>
          <w:sz w:val="20"/>
          <w:szCs w:val="20"/>
        </w:rPr>
      </w:pPr>
      <w:r>
        <w:rPr>
          <w:rFonts w:ascii="Times New Roman" w:hAnsi="Times New Roman"/>
          <w:sz w:val="20"/>
          <w:szCs w:val="20"/>
        </w:rPr>
        <w:t xml:space="preserve">Ouï cet exposé et après en avoir délibéré, le Conseil Municipal, </w:t>
      </w:r>
      <w:r>
        <w:rPr>
          <w:rFonts w:ascii="Times New Roman" w:hAnsi="Times New Roman"/>
          <w:i/>
          <w:iCs/>
          <w:sz w:val="20"/>
          <w:szCs w:val="20"/>
        </w:rPr>
        <w:t>à l’unanimité des membres présents et représentés :</w:t>
      </w:r>
    </w:p>
    <w:p w14:paraId="1BBCAE4E" w14:textId="77777777" w:rsidR="00851F51" w:rsidRDefault="00851F51">
      <w:pPr>
        <w:pStyle w:val="Standard"/>
        <w:jc w:val="both"/>
        <w:rPr>
          <w:rFonts w:hint="eastAsia"/>
          <w:i/>
          <w:iCs/>
          <w:sz w:val="12"/>
          <w:szCs w:val="12"/>
        </w:rPr>
      </w:pPr>
    </w:p>
    <w:p w14:paraId="3077AD12" w14:textId="77777777" w:rsidR="00851F51" w:rsidRDefault="00000000">
      <w:pPr>
        <w:pStyle w:val="Standard"/>
        <w:numPr>
          <w:ilvl w:val="0"/>
          <w:numId w:val="7"/>
        </w:numPr>
        <w:ind w:left="283" w:right="-737" w:hanging="340"/>
        <w:jc w:val="both"/>
        <w:rPr>
          <w:rFonts w:ascii="Times New Roman" w:hAnsi="Times New Roman"/>
          <w:sz w:val="20"/>
          <w:szCs w:val="20"/>
        </w:rPr>
      </w:pPr>
      <w:r>
        <w:rPr>
          <w:rFonts w:ascii="Times New Roman" w:hAnsi="Times New Roman"/>
          <w:b/>
          <w:bCs/>
          <w:sz w:val="20"/>
          <w:szCs w:val="20"/>
        </w:rPr>
        <w:t>Décide</w:t>
      </w:r>
      <w:r>
        <w:rPr>
          <w:rFonts w:ascii="Times New Roman" w:hAnsi="Times New Roman"/>
          <w:sz w:val="20"/>
          <w:szCs w:val="20"/>
        </w:rPr>
        <w:t xml:space="preserve"> de retirer la délibération n° D2022-064 du 29 juillet 2022 ;</w:t>
      </w:r>
    </w:p>
    <w:p w14:paraId="7A3750FF" w14:textId="77777777" w:rsidR="00851F51" w:rsidRDefault="00000000">
      <w:pPr>
        <w:pStyle w:val="Standard"/>
        <w:numPr>
          <w:ilvl w:val="0"/>
          <w:numId w:val="7"/>
        </w:numPr>
        <w:shd w:val="clear" w:color="auto" w:fill="FFFFFF"/>
        <w:tabs>
          <w:tab w:val="right" w:pos="4862"/>
        </w:tabs>
        <w:spacing w:line="276" w:lineRule="auto"/>
        <w:ind w:left="283" w:right="-737" w:hanging="340"/>
        <w:jc w:val="both"/>
        <w:rPr>
          <w:rFonts w:ascii="Times New Roman" w:hAnsi="Times New Roman" w:cs="Times New Roman"/>
          <w:sz w:val="20"/>
          <w:szCs w:val="20"/>
          <w:shd w:val="clear" w:color="auto" w:fill="FFFFFF"/>
        </w:rPr>
      </w:pPr>
      <w:r>
        <w:rPr>
          <w:rFonts w:ascii="Times New Roman" w:hAnsi="Times New Roman" w:cs="Times New Roman"/>
          <w:b/>
          <w:bCs/>
          <w:sz w:val="20"/>
          <w:szCs w:val="20"/>
          <w:shd w:val="clear" w:color="auto" w:fill="FFFFFF"/>
        </w:rPr>
        <w:t>Décide</w:t>
      </w:r>
      <w:r>
        <w:rPr>
          <w:rFonts w:ascii="Times New Roman" w:hAnsi="Times New Roman" w:cs="Times New Roman"/>
          <w:sz w:val="20"/>
          <w:szCs w:val="20"/>
          <w:shd w:val="clear" w:color="auto" w:fill="FFFFFF"/>
        </w:rPr>
        <w:t xml:space="preserve"> de verser une subvention exceptionnelle au Budget annexe de l’Auberge, d’un montant de 21 845,13 €, conformément aux crédits budgétaires ouverts aux budgets primitifs principal et de l’auberge pour l’exercice 2022, dans le but de financer des travaux d’investissement de l’auberge (concomitants avec l’arrivée de nouveaux restaurateurs), suite à l’avis d’appel à manifestation d’intérêt qui a été publié.</w:t>
      </w:r>
    </w:p>
    <w:p w14:paraId="372B2F16" w14:textId="77777777" w:rsidR="00851F51" w:rsidRDefault="00851F51">
      <w:pPr>
        <w:pStyle w:val="Standard"/>
        <w:shd w:val="clear" w:color="auto" w:fill="FFFFFF"/>
        <w:tabs>
          <w:tab w:val="right" w:pos="4862"/>
        </w:tabs>
        <w:spacing w:line="276" w:lineRule="auto"/>
        <w:ind w:left="283" w:right="-737" w:hanging="340"/>
        <w:jc w:val="both"/>
        <w:rPr>
          <w:rFonts w:ascii="Times New Roman" w:hAnsi="Times New Roman" w:cs="Times New Roman"/>
          <w:sz w:val="20"/>
          <w:szCs w:val="20"/>
          <w:shd w:val="clear" w:color="auto" w:fill="FFFFFF"/>
        </w:rPr>
      </w:pPr>
    </w:p>
    <w:p w14:paraId="0EBA40ED" w14:textId="77777777" w:rsidR="00851F51" w:rsidRDefault="00000000">
      <w:pPr>
        <w:pStyle w:val="Standard"/>
        <w:shd w:val="clear" w:color="auto" w:fill="FFFFFF"/>
        <w:tabs>
          <w:tab w:val="right" w:pos="4862"/>
        </w:tabs>
        <w:spacing w:line="276" w:lineRule="auto"/>
        <w:ind w:left="283" w:right="-737" w:hanging="340"/>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5. </w:t>
      </w:r>
      <w:r>
        <w:rPr>
          <w:rFonts w:ascii="Times New Roman" w:hAnsi="Times New Roman"/>
          <w:b/>
          <w:bCs/>
          <w:iCs/>
          <w:sz w:val="20"/>
          <w:szCs w:val="20"/>
          <w:u w:val="single"/>
          <w:shd w:val="clear" w:color="auto" w:fill="DDDDDD"/>
        </w:rPr>
        <w:t xml:space="preserve"> Mise en place d’une servitude de passage sur la parcelle communale E198 permettant l’accès au parc solaire de RIBEYRET</w:t>
      </w:r>
    </w:p>
    <w:p w14:paraId="1A598716" w14:textId="77777777" w:rsidR="00851F51" w:rsidRDefault="00851F51">
      <w:pPr>
        <w:pStyle w:val="Standard"/>
        <w:rPr>
          <w:rFonts w:ascii="Caladea" w:hAnsi="Caladea" w:hint="eastAsia"/>
          <w:b/>
          <w:bCs/>
          <w:sz w:val="12"/>
          <w:szCs w:val="12"/>
        </w:rPr>
      </w:pPr>
    </w:p>
    <w:p w14:paraId="77A0194D" w14:textId="77777777" w:rsidR="00851F51" w:rsidRPr="00535ABF" w:rsidRDefault="00000000">
      <w:pPr>
        <w:pStyle w:val="Standard"/>
        <w:ind w:left="-454" w:right="-680"/>
        <w:jc w:val="both"/>
        <w:rPr>
          <w:rFonts w:ascii="Times New Roman" w:hAnsi="Times New Roman" w:cs="Times New Roman"/>
        </w:rPr>
      </w:pPr>
      <w:r w:rsidRPr="00535ABF">
        <w:rPr>
          <w:rFonts w:ascii="Times New Roman" w:hAnsi="Times New Roman" w:cs="Times New Roman"/>
          <w:sz w:val="20"/>
          <w:szCs w:val="20"/>
        </w:rPr>
        <w:t>La société ENGIE est en cours de développement d’un parc solaire qui sera implanté sur plusieurs parcelles sises sur la Commune de RIBEYRET.</w:t>
      </w:r>
    </w:p>
    <w:p w14:paraId="53F795A8" w14:textId="77777777" w:rsidR="00851F51" w:rsidRPr="00535ABF" w:rsidRDefault="00851F51">
      <w:pPr>
        <w:pStyle w:val="Standard"/>
        <w:ind w:right="-850"/>
        <w:jc w:val="both"/>
        <w:rPr>
          <w:rFonts w:ascii="Times New Roman" w:hAnsi="Times New Roman" w:cs="Times New Roman"/>
          <w:sz w:val="12"/>
          <w:szCs w:val="12"/>
        </w:rPr>
      </w:pPr>
    </w:p>
    <w:p w14:paraId="5C354371" w14:textId="77777777" w:rsidR="00851F51" w:rsidRPr="00535ABF" w:rsidRDefault="00000000">
      <w:pPr>
        <w:pStyle w:val="Standard"/>
        <w:ind w:left="-454" w:right="-737"/>
        <w:jc w:val="both"/>
        <w:rPr>
          <w:rFonts w:ascii="Times New Roman" w:hAnsi="Times New Roman" w:cs="Times New Roman"/>
        </w:rPr>
      </w:pPr>
      <w:r w:rsidRPr="00535ABF">
        <w:rPr>
          <w:rFonts w:ascii="Times New Roman" w:hAnsi="Times New Roman" w:cs="Times New Roman"/>
          <w:sz w:val="20"/>
          <w:szCs w:val="20"/>
        </w:rPr>
        <w:t>Dans le cadre de ce projet, un certain nombre de servitudes doivent être consenties par la commune de L’EPINE notamment, afin de permettre l’accès et l’exploitation du parc solaire de RIBEYRET.</w:t>
      </w:r>
    </w:p>
    <w:p w14:paraId="02693819" w14:textId="77777777" w:rsidR="00851F51" w:rsidRPr="00535ABF" w:rsidRDefault="00851F51">
      <w:pPr>
        <w:pStyle w:val="Standard"/>
        <w:ind w:right="-850"/>
        <w:jc w:val="both"/>
        <w:rPr>
          <w:rFonts w:ascii="Times New Roman" w:hAnsi="Times New Roman" w:cs="Times New Roman"/>
          <w:sz w:val="12"/>
          <w:szCs w:val="12"/>
        </w:rPr>
      </w:pPr>
    </w:p>
    <w:p w14:paraId="1999B5BB" w14:textId="77777777" w:rsidR="00851F51" w:rsidRPr="00535ABF" w:rsidRDefault="00000000">
      <w:pPr>
        <w:pStyle w:val="Standard"/>
        <w:ind w:left="-454" w:right="-680"/>
        <w:jc w:val="both"/>
        <w:rPr>
          <w:rFonts w:ascii="Times New Roman" w:hAnsi="Times New Roman" w:cs="Times New Roman"/>
        </w:rPr>
      </w:pPr>
      <w:r w:rsidRPr="00535ABF">
        <w:rPr>
          <w:rFonts w:ascii="Times New Roman" w:hAnsi="Times New Roman" w:cs="Times New Roman"/>
          <w:sz w:val="20"/>
          <w:szCs w:val="20"/>
        </w:rPr>
        <w:t>La Commune de l’Epine est notamment propriétaire d’une parcelle de terrain cadastrée section E</w:t>
      </w:r>
      <w:r w:rsidRPr="00535ABF">
        <w:rPr>
          <w:rFonts w:ascii="Times New Roman" w:eastAsia="Times New Roman" w:hAnsi="Times New Roman" w:cs="Times New Roman"/>
          <w:sz w:val="20"/>
          <w:szCs w:val="20"/>
        </w:rPr>
        <w:t xml:space="preserve"> n°198 sur le domaine privé de la commune concernée par la servitude à constituer.</w:t>
      </w:r>
    </w:p>
    <w:p w14:paraId="38DD8594" w14:textId="77777777" w:rsidR="00851F51" w:rsidRPr="00535ABF" w:rsidRDefault="00851F51">
      <w:pPr>
        <w:pStyle w:val="Standard"/>
        <w:jc w:val="both"/>
        <w:rPr>
          <w:rFonts w:ascii="Times New Roman" w:eastAsia="Times New Roman" w:hAnsi="Times New Roman" w:cs="Times New Roman"/>
          <w:sz w:val="12"/>
          <w:szCs w:val="12"/>
        </w:rPr>
      </w:pPr>
    </w:p>
    <w:p w14:paraId="255A438D" w14:textId="77777777" w:rsidR="00851F51" w:rsidRPr="00535ABF" w:rsidRDefault="00000000">
      <w:pPr>
        <w:pStyle w:val="Standard"/>
        <w:ind w:left="-454" w:right="-737"/>
        <w:jc w:val="both"/>
        <w:rPr>
          <w:rFonts w:ascii="Times New Roman" w:hAnsi="Times New Roman" w:cs="Times New Roman"/>
        </w:rPr>
      </w:pPr>
      <w:r w:rsidRPr="00535ABF">
        <w:rPr>
          <w:rFonts w:ascii="Times New Roman" w:hAnsi="Times New Roman" w:cs="Times New Roman"/>
          <w:sz w:val="20"/>
          <w:szCs w:val="20"/>
        </w:rPr>
        <w:t xml:space="preserve">En conséquence, connaissance prise du projet d’acte constitutif de servitudes de passage et d’accès, il est proposé au conseil municipal de </w:t>
      </w:r>
      <w:r w:rsidRPr="00535ABF">
        <w:rPr>
          <w:rFonts w:ascii="Times New Roman" w:hAnsi="Times New Roman" w:cs="Times New Roman"/>
          <w:bCs/>
          <w:sz w:val="20"/>
          <w:szCs w:val="20"/>
        </w:rPr>
        <w:t>prendre une délibération, afin d’autoriser, sur la parcelle appartenant à la Commune de l’EPINE (parcelle cadastrée E198), la constitution de la servitude nécessaire à l’exploitation du parc solaire de RIBEYRET.</w:t>
      </w:r>
    </w:p>
    <w:p w14:paraId="12DE4853" w14:textId="77777777" w:rsidR="00851F51" w:rsidRPr="00535ABF" w:rsidRDefault="00851F51">
      <w:pPr>
        <w:pStyle w:val="Standard"/>
        <w:jc w:val="both"/>
        <w:rPr>
          <w:rFonts w:ascii="Times New Roman" w:hAnsi="Times New Roman" w:cs="Times New Roman"/>
          <w:b/>
          <w:bCs/>
          <w:sz w:val="12"/>
          <w:szCs w:val="12"/>
        </w:rPr>
      </w:pPr>
    </w:p>
    <w:p w14:paraId="7489524B" w14:textId="77777777" w:rsidR="00851F51" w:rsidRPr="00535ABF" w:rsidRDefault="00000000">
      <w:pPr>
        <w:pStyle w:val="Standard"/>
        <w:ind w:hanging="454"/>
        <w:jc w:val="both"/>
        <w:rPr>
          <w:rFonts w:ascii="Times New Roman" w:hAnsi="Times New Roman" w:cs="Times New Roman"/>
        </w:rPr>
      </w:pPr>
      <w:r w:rsidRPr="00535ABF">
        <w:rPr>
          <w:rFonts w:ascii="Times New Roman" w:hAnsi="Times New Roman" w:cs="Times New Roman"/>
          <w:sz w:val="20"/>
          <w:szCs w:val="20"/>
        </w:rPr>
        <w:t xml:space="preserve">Après en avoir délibéré, le conseil municipal, </w:t>
      </w:r>
      <w:r w:rsidRPr="00535ABF">
        <w:rPr>
          <w:rFonts w:ascii="Times New Roman" w:hAnsi="Times New Roman" w:cs="Times New Roman"/>
          <w:i/>
          <w:iCs/>
          <w:sz w:val="20"/>
          <w:szCs w:val="20"/>
        </w:rPr>
        <w:t>à l’unanimité des membres présents et représentés :</w:t>
      </w:r>
    </w:p>
    <w:p w14:paraId="532705A6" w14:textId="77777777" w:rsidR="00851F51" w:rsidRPr="00535ABF" w:rsidRDefault="00851F51">
      <w:pPr>
        <w:pStyle w:val="Standard"/>
        <w:jc w:val="both"/>
        <w:rPr>
          <w:rFonts w:ascii="Times New Roman" w:hAnsi="Times New Roman" w:cs="Times New Roman"/>
          <w:sz w:val="12"/>
          <w:szCs w:val="12"/>
        </w:rPr>
      </w:pPr>
    </w:p>
    <w:p w14:paraId="1AAA1DE0" w14:textId="324ED0F1" w:rsidR="00851F51" w:rsidRPr="00535ABF" w:rsidRDefault="00000000" w:rsidP="00535ABF">
      <w:pPr>
        <w:pStyle w:val="Standard"/>
        <w:numPr>
          <w:ilvl w:val="0"/>
          <w:numId w:val="8"/>
        </w:numPr>
        <w:ind w:left="1417" w:right="-680" w:hanging="340"/>
        <w:jc w:val="both"/>
        <w:rPr>
          <w:rFonts w:ascii="Times New Roman" w:hAnsi="Times New Roman" w:cs="Times New Roman"/>
        </w:rPr>
      </w:pPr>
      <w:r w:rsidRPr="00535ABF">
        <w:rPr>
          <w:rFonts w:ascii="Times New Roman" w:hAnsi="Times New Roman" w:cs="Times New Roman"/>
          <w:b/>
          <w:bCs/>
          <w:sz w:val="20"/>
          <w:szCs w:val="20"/>
        </w:rPr>
        <w:t>Décide</w:t>
      </w:r>
      <w:r w:rsidRPr="00535ABF">
        <w:rPr>
          <w:rFonts w:ascii="Times New Roman" w:hAnsi="Times New Roman" w:cs="Times New Roman"/>
          <w:sz w:val="20"/>
          <w:szCs w:val="20"/>
        </w:rPr>
        <w:t xml:space="preserve"> d’autoriser la régularisation de l’acte constitutif de servitude de passage à consentir au profit de la société ENGIE PV RIBEYRET ou toute autre société substituée, </w:t>
      </w:r>
      <w:r w:rsidRPr="00535ABF">
        <w:rPr>
          <w:rFonts w:ascii="Times New Roman" w:eastAsia="Times New Roman" w:hAnsi="Times New Roman" w:cs="Times New Roman"/>
          <w:sz w:val="20"/>
          <w:szCs w:val="20"/>
        </w:rPr>
        <w:t>dont les principales conditions sont les suivantes :</w:t>
      </w:r>
    </w:p>
    <w:p w14:paraId="0B48C7EF" w14:textId="77777777" w:rsidR="00851F51" w:rsidRPr="00535ABF" w:rsidRDefault="00851F51">
      <w:pPr>
        <w:pStyle w:val="Paragraphedeliste"/>
        <w:jc w:val="both"/>
        <w:rPr>
          <w:rFonts w:ascii="Times New Roman" w:eastAsia="Times New Roman" w:hAnsi="Times New Roman" w:cs="Times New Roman"/>
          <w:sz w:val="12"/>
          <w:szCs w:val="12"/>
        </w:rPr>
      </w:pPr>
    </w:p>
    <w:p w14:paraId="022AE017" w14:textId="77777777" w:rsidR="00851F51" w:rsidRPr="00535ABF" w:rsidRDefault="00000000">
      <w:pPr>
        <w:pStyle w:val="Standard"/>
        <w:ind w:hanging="454"/>
        <w:jc w:val="both"/>
        <w:rPr>
          <w:rFonts w:ascii="Times New Roman" w:hAnsi="Times New Roman" w:cs="Times New Roman"/>
        </w:rPr>
      </w:pPr>
      <w:r w:rsidRPr="00535ABF">
        <w:rPr>
          <w:rFonts w:ascii="Times New Roman" w:hAnsi="Times New Roman" w:cs="Times New Roman"/>
          <w:sz w:val="20"/>
          <w:szCs w:val="20"/>
          <w:u w:val="single"/>
        </w:rPr>
        <w:t>Durée</w:t>
      </w:r>
      <w:r w:rsidRPr="00535ABF">
        <w:rPr>
          <w:rFonts w:ascii="Times New Roman" w:hAnsi="Times New Roman" w:cs="Times New Roman"/>
          <w:sz w:val="20"/>
          <w:szCs w:val="20"/>
        </w:rPr>
        <w:t xml:space="preserve"> jusqu’au 30 juillet 2060, pouvant être prorogée</w:t>
      </w:r>
      <w:r w:rsidRPr="00535ABF">
        <w:rPr>
          <w:rFonts w:ascii="Times New Roman" w:eastAsia="Times New Roman" w:hAnsi="Times New Roman" w:cs="Times New Roman"/>
          <w:bCs/>
          <w:sz w:val="20"/>
          <w:szCs w:val="20"/>
        </w:rPr>
        <w:t xml:space="preserve"> une fois pour une durée de dix (10) ans</w:t>
      </w:r>
    </w:p>
    <w:p w14:paraId="41E371AD" w14:textId="77777777" w:rsidR="00851F51" w:rsidRPr="00535ABF" w:rsidRDefault="00851F51">
      <w:pPr>
        <w:pStyle w:val="Paragraphedeliste"/>
        <w:ind w:left="709" w:right="0"/>
        <w:jc w:val="both"/>
        <w:rPr>
          <w:rFonts w:ascii="Times New Roman" w:eastAsia="Times New Roman" w:hAnsi="Times New Roman" w:cs="Times New Roman"/>
          <w:sz w:val="12"/>
          <w:szCs w:val="12"/>
        </w:rPr>
      </w:pPr>
    </w:p>
    <w:p w14:paraId="4D8CD0D7" w14:textId="77777777" w:rsidR="00851F51" w:rsidRPr="00535ABF" w:rsidRDefault="00000000">
      <w:pPr>
        <w:pStyle w:val="Standard"/>
        <w:ind w:hanging="454"/>
        <w:jc w:val="both"/>
        <w:rPr>
          <w:rFonts w:ascii="Times New Roman" w:hAnsi="Times New Roman" w:cs="Times New Roman"/>
        </w:rPr>
      </w:pPr>
      <w:r w:rsidRPr="00535ABF">
        <w:rPr>
          <w:rFonts w:ascii="Times New Roman" w:eastAsia="Times New Roman" w:hAnsi="Times New Roman" w:cs="Times New Roman"/>
          <w:sz w:val="20"/>
          <w:szCs w:val="20"/>
          <w:u w:val="single"/>
        </w:rPr>
        <w:t>Indemnité</w:t>
      </w:r>
      <w:r w:rsidRPr="00535ABF">
        <w:rPr>
          <w:rFonts w:ascii="Times New Roman" w:eastAsia="Times New Roman" w:hAnsi="Times New Roman" w:cs="Times New Roman"/>
          <w:sz w:val="20"/>
          <w:szCs w:val="20"/>
        </w:rPr>
        <w:t> : la servitude de passage est consentie à titre gratuit.</w:t>
      </w:r>
    </w:p>
    <w:p w14:paraId="2E34B487" w14:textId="77777777" w:rsidR="00851F51" w:rsidRPr="00535ABF" w:rsidRDefault="00851F51">
      <w:pPr>
        <w:pStyle w:val="Paragraphedeliste"/>
        <w:ind w:left="709" w:right="0"/>
        <w:jc w:val="both"/>
        <w:rPr>
          <w:rFonts w:ascii="Times New Roman" w:eastAsia="Times New Roman" w:hAnsi="Times New Roman" w:cs="Times New Roman"/>
          <w:sz w:val="12"/>
          <w:szCs w:val="12"/>
        </w:rPr>
      </w:pPr>
    </w:p>
    <w:p w14:paraId="36FE7284" w14:textId="77777777" w:rsidR="00851F51" w:rsidRPr="00535ABF" w:rsidRDefault="00000000">
      <w:pPr>
        <w:pStyle w:val="Standard"/>
        <w:ind w:hanging="454"/>
        <w:jc w:val="both"/>
        <w:rPr>
          <w:rFonts w:ascii="Times New Roman" w:hAnsi="Times New Roman" w:cs="Times New Roman"/>
        </w:rPr>
      </w:pPr>
      <w:r w:rsidRPr="00535ABF">
        <w:rPr>
          <w:rFonts w:ascii="Times New Roman" w:eastAsia="Times New Roman" w:hAnsi="Times New Roman" w:cs="Times New Roman"/>
          <w:sz w:val="20"/>
          <w:szCs w:val="20"/>
          <w:u w:val="single"/>
        </w:rPr>
        <w:t>Nature des servitudes</w:t>
      </w:r>
      <w:r w:rsidRPr="00535ABF">
        <w:rPr>
          <w:rFonts w:ascii="Times New Roman" w:eastAsia="Times New Roman" w:hAnsi="Times New Roman" w:cs="Times New Roman"/>
          <w:sz w:val="20"/>
          <w:szCs w:val="20"/>
        </w:rPr>
        <w:t xml:space="preserve"> : </w:t>
      </w:r>
      <w:r w:rsidRPr="00535ABF">
        <w:rPr>
          <w:rFonts w:ascii="Times New Roman" w:eastAsia="Times New Roman" w:hAnsi="Times New Roman" w:cs="Times New Roman"/>
          <w:sz w:val="20"/>
          <w:szCs w:val="20"/>
          <w:lang w:eastAsia="fr-FR"/>
        </w:rPr>
        <w:t xml:space="preserve"> Servitude de passage / accès.</w:t>
      </w:r>
    </w:p>
    <w:p w14:paraId="5A7BF2C4" w14:textId="77777777" w:rsidR="00851F51" w:rsidRPr="00535ABF" w:rsidRDefault="00851F51">
      <w:pPr>
        <w:pStyle w:val="Standard"/>
        <w:widowControl w:val="0"/>
        <w:tabs>
          <w:tab w:val="left" w:pos="851"/>
          <w:tab w:val="left" w:pos="1701"/>
          <w:tab w:val="left" w:pos="2552"/>
        </w:tabs>
        <w:ind w:firstLine="709"/>
        <w:jc w:val="both"/>
        <w:rPr>
          <w:rFonts w:ascii="Times New Roman" w:eastAsia="Times New Roman" w:hAnsi="Times New Roman" w:cs="Times New Roman"/>
          <w:sz w:val="12"/>
          <w:szCs w:val="12"/>
          <w:lang w:eastAsia="fr-FR"/>
        </w:rPr>
      </w:pPr>
    </w:p>
    <w:p w14:paraId="601D279C" w14:textId="77777777" w:rsidR="00851F51" w:rsidRPr="00535ABF" w:rsidRDefault="00000000">
      <w:pPr>
        <w:pStyle w:val="Standard"/>
        <w:ind w:hanging="454"/>
        <w:jc w:val="both"/>
        <w:rPr>
          <w:rFonts w:ascii="Times New Roman" w:eastAsia="Times New Roman" w:hAnsi="Times New Roman" w:cs="Times New Roman"/>
          <w:sz w:val="20"/>
          <w:szCs w:val="20"/>
          <w:u w:val="single"/>
        </w:rPr>
      </w:pPr>
      <w:r w:rsidRPr="00535ABF">
        <w:rPr>
          <w:rFonts w:ascii="Times New Roman" w:eastAsia="Times New Roman" w:hAnsi="Times New Roman" w:cs="Times New Roman"/>
          <w:sz w:val="20"/>
          <w:szCs w:val="20"/>
          <w:u w:val="single"/>
        </w:rPr>
        <w:t>Parcelle sur laquelle la servitude devra être consentie :</w:t>
      </w:r>
    </w:p>
    <w:p w14:paraId="598586C7" w14:textId="77777777" w:rsidR="00851F51" w:rsidRPr="00535ABF" w:rsidRDefault="00851F51">
      <w:pPr>
        <w:pStyle w:val="Standard"/>
        <w:widowControl w:val="0"/>
        <w:tabs>
          <w:tab w:val="left" w:pos="851"/>
          <w:tab w:val="left" w:pos="1701"/>
          <w:tab w:val="left" w:pos="2552"/>
        </w:tabs>
        <w:ind w:hanging="454"/>
        <w:jc w:val="both"/>
        <w:rPr>
          <w:rFonts w:ascii="Times New Roman" w:eastAsia="Times New Roman" w:hAnsi="Times New Roman" w:cs="Times New Roman"/>
          <w:sz w:val="12"/>
          <w:szCs w:val="12"/>
          <w:u w:val="single"/>
          <w:lang w:eastAsia="fr-FR"/>
        </w:rPr>
      </w:pPr>
    </w:p>
    <w:p w14:paraId="72906AD7" w14:textId="77777777" w:rsidR="00851F51" w:rsidRPr="00535ABF" w:rsidRDefault="00000000">
      <w:pPr>
        <w:pStyle w:val="Standard"/>
        <w:jc w:val="both"/>
        <w:rPr>
          <w:rFonts w:ascii="Times New Roman" w:hAnsi="Times New Roman" w:cs="Times New Roman"/>
        </w:rPr>
      </w:pPr>
      <w:r w:rsidRPr="00535ABF">
        <w:rPr>
          <w:rFonts w:ascii="Times New Roman" w:eastAsia="Times New Roman" w:hAnsi="Times New Roman" w:cs="Times New Roman"/>
          <w:sz w:val="20"/>
          <w:szCs w:val="20"/>
          <w:lang w:eastAsia="fr-FR"/>
        </w:rPr>
        <w:t xml:space="preserve">A </w:t>
      </w:r>
      <w:r w:rsidRPr="00535ABF">
        <w:rPr>
          <w:rFonts w:ascii="Times New Roman" w:eastAsia="Times New Roman" w:hAnsi="Times New Roman" w:cs="Times New Roman"/>
          <w:sz w:val="20"/>
          <w:szCs w:val="20"/>
          <w:shd w:val="clear" w:color="auto" w:fill="FFFFFF"/>
          <w:lang w:eastAsia="fr-FR"/>
        </w:rPr>
        <w:t>L'EPINE (HAUTES-ALPES)</w:t>
      </w:r>
    </w:p>
    <w:p w14:paraId="295F9F2F" w14:textId="77777777" w:rsidR="00851F51" w:rsidRPr="00535ABF" w:rsidRDefault="00000000">
      <w:pPr>
        <w:pStyle w:val="Standard"/>
        <w:jc w:val="both"/>
        <w:rPr>
          <w:rFonts w:ascii="Times New Roman" w:eastAsia="Times New Roman" w:hAnsi="Times New Roman" w:cs="Times New Roman"/>
          <w:sz w:val="20"/>
          <w:szCs w:val="20"/>
          <w:lang w:eastAsia="fr-FR"/>
        </w:rPr>
      </w:pPr>
      <w:r w:rsidRPr="00535ABF">
        <w:rPr>
          <w:rFonts w:ascii="Times New Roman" w:eastAsia="Times New Roman" w:hAnsi="Times New Roman" w:cs="Times New Roman"/>
          <w:sz w:val="20"/>
          <w:szCs w:val="20"/>
          <w:lang w:eastAsia="fr-FR"/>
        </w:rPr>
        <w:t>Un terrain figurant ainsi au cadastre :</w:t>
      </w:r>
    </w:p>
    <w:tbl>
      <w:tblPr>
        <w:tblW w:w="7654" w:type="dxa"/>
        <w:tblLayout w:type="fixed"/>
        <w:tblCellMar>
          <w:left w:w="10" w:type="dxa"/>
          <w:right w:w="10" w:type="dxa"/>
        </w:tblCellMar>
        <w:tblLook w:val="0000" w:firstRow="0" w:lastRow="0" w:firstColumn="0" w:lastColumn="0" w:noHBand="0" w:noVBand="0"/>
      </w:tblPr>
      <w:tblGrid>
        <w:gridCol w:w="890"/>
        <w:gridCol w:w="1041"/>
        <w:gridCol w:w="3494"/>
        <w:gridCol w:w="2229"/>
      </w:tblGrid>
      <w:tr w:rsidR="00851F51" w:rsidRPr="00535ABF" w14:paraId="4E85AF87" w14:textId="77777777">
        <w:tc>
          <w:tcPr>
            <w:tcW w:w="890" w:type="dxa"/>
            <w:tcBorders>
              <w:top w:val="single" w:sz="6" w:space="0" w:color="000000"/>
              <w:left w:val="single" w:sz="6" w:space="0" w:color="000000"/>
              <w:right w:val="single" w:sz="6" w:space="0" w:color="000000"/>
            </w:tcBorders>
            <w:shd w:val="clear" w:color="auto" w:fill="C0C0C0"/>
            <w:tcMar>
              <w:top w:w="0" w:type="dxa"/>
              <w:left w:w="70" w:type="dxa"/>
              <w:bottom w:w="0" w:type="dxa"/>
              <w:right w:w="70" w:type="dxa"/>
            </w:tcMar>
          </w:tcPr>
          <w:p w14:paraId="546AA943" w14:textId="77777777" w:rsidR="00851F51" w:rsidRPr="00535ABF" w:rsidRDefault="00000000">
            <w:pPr>
              <w:pStyle w:val="Standard"/>
              <w:widowControl w:val="0"/>
              <w:tabs>
                <w:tab w:val="left" w:pos="113"/>
              </w:tabs>
              <w:jc w:val="both"/>
              <w:rPr>
                <w:rFonts w:ascii="Times New Roman" w:eastAsia="Times New Roman" w:hAnsi="Times New Roman" w:cs="Times New Roman"/>
                <w:sz w:val="20"/>
                <w:szCs w:val="20"/>
                <w:lang w:eastAsia="fr-FR"/>
              </w:rPr>
            </w:pPr>
            <w:r w:rsidRPr="00535ABF">
              <w:rPr>
                <w:rFonts w:ascii="Times New Roman" w:eastAsia="Times New Roman" w:hAnsi="Times New Roman" w:cs="Times New Roman"/>
                <w:sz w:val="20"/>
                <w:szCs w:val="20"/>
                <w:lang w:eastAsia="fr-FR"/>
              </w:rPr>
              <w:t>Section</w:t>
            </w:r>
          </w:p>
        </w:tc>
        <w:tc>
          <w:tcPr>
            <w:tcW w:w="1041" w:type="dxa"/>
            <w:tcBorders>
              <w:top w:val="single" w:sz="6" w:space="0" w:color="000000"/>
              <w:left w:val="single" w:sz="6" w:space="0" w:color="000000"/>
              <w:right w:val="single" w:sz="6" w:space="0" w:color="000000"/>
            </w:tcBorders>
            <w:shd w:val="clear" w:color="auto" w:fill="C0C0C0"/>
            <w:tcMar>
              <w:top w:w="0" w:type="dxa"/>
              <w:left w:w="70" w:type="dxa"/>
              <w:bottom w:w="0" w:type="dxa"/>
              <w:right w:w="70" w:type="dxa"/>
            </w:tcMar>
          </w:tcPr>
          <w:p w14:paraId="1AEC4B5B" w14:textId="77777777" w:rsidR="00851F51" w:rsidRPr="00535ABF" w:rsidRDefault="00000000">
            <w:pPr>
              <w:pStyle w:val="Standard"/>
              <w:widowControl w:val="0"/>
              <w:tabs>
                <w:tab w:val="left" w:pos="113"/>
              </w:tabs>
              <w:jc w:val="both"/>
              <w:rPr>
                <w:rFonts w:ascii="Times New Roman" w:eastAsia="Times New Roman" w:hAnsi="Times New Roman" w:cs="Times New Roman"/>
                <w:sz w:val="20"/>
                <w:szCs w:val="20"/>
                <w:lang w:eastAsia="fr-FR"/>
              </w:rPr>
            </w:pPr>
            <w:r w:rsidRPr="00535ABF">
              <w:rPr>
                <w:rFonts w:ascii="Times New Roman" w:eastAsia="Times New Roman" w:hAnsi="Times New Roman" w:cs="Times New Roman"/>
                <w:sz w:val="20"/>
                <w:szCs w:val="20"/>
                <w:lang w:eastAsia="fr-FR"/>
              </w:rPr>
              <w:t>N°</w:t>
            </w:r>
          </w:p>
        </w:tc>
        <w:tc>
          <w:tcPr>
            <w:tcW w:w="3494" w:type="dxa"/>
            <w:tcBorders>
              <w:top w:val="single" w:sz="6" w:space="0" w:color="000000"/>
              <w:left w:val="single" w:sz="6" w:space="0" w:color="000000"/>
              <w:right w:val="single" w:sz="6" w:space="0" w:color="000000"/>
            </w:tcBorders>
            <w:shd w:val="clear" w:color="auto" w:fill="C0C0C0"/>
            <w:tcMar>
              <w:top w:w="0" w:type="dxa"/>
              <w:left w:w="70" w:type="dxa"/>
              <w:bottom w:w="0" w:type="dxa"/>
              <w:right w:w="70" w:type="dxa"/>
            </w:tcMar>
          </w:tcPr>
          <w:p w14:paraId="761397A1" w14:textId="77777777" w:rsidR="00851F51" w:rsidRPr="00535ABF" w:rsidRDefault="00000000">
            <w:pPr>
              <w:pStyle w:val="Standard"/>
              <w:widowControl w:val="0"/>
              <w:tabs>
                <w:tab w:val="left" w:pos="113"/>
              </w:tabs>
              <w:jc w:val="both"/>
              <w:rPr>
                <w:rFonts w:ascii="Times New Roman" w:eastAsia="Times New Roman" w:hAnsi="Times New Roman" w:cs="Times New Roman"/>
                <w:sz w:val="20"/>
                <w:szCs w:val="20"/>
                <w:lang w:eastAsia="fr-FR"/>
              </w:rPr>
            </w:pPr>
            <w:proofErr w:type="spellStart"/>
            <w:r w:rsidRPr="00535ABF">
              <w:rPr>
                <w:rFonts w:ascii="Times New Roman" w:eastAsia="Times New Roman" w:hAnsi="Times New Roman" w:cs="Times New Roman"/>
                <w:sz w:val="20"/>
                <w:szCs w:val="20"/>
                <w:lang w:eastAsia="fr-FR"/>
              </w:rPr>
              <w:t>Lieu dit</w:t>
            </w:r>
            <w:proofErr w:type="spellEnd"/>
          </w:p>
        </w:tc>
        <w:tc>
          <w:tcPr>
            <w:tcW w:w="2229" w:type="dxa"/>
            <w:tcBorders>
              <w:top w:val="single" w:sz="6" w:space="0" w:color="000000"/>
              <w:left w:val="single" w:sz="6" w:space="0" w:color="000000"/>
              <w:right w:val="single" w:sz="6" w:space="0" w:color="000000"/>
            </w:tcBorders>
            <w:shd w:val="clear" w:color="auto" w:fill="C0C0C0"/>
            <w:tcMar>
              <w:top w:w="0" w:type="dxa"/>
              <w:left w:w="70" w:type="dxa"/>
              <w:bottom w:w="0" w:type="dxa"/>
              <w:right w:w="70" w:type="dxa"/>
            </w:tcMar>
          </w:tcPr>
          <w:p w14:paraId="68ACF6D1" w14:textId="77777777" w:rsidR="00851F51" w:rsidRPr="00535ABF" w:rsidRDefault="00000000">
            <w:pPr>
              <w:pStyle w:val="Standard"/>
              <w:widowControl w:val="0"/>
              <w:tabs>
                <w:tab w:val="left" w:pos="113"/>
              </w:tabs>
              <w:jc w:val="both"/>
              <w:rPr>
                <w:rFonts w:ascii="Times New Roman" w:eastAsia="Times New Roman" w:hAnsi="Times New Roman" w:cs="Times New Roman"/>
                <w:sz w:val="20"/>
                <w:szCs w:val="20"/>
                <w:lang w:eastAsia="fr-FR"/>
              </w:rPr>
            </w:pPr>
            <w:r w:rsidRPr="00535ABF">
              <w:rPr>
                <w:rFonts w:ascii="Times New Roman" w:eastAsia="Times New Roman" w:hAnsi="Times New Roman" w:cs="Times New Roman"/>
                <w:sz w:val="20"/>
                <w:szCs w:val="20"/>
                <w:lang w:eastAsia="fr-FR"/>
              </w:rPr>
              <w:t>Surface</w:t>
            </w:r>
          </w:p>
        </w:tc>
      </w:tr>
      <w:tr w:rsidR="00851F51" w:rsidRPr="00535ABF" w14:paraId="7EFA9231" w14:textId="77777777">
        <w:tc>
          <w:tcPr>
            <w:tcW w:w="89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9ABB4B1" w14:textId="77777777" w:rsidR="00851F51" w:rsidRPr="00535ABF" w:rsidRDefault="00000000">
            <w:pPr>
              <w:pStyle w:val="Standard"/>
              <w:widowControl w:val="0"/>
              <w:tabs>
                <w:tab w:val="left" w:pos="113"/>
              </w:tabs>
              <w:jc w:val="both"/>
              <w:rPr>
                <w:rFonts w:ascii="Times New Roman" w:eastAsia="Times New Roman" w:hAnsi="Times New Roman" w:cs="Times New Roman"/>
                <w:sz w:val="20"/>
                <w:szCs w:val="20"/>
                <w:lang w:eastAsia="fr-FR"/>
              </w:rPr>
            </w:pPr>
            <w:r w:rsidRPr="00535ABF">
              <w:rPr>
                <w:rFonts w:ascii="Times New Roman" w:eastAsia="Times New Roman" w:hAnsi="Times New Roman" w:cs="Times New Roman"/>
                <w:sz w:val="20"/>
                <w:szCs w:val="20"/>
                <w:lang w:eastAsia="fr-FR"/>
              </w:rPr>
              <w:t>E</w:t>
            </w:r>
          </w:p>
        </w:tc>
        <w:tc>
          <w:tcPr>
            <w:tcW w:w="1041"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4B3FE4A9" w14:textId="77777777" w:rsidR="00851F51" w:rsidRPr="00535ABF" w:rsidRDefault="00000000">
            <w:pPr>
              <w:pStyle w:val="Standard"/>
              <w:widowControl w:val="0"/>
              <w:tabs>
                <w:tab w:val="left" w:pos="113"/>
              </w:tabs>
              <w:jc w:val="both"/>
              <w:rPr>
                <w:rFonts w:ascii="Times New Roman" w:eastAsia="Times New Roman" w:hAnsi="Times New Roman" w:cs="Times New Roman"/>
                <w:sz w:val="20"/>
                <w:szCs w:val="20"/>
                <w:lang w:eastAsia="fr-FR"/>
              </w:rPr>
            </w:pPr>
            <w:r w:rsidRPr="00535ABF">
              <w:rPr>
                <w:rFonts w:ascii="Times New Roman" w:eastAsia="Times New Roman" w:hAnsi="Times New Roman" w:cs="Times New Roman"/>
                <w:sz w:val="20"/>
                <w:szCs w:val="20"/>
                <w:lang w:eastAsia="fr-FR"/>
              </w:rPr>
              <w:t>198</w:t>
            </w:r>
          </w:p>
        </w:tc>
        <w:tc>
          <w:tcPr>
            <w:tcW w:w="3494"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6D33F2B2" w14:textId="77777777" w:rsidR="00851F51" w:rsidRPr="00535ABF" w:rsidRDefault="00000000">
            <w:pPr>
              <w:pStyle w:val="Standard"/>
              <w:widowControl w:val="0"/>
              <w:tabs>
                <w:tab w:val="left" w:pos="113"/>
              </w:tabs>
              <w:jc w:val="both"/>
              <w:rPr>
                <w:rFonts w:ascii="Times New Roman" w:eastAsia="Times New Roman" w:hAnsi="Times New Roman" w:cs="Times New Roman"/>
                <w:sz w:val="20"/>
                <w:szCs w:val="20"/>
                <w:lang w:eastAsia="fr-FR"/>
              </w:rPr>
            </w:pPr>
            <w:proofErr w:type="spellStart"/>
            <w:r w:rsidRPr="00535ABF">
              <w:rPr>
                <w:rFonts w:ascii="Times New Roman" w:eastAsia="Times New Roman" w:hAnsi="Times New Roman" w:cs="Times New Roman"/>
                <w:sz w:val="20"/>
                <w:szCs w:val="20"/>
                <w:lang w:eastAsia="fr-FR"/>
              </w:rPr>
              <w:t>Fouent</w:t>
            </w:r>
            <w:proofErr w:type="spellEnd"/>
            <w:r w:rsidRPr="00535ABF">
              <w:rPr>
                <w:rFonts w:ascii="Times New Roman" w:eastAsia="Times New Roman" w:hAnsi="Times New Roman" w:cs="Times New Roman"/>
                <w:sz w:val="20"/>
                <w:szCs w:val="20"/>
                <w:lang w:eastAsia="fr-FR"/>
              </w:rPr>
              <w:t xml:space="preserve"> </w:t>
            </w:r>
            <w:proofErr w:type="spellStart"/>
            <w:r w:rsidRPr="00535ABF">
              <w:rPr>
                <w:rFonts w:ascii="Times New Roman" w:eastAsia="Times New Roman" w:hAnsi="Times New Roman" w:cs="Times New Roman"/>
                <w:sz w:val="20"/>
                <w:szCs w:val="20"/>
                <w:lang w:eastAsia="fr-FR"/>
              </w:rPr>
              <w:t>Ardesse</w:t>
            </w:r>
            <w:proofErr w:type="spellEnd"/>
          </w:p>
        </w:tc>
        <w:tc>
          <w:tcPr>
            <w:tcW w:w="222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CF2858E" w14:textId="77777777" w:rsidR="00851F51" w:rsidRPr="00535ABF" w:rsidRDefault="00000000">
            <w:pPr>
              <w:pStyle w:val="Standard"/>
              <w:widowControl w:val="0"/>
              <w:tabs>
                <w:tab w:val="left" w:pos="113"/>
              </w:tabs>
              <w:jc w:val="both"/>
              <w:rPr>
                <w:rFonts w:ascii="Times New Roman" w:eastAsia="Times New Roman" w:hAnsi="Times New Roman" w:cs="Times New Roman"/>
                <w:sz w:val="20"/>
                <w:szCs w:val="20"/>
                <w:lang w:eastAsia="fr-FR"/>
              </w:rPr>
            </w:pPr>
            <w:r w:rsidRPr="00535ABF">
              <w:rPr>
                <w:rFonts w:ascii="Times New Roman" w:eastAsia="Times New Roman" w:hAnsi="Times New Roman" w:cs="Times New Roman"/>
                <w:sz w:val="20"/>
                <w:szCs w:val="20"/>
                <w:lang w:eastAsia="fr-FR"/>
              </w:rPr>
              <w:t xml:space="preserve">71 ha 42 </w:t>
            </w:r>
            <w:proofErr w:type="gramStart"/>
            <w:r w:rsidRPr="00535ABF">
              <w:rPr>
                <w:rFonts w:ascii="Times New Roman" w:eastAsia="Times New Roman" w:hAnsi="Times New Roman" w:cs="Times New Roman"/>
                <w:sz w:val="20"/>
                <w:szCs w:val="20"/>
                <w:lang w:eastAsia="fr-FR"/>
              </w:rPr>
              <w:t>a</w:t>
            </w:r>
            <w:proofErr w:type="gramEnd"/>
            <w:r w:rsidRPr="00535ABF">
              <w:rPr>
                <w:rFonts w:ascii="Times New Roman" w:eastAsia="Times New Roman" w:hAnsi="Times New Roman" w:cs="Times New Roman"/>
                <w:sz w:val="20"/>
                <w:szCs w:val="20"/>
                <w:lang w:eastAsia="fr-FR"/>
              </w:rPr>
              <w:t xml:space="preserve"> 40 ca</w:t>
            </w:r>
          </w:p>
        </w:tc>
      </w:tr>
    </w:tbl>
    <w:p w14:paraId="6DC75A82" w14:textId="77777777" w:rsidR="00851F51" w:rsidRPr="00535ABF" w:rsidRDefault="00851F51">
      <w:pPr>
        <w:pStyle w:val="Paragraphedeliste"/>
        <w:jc w:val="right"/>
        <w:rPr>
          <w:rFonts w:ascii="Times New Roman" w:eastAsia="Times New Roman" w:hAnsi="Times New Roman" w:cs="Times New Roman"/>
          <w:sz w:val="20"/>
          <w:szCs w:val="20"/>
        </w:rPr>
      </w:pPr>
    </w:p>
    <w:p w14:paraId="13E81F0C" w14:textId="77777777" w:rsidR="00851F51" w:rsidRPr="00535ABF" w:rsidRDefault="00000000">
      <w:pPr>
        <w:pStyle w:val="Standard"/>
        <w:numPr>
          <w:ilvl w:val="0"/>
          <w:numId w:val="9"/>
        </w:numPr>
        <w:shd w:val="clear" w:color="auto" w:fill="FFFFFF"/>
        <w:tabs>
          <w:tab w:val="right" w:pos="5259"/>
        </w:tabs>
        <w:spacing w:line="276" w:lineRule="auto"/>
        <w:ind w:left="680" w:right="-680" w:hanging="340"/>
        <w:jc w:val="both"/>
        <w:rPr>
          <w:rFonts w:ascii="Times New Roman" w:hAnsi="Times New Roman" w:cs="Times New Roman"/>
          <w:sz w:val="20"/>
          <w:szCs w:val="20"/>
          <w:shd w:val="clear" w:color="auto" w:fill="FFFFFF"/>
        </w:rPr>
      </w:pPr>
      <w:r w:rsidRPr="00535ABF">
        <w:rPr>
          <w:rFonts w:ascii="Times New Roman" w:hAnsi="Times New Roman" w:cs="Times New Roman"/>
          <w:b/>
          <w:bCs/>
          <w:sz w:val="20"/>
          <w:szCs w:val="20"/>
          <w:shd w:val="clear" w:color="auto" w:fill="FFFFFF"/>
        </w:rPr>
        <w:t>Autorise</w:t>
      </w:r>
      <w:r w:rsidRPr="00535ABF">
        <w:rPr>
          <w:rFonts w:ascii="Times New Roman" w:hAnsi="Times New Roman" w:cs="Times New Roman"/>
          <w:sz w:val="20"/>
          <w:szCs w:val="20"/>
          <w:shd w:val="clear" w:color="auto" w:fill="FFFFFF"/>
        </w:rPr>
        <w:t xml:space="preserve"> le Maire à signer l’acte contenant constitution de servitudes portant sur les biens ci-dessus désignés et dans les conditions ci-dessus précisées, à signer tout acte administratif ainsi que tout document se rapportant à cette affaire.</w:t>
      </w:r>
    </w:p>
    <w:p w14:paraId="4AFBBF8A" w14:textId="77777777" w:rsidR="00851F51" w:rsidRPr="00535ABF" w:rsidRDefault="00851F51">
      <w:pPr>
        <w:pStyle w:val="Standard"/>
        <w:shd w:val="clear" w:color="auto" w:fill="FFFFFF"/>
        <w:tabs>
          <w:tab w:val="right" w:pos="5259"/>
        </w:tabs>
        <w:spacing w:line="276" w:lineRule="auto"/>
        <w:ind w:left="680" w:right="-680" w:hanging="340"/>
        <w:jc w:val="both"/>
        <w:rPr>
          <w:rFonts w:ascii="Times New Roman" w:hAnsi="Times New Roman" w:cs="Times New Roman"/>
          <w:sz w:val="12"/>
          <w:szCs w:val="12"/>
          <w:shd w:val="clear" w:color="auto" w:fill="FFFFFF"/>
        </w:rPr>
      </w:pPr>
    </w:p>
    <w:p w14:paraId="36EFE31B" w14:textId="77777777" w:rsidR="00851F51" w:rsidRDefault="00851F51">
      <w:pPr>
        <w:pStyle w:val="Standard"/>
        <w:shd w:val="clear" w:color="auto" w:fill="FFFFFF"/>
        <w:tabs>
          <w:tab w:val="right" w:pos="5259"/>
        </w:tabs>
        <w:spacing w:line="276" w:lineRule="auto"/>
        <w:ind w:left="680" w:right="-680" w:hanging="340"/>
        <w:jc w:val="both"/>
        <w:rPr>
          <w:rFonts w:ascii="Times New Roman" w:hAnsi="Times New Roman" w:cs="Times New Roman"/>
          <w:sz w:val="12"/>
          <w:szCs w:val="12"/>
          <w:shd w:val="clear" w:color="auto" w:fill="FFFFFF"/>
        </w:rPr>
      </w:pPr>
    </w:p>
    <w:p w14:paraId="2BE851B6" w14:textId="77777777" w:rsidR="00851F51" w:rsidRDefault="00000000">
      <w:pPr>
        <w:pStyle w:val="Standard"/>
        <w:shd w:val="clear" w:color="auto" w:fill="FFFFFF"/>
        <w:tabs>
          <w:tab w:val="right" w:pos="5259"/>
        </w:tabs>
        <w:spacing w:line="276" w:lineRule="auto"/>
        <w:ind w:left="680" w:right="-680" w:hanging="340"/>
        <w:jc w:val="both"/>
        <w:rPr>
          <w:rFonts w:ascii="Times New Roman" w:hAnsi="Times New Roman" w:cs="Times New Roman"/>
          <w:sz w:val="20"/>
          <w:szCs w:val="20"/>
          <w:shd w:val="clear" w:color="auto" w:fill="FFFFFF"/>
        </w:rPr>
      </w:pPr>
      <w:r>
        <w:rPr>
          <w:rFonts w:ascii="Times New Roman" w:hAnsi="Times New Roman"/>
          <w:sz w:val="20"/>
          <w:szCs w:val="20"/>
          <w:shd w:val="clear" w:color="auto" w:fill="FFFFFF"/>
        </w:rPr>
        <w:t xml:space="preserve">6. </w:t>
      </w:r>
      <w:r>
        <w:rPr>
          <w:rFonts w:ascii="Times New Roman" w:hAnsi="Times New Roman" w:cs="Book Antiqua"/>
          <w:b/>
          <w:bCs/>
          <w:sz w:val="20"/>
          <w:szCs w:val="20"/>
          <w:u w:val="single"/>
          <w:shd w:val="clear" w:color="auto" w:fill="DDDDDD"/>
        </w:rPr>
        <w:t>Nouveau règlement intérieur du service de garderie périscolaire pour l’année scolaire 2022-2023</w:t>
      </w:r>
    </w:p>
    <w:p w14:paraId="0A9370DD" w14:textId="77777777" w:rsidR="00851F51" w:rsidRDefault="00851F51">
      <w:pPr>
        <w:pStyle w:val="Standard"/>
        <w:ind w:left="57" w:right="-567"/>
        <w:jc w:val="both"/>
        <w:rPr>
          <w:rFonts w:ascii="Times New Roman" w:hAnsi="Times New Roman" w:cs="Book Antiqua"/>
          <w:sz w:val="12"/>
          <w:szCs w:val="12"/>
        </w:rPr>
      </w:pPr>
    </w:p>
    <w:p w14:paraId="555D752C" w14:textId="77777777" w:rsidR="00851F51" w:rsidRDefault="00000000">
      <w:pPr>
        <w:pStyle w:val="Standard"/>
        <w:ind w:left="-454" w:right="-624"/>
        <w:jc w:val="both"/>
        <w:rPr>
          <w:rFonts w:ascii="Times New Roman" w:hAnsi="Times New Roman"/>
          <w:sz w:val="20"/>
          <w:szCs w:val="20"/>
        </w:rPr>
      </w:pPr>
      <w:r>
        <w:rPr>
          <w:rFonts w:ascii="Times New Roman" w:hAnsi="Times New Roman" w:cs="Book Antiqua"/>
          <w:sz w:val="20"/>
          <w:szCs w:val="20"/>
        </w:rPr>
        <w:t>Monsieur le Maire propose au Conseil Municipal d’apporter des modifications au règlement intérieur du service de garderie périscolaire (du matin, de la pause méridienne et du soir) qui avait été élaboré pour l’année scolaire 2021-2022.</w:t>
      </w:r>
    </w:p>
    <w:p w14:paraId="7D64FD3C" w14:textId="77777777" w:rsidR="00851F51" w:rsidRDefault="00851F51">
      <w:pPr>
        <w:pStyle w:val="Standard"/>
        <w:ind w:right="-828"/>
        <w:jc w:val="both"/>
        <w:rPr>
          <w:rFonts w:ascii="Book Antiqua" w:hAnsi="Book Antiqua" w:cs="Book Antiqua"/>
          <w:sz w:val="12"/>
          <w:szCs w:val="12"/>
        </w:rPr>
      </w:pPr>
    </w:p>
    <w:p w14:paraId="2653E85A" w14:textId="0671D840" w:rsidR="00851F51" w:rsidRDefault="00535ABF">
      <w:pPr>
        <w:pStyle w:val="Standard"/>
        <w:ind w:left="-454" w:right="-680"/>
        <w:jc w:val="both"/>
        <w:rPr>
          <w:rFonts w:ascii="Times New Roman" w:hAnsi="Times New Roman"/>
          <w:sz w:val="20"/>
          <w:szCs w:val="20"/>
        </w:rPr>
      </w:pPr>
      <w:r>
        <w:rPr>
          <w:rFonts w:ascii="Times New Roman" w:hAnsi="Times New Roman" w:cs="Book Antiqua"/>
          <w:sz w:val="20"/>
          <w:szCs w:val="20"/>
        </w:rPr>
        <w:t>Il donne lecture à l’Assemblée du projet de nouveau règlement intérieur du service de garderie périscolaire (du matin, de la pause méridienne et du soir) qu’il a établi pour l’année scolaire 2022-2023.</w:t>
      </w:r>
    </w:p>
    <w:p w14:paraId="7C057A6A" w14:textId="77777777" w:rsidR="00851F51" w:rsidRDefault="00851F51">
      <w:pPr>
        <w:pStyle w:val="Standard"/>
        <w:ind w:left="57" w:right="-850"/>
        <w:jc w:val="both"/>
        <w:rPr>
          <w:rFonts w:hint="eastAsia"/>
          <w:sz w:val="12"/>
          <w:szCs w:val="12"/>
        </w:rPr>
      </w:pPr>
    </w:p>
    <w:p w14:paraId="79363DC6" w14:textId="29393F80" w:rsidR="00851F51" w:rsidRDefault="00535ABF">
      <w:pPr>
        <w:pStyle w:val="Standard"/>
        <w:tabs>
          <w:tab w:val="left" w:pos="-904"/>
        </w:tabs>
        <w:ind w:left="-454" w:right="-680"/>
        <w:jc w:val="both"/>
        <w:rPr>
          <w:rFonts w:ascii="Times New Roman" w:hAnsi="Times New Roman"/>
          <w:sz w:val="20"/>
          <w:szCs w:val="20"/>
        </w:rPr>
      </w:pPr>
      <w:r>
        <w:rPr>
          <w:rFonts w:ascii="Times New Roman" w:hAnsi="Times New Roman" w:cs="Book Antiqua"/>
          <w:sz w:val="20"/>
          <w:szCs w:val="20"/>
        </w:rPr>
        <w:t>Il précise à l’Assemblée qu’un exemplaire de ce règlement devra être remis à tous les parents dont le ou les enfant(s) fréquente(nt) le service de garderie périscolaire en début d’année scolaire 2022-2023 Un bulletin d’acceptation de ce règlement intérieur devra être complété et signé par les parents.</w:t>
      </w:r>
    </w:p>
    <w:p w14:paraId="30ECCC24" w14:textId="77777777" w:rsidR="00851F51" w:rsidRDefault="00851F51">
      <w:pPr>
        <w:pStyle w:val="Standard"/>
        <w:ind w:left="-540" w:right="-828" w:firstLine="540"/>
        <w:jc w:val="both"/>
        <w:rPr>
          <w:rFonts w:ascii="Book Antiqua" w:hAnsi="Book Antiqua" w:cs="Book Antiqua"/>
          <w:sz w:val="12"/>
          <w:szCs w:val="12"/>
        </w:rPr>
      </w:pPr>
    </w:p>
    <w:p w14:paraId="07605A9F" w14:textId="77777777" w:rsidR="00851F51" w:rsidRDefault="00000000">
      <w:pPr>
        <w:pStyle w:val="Standard"/>
        <w:tabs>
          <w:tab w:val="left" w:pos="148"/>
        </w:tabs>
        <w:ind w:left="-454" w:right="-624"/>
        <w:jc w:val="both"/>
        <w:rPr>
          <w:rFonts w:ascii="Times New Roman" w:hAnsi="Times New Roman"/>
          <w:sz w:val="20"/>
          <w:szCs w:val="20"/>
        </w:rPr>
      </w:pPr>
      <w:r>
        <w:rPr>
          <w:rFonts w:ascii="Times New Roman" w:hAnsi="Times New Roman" w:cs="Book Antiqua"/>
          <w:sz w:val="20"/>
          <w:szCs w:val="20"/>
        </w:rPr>
        <w:t xml:space="preserve">Après avoir entendu Monsieur le Maire et délibéré, le Conseil Municipal, </w:t>
      </w:r>
      <w:r>
        <w:rPr>
          <w:rFonts w:ascii="Times New Roman" w:hAnsi="Times New Roman" w:cs="Book Antiqua"/>
          <w:i/>
          <w:iCs/>
          <w:sz w:val="20"/>
          <w:szCs w:val="20"/>
        </w:rPr>
        <w:t xml:space="preserve">à l’unanimité des membres présents et représentés </w:t>
      </w:r>
      <w:r>
        <w:rPr>
          <w:rFonts w:ascii="Times New Roman" w:hAnsi="Times New Roman" w:cs="Book Antiqua"/>
          <w:sz w:val="20"/>
          <w:szCs w:val="20"/>
        </w:rPr>
        <w:t>:</w:t>
      </w:r>
    </w:p>
    <w:p w14:paraId="16813B90" w14:textId="77777777" w:rsidR="00851F51" w:rsidRDefault="00851F51">
      <w:pPr>
        <w:pStyle w:val="Standard"/>
        <w:ind w:left="-540" w:right="-828" w:firstLine="540"/>
        <w:jc w:val="both"/>
        <w:rPr>
          <w:rFonts w:ascii="Book Antiqua" w:hAnsi="Book Antiqua" w:cs="Book Antiqua"/>
          <w:sz w:val="12"/>
          <w:szCs w:val="12"/>
        </w:rPr>
      </w:pPr>
    </w:p>
    <w:p w14:paraId="76D6C6D2" w14:textId="1E69CACE" w:rsidR="00851F51" w:rsidRDefault="00535ABF">
      <w:pPr>
        <w:pStyle w:val="Standard"/>
        <w:numPr>
          <w:ilvl w:val="0"/>
          <w:numId w:val="10"/>
        </w:numPr>
        <w:jc w:val="both"/>
        <w:rPr>
          <w:rFonts w:ascii="Times New Roman" w:hAnsi="Times New Roman"/>
          <w:sz w:val="20"/>
          <w:szCs w:val="20"/>
        </w:rPr>
      </w:pPr>
      <w:r>
        <w:rPr>
          <w:rFonts w:ascii="Times New Roman" w:hAnsi="Times New Roman" w:cs="Book Antiqua"/>
          <w:b/>
          <w:bCs/>
          <w:sz w:val="20"/>
          <w:szCs w:val="20"/>
        </w:rPr>
        <w:t>Accepte</w:t>
      </w:r>
      <w:r>
        <w:rPr>
          <w:rFonts w:ascii="Times New Roman" w:hAnsi="Times New Roman" w:cs="Book Antiqua"/>
          <w:sz w:val="20"/>
          <w:szCs w:val="20"/>
        </w:rPr>
        <w:t xml:space="preserve"> les termes du règlement intérieur du service de garderie périscolaire (du matin, de la pause méridienne et du soir) pour l’année scolaire 2022-2023,</w:t>
      </w:r>
      <w:r>
        <w:rPr>
          <w:rFonts w:ascii="Times New Roman" w:hAnsi="Times New Roman" w:cs="Book Antiqua"/>
          <w:i/>
          <w:iCs/>
          <w:sz w:val="20"/>
          <w:szCs w:val="20"/>
        </w:rPr>
        <w:t xml:space="preserve"> tel qu’il est annexé à la présente délibération ;</w:t>
      </w:r>
    </w:p>
    <w:p w14:paraId="28965961" w14:textId="04152F11" w:rsidR="00851F51" w:rsidRDefault="00535ABF">
      <w:pPr>
        <w:pStyle w:val="Standard"/>
        <w:numPr>
          <w:ilvl w:val="0"/>
          <w:numId w:val="10"/>
        </w:numPr>
        <w:shd w:val="clear" w:color="auto" w:fill="FFFFFF"/>
        <w:tabs>
          <w:tab w:val="right" w:pos="4579"/>
        </w:tabs>
        <w:spacing w:line="276" w:lineRule="auto"/>
        <w:jc w:val="both"/>
        <w:rPr>
          <w:rFonts w:ascii="Times New Roman" w:hAnsi="Times New Roman" w:cs="Times New Roman"/>
          <w:sz w:val="20"/>
          <w:szCs w:val="20"/>
          <w:shd w:val="clear" w:color="auto" w:fill="FFFFFF"/>
        </w:rPr>
      </w:pPr>
      <w:r>
        <w:rPr>
          <w:rFonts w:ascii="Times New Roman" w:hAnsi="Times New Roman" w:cs="Book Antiqua"/>
          <w:b/>
          <w:bCs/>
          <w:sz w:val="20"/>
          <w:szCs w:val="20"/>
          <w:shd w:val="clear" w:color="auto" w:fill="FFFFFF"/>
        </w:rPr>
        <w:t>Prend bonne note</w:t>
      </w:r>
      <w:r>
        <w:rPr>
          <w:rFonts w:ascii="Times New Roman" w:hAnsi="Times New Roman" w:cs="Book Antiqua"/>
          <w:i/>
          <w:iCs/>
          <w:sz w:val="20"/>
          <w:szCs w:val="20"/>
          <w:shd w:val="clear" w:color="auto" w:fill="FFFFFF"/>
        </w:rPr>
        <w:t xml:space="preserve"> </w:t>
      </w:r>
      <w:r>
        <w:rPr>
          <w:rFonts w:ascii="Times New Roman" w:hAnsi="Times New Roman" w:cs="Book Antiqua"/>
          <w:sz w:val="20"/>
          <w:szCs w:val="20"/>
          <w:shd w:val="clear" w:color="auto" w:fill="FFFFFF"/>
        </w:rPr>
        <w:t>que ce règlement intérieur du service de garderie périscolaire (du matin, de la pause méridienne et du soir) sera édité par le Maire chaque début d’année scolaire et pourra être modifié par délibération du conseil municipal.</w:t>
      </w:r>
    </w:p>
    <w:p w14:paraId="2AEFB814" w14:textId="77777777" w:rsidR="00851F51" w:rsidRDefault="00851F51">
      <w:pPr>
        <w:pStyle w:val="Standard"/>
        <w:shd w:val="clear" w:color="auto" w:fill="FFFFFF"/>
        <w:tabs>
          <w:tab w:val="right" w:pos="5316"/>
        </w:tabs>
        <w:spacing w:line="276" w:lineRule="auto"/>
        <w:ind w:left="737" w:right="-680" w:hanging="340"/>
        <w:jc w:val="both"/>
        <w:rPr>
          <w:rFonts w:ascii="Times New Roman" w:hAnsi="Times New Roman" w:cs="Times New Roman"/>
          <w:sz w:val="20"/>
          <w:szCs w:val="20"/>
          <w:shd w:val="clear" w:color="auto" w:fill="FFFFFF"/>
        </w:rPr>
      </w:pPr>
    </w:p>
    <w:p w14:paraId="4975A8F0" w14:textId="77777777" w:rsidR="00851F51" w:rsidRDefault="00000000">
      <w:pPr>
        <w:pStyle w:val="Standard"/>
        <w:shd w:val="clear" w:color="auto" w:fill="FFFFFF"/>
        <w:tabs>
          <w:tab w:val="right" w:pos="5316"/>
        </w:tabs>
        <w:spacing w:line="276" w:lineRule="auto"/>
        <w:ind w:left="737" w:right="-680" w:hanging="340"/>
        <w:jc w:val="both"/>
        <w:rPr>
          <w:rFonts w:ascii="Times New Roman" w:hAnsi="Times New Roman" w:cs="Times New Roman"/>
          <w:sz w:val="20"/>
          <w:szCs w:val="20"/>
          <w:shd w:val="clear" w:color="auto" w:fill="FFFFFF"/>
        </w:rPr>
      </w:pPr>
      <w:r>
        <w:rPr>
          <w:rFonts w:ascii="Times New Roman" w:hAnsi="Times New Roman" w:cs="Book Antiqua"/>
          <w:sz w:val="20"/>
          <w:szCs w:val="20"/>
          <w:shd w:val="clear" w:color="auto" w:fill="FFFFFF"/>
        </w:rPr>
        <w:t>7.</w:t>
      </w:r>
      <w:r>
        <w:rPr>
          <w:rFonts w:ascii="Times New Roman" w:hAnsi="Times New Roman" w:cs="Book Antiqua"/>
          <w:b/>
          <w:bCs/>
          <w:sz w:val="20"/>
          <w:szCs w:val="20"/>
          <w:shd w:val="clear" w:color="auto" w:fill="C0C0C0"/>
        </w:rPr>
        <w:t xml:space="preserve"> </w:t>
      </w:r>
      <w:r>
        <w:rPr>
          <w:rFonts w:ascii="Times New Roman" w:hAnsi="Times New Roman" w:cs="Book Antiqua"/>
          <w:b/>
          <w:bCs/>
          <w:sz w:val="20"/>
          <w:szCs w:val="20"/>
          <w:u w:val="single"/>
          <w:shd w:val="clear" w:color="auto" w:fill="C0C0C0"/>
        </w:rPr>
        <w:t>Recrutement d’un vacataire pour la garderie périscolaire exceptionnelle pendant l’année scolaire 2022-2023</w:t>
      </w:r>
    </w:p>
    <w:p w14:paraId="41DED894" w14:textId="77777777" w:rsidR="00851F51" w:rsidRDefault="00851F51">
      <w:pPr>
        <w:pStyle w:val="Normal0"/>
        <w:widowControl/>
        <w:shd w:val="clear" w:color="auto" w:fill="FFFFFF"/>
        <w:ind w:right="-454"/>
        <w:jc w:val="both"/>
        <w:rPr>
          <w:rFonts w:ascii="Times New Roman" w:hAnsi="Times New Roman" w:cs="Book Antiqua"/>
          <w:b/>
          <w:bCs/>
          <w:sz w:val="12"/>
          <w:szCs w:val="12"/>
          <w:shd w:val="clear" w:color="auto" w:fill="FFFFFF"/>
        </w:rPr>
      </w:pPr>
    </w:p>
    <w:p w14:paraId="1D2773FE" w14:textId="5B960518" w:rsidR="00851F51" w:rsidRDefault="00000000">
      <w:pPr>
        <w:pStyle w:val="Normal0"/>
        <w:widowControl/>
        <w:shd w:val="clear" w:color="auto" w:fill="FFFFFF"/>
        <w:ind w:left="-454" w:right="-624"/>
        <w:jc w:val="both"/>
        <w:rPr>
          <w:rFonts w:ascii="Times New Roman" w:hAnsi="Times New Roman" w:cs="Book Antiqua"/>
          <w:sz w:val="20"/>
          <w:szCs w:val="20"/>
          <w:shd w:val="clear" w:color="auto" w:fill="FFFFFF"/>
        </w:rPr>
      </w:pPr>
      <w:r>
        <w:rPr>
          <w:rFonts w:ascii="Times New Roman" w:hAnsi="Times New Roman" w:cs="Book Antiqua"/>
          <w:sz w:val="20"/>
          <w:szCs w:val="20"/>
          <w:shd w:val="clear" w:color="auto" w:fill="FFFFFF"/>
        </w:rPr>
        <w:t>Monsieur le Maire indique à l’Assemblée que les collectivités territoriales peuvent recruter des vacataires et que</w:t>
      </w:r>
      <w:r w:rsidR="00535ABF">
        <w:rPr>
          <w:rFonts w:ascii="Times New Roman" w:hAnsi="Times New Roman" w:cs="Book Antiqua"/>
          <w:sz w:val="20"/>
          <w:szCs w:val="20"/>
          <w:shd w:val="clear" w:color="auto" w:fill="FFFFFF"/>
        </w:rPr>
        <w:t>,</w:t>
      </w:r>
      <w:r>
        <w:rPr>
          <w:rFonts w:ascii="Times New Roman" w:hAnsi="Times New Roman" w:cs="Book Antiqua"/>
          <w:sz w:val="20"/>
          <w:szCs w:val="20"/>
          <w:shd w:val="clear" w:color="auto" w:fill="FFFFFF"/>
        </w:rPr>
        <w:t xml:space="preserve"> pour ce faire, les trois conditions suivantes doivent être réunies :</w:t>
      </w:r>
    </w:p>
    <w:p w14:paraId="0D99A308" w14:textId="77777777" w:rsidR="00851F51" w:rsidRDefault="00851F51">
      <w:pPr>
        <w:pStyle w:val="Normal0"/>
        <w:widowControl/>
        <w:shd w:val="clear" w:color="auto" w:fill="FFFFFF"/>
        <w:ind w:right="-454"/>
        <w:jc w:val="both"/>
        <w:rPr>
          <w:rFonts w:ascii="Book Antiqua" w:hAnsi="Book Antiqua" w:cs="Book Antiqua"/>
          <w:sz w:val="12"/>
          <w:szCs w:val="12"/>
          <w:shd w:val="clear" w:color="auto" w:fill="FFFFFF"/>
        </w:rPr>
      </w:pPr>
    </w:p>
    <w:p w14:paraId="5A100F85" w14:textId="77777777" w:rsidR="00851F51" w:rsidRDefault="00000000">
      <w:pPr>
        <w:pStyle w:val="Normal0"/>
        <w:widowControl/>
        <w:numPr>
          <w:ilvl w:val="0"/>
          <w:numId w:val="11"/>
        </w:numPr>
        <w:shd w:val="clear" w:color="auto" w:fill="FFFFFF"/>
        <w:jc w:val="both"/>
        <w:rPr>
          <w:rFonts w:ascii="Times New Roman" w:hAnsi="Times New Roman" w:cs="Book Antiqua"/>
          <w:sz w:val="20"/>
          <w:szCs w:val="20"/>
          <w:shd w:val="clear" w:color="auto" w:fill="FFFFFF"/>
        </w:rPr>
      </w:pPr>
      <w:proofErr w:type="gramStart"/>
      <w:r>
        <w:rPr>
          <w:rFonts w:ascii="Times New Roman" w:hAnsi="Times New Roman" w:cs="Book Antiqua"/>
          <w:sz w:val="20"/>
          <w:szCs w:val="20"/>
          <w:shd w:val="clear" w:color="auto" w:fill="FFFFFF"/>
        </w:rPr>
        <w:t>recrutement</w:t>
      </w:r>
      <w:proofErr w:type="gramEnd"/>
      <w:r>
        <w:rPr>
          <w:rFonts w:ascii="Times New Roman" w:hAnsi="Times New Roman" w:cs="Book Antiqua"/>
          <w:sz w:val="20"/>
          <w:szCs w:val="20"/>
          <w:shd w:val="clear" w:color="auto" w:fill="FFFFFF"/>
        </w:rPr>
        <w:t xml:space="preserve"> pour exécuter un acte déterminé,</w:t>
      </w:r>
    </w:p>
    <w:p w14:paraId="35304233" w14:textId="77777777" w:rsidR="00851F51" w:rsidRDefault="00000000">
      <w:pPr>
        <w:pStyle w:val="Normal0"/>
        <w:widowControl/>
        <w:numPr>
          <w:ilvl w:val="0"/>
          <w:numId w:val="3"/>
        </w:numPr>
        <w:shd w:val="clear" w:color="auto" w:fill="FFFFFF"/>
        <w:jc w:val="both"/>
        <w:rPr>
          <w:rFonts w:ascii="Times New Roman" w:hAnsi="Times New Roman" w:cs="Book Antiqua"/>
          <w:sz w:val="20"/>
          <w:szCs w:val="20"/>
          <w:shd w:val="clear" w:color="auto" w:fill="FFFFFF"/>
        </w:rPr>
      </w:pPr>
      <w:proofErr w:type="gramStart"/>
      <w:r>
        <w:rPr>
          <w:rFonts w:ascii="Times New Roman" w:hAnsi="Times New Roman" w:cs="Book Antiqua"/>
          <w:sz w:val="20"/>
          <w:szCs w:val="20"/>
          <w:shd w:val="clear" w:color="auto" w:fill="FFFFFF"/>
        </w:rPr>
        <w:t>recrutement</w:t>
      </w:r>
      <w:proofErr w:type="gramEnd"/>
      <w:r>
        <w:rPr>
          <w:rFonts w:ascii="Times New Roman" w:hAnsi="Times New Roman" w:cs="Book Antiqua"/>
          <w:sz w:val="20"/>
          <w:szCs w:val="20"/>
          <w:shd w:val="clear" w:color="auto" w:fill="FFFFFF"/>
        </w:rPr>
        <w:t xml:space="preserve"> discontinu dans le temps et répondant à un besoin ponctuel de la commune,</w:t>
      </w:r>
    </w:p>
    <w:p w14:paraId="1768730D" w14:textId="77777777" w:rsidR="00851F51" w:rsidRDefault="00000000">
      <w:pPr>
        <w:pStyle w:val="Normal0"/>
        <w:widowControl/>
        <w:numPr>
          <w:ilvl w:val="0"/>
          <w:numId w:val="3"/>
        </w:numPr>
        <w:shd w:val="clear" w:color="auto" w:fill="FFFFFF"/>
        <w:jc w:val="both"/>
        <w:rPr>
          <w:rFonts w:ascii="Times New Roman" w:hAnsi="Times New Roman" w:cs="Book Antiqua"/>
          <w:sz w:val="20"/>
          <w:szCs w:val="20"/>
          <w:shd w:val="clear" w:color="auto" w:fill="FFFFFF"/>
        </w:rPr>
      </w:pPr>
      <w:proofErr w:type="gramStart"/>
      <w:r>
        <w:rPr>
          <w:rFonts w:ascii="Times New Roman" w:hAnsi="Times New Roman" w:cs="Book Antiqua"/>
          <w:sz w:val="20"/>
          <w:szCs w:val="20"/>
          <w:shd w:val="clear" w:color="auto" w:fill="FFFFFF"/>
        </w:rPr>
        <w:t>rémunération</w:t>
      </w:r>
      <w:proofErr w:type="gramEnd"/>
      <w:r>
        <w:rPr>
          <w:rFonts w:ascii="Times New Roman" w:hAnsi="Times New Roman" w:cs="Book Antiqua"/>
          <w:sz w:val="20"/>
          <w:szCs w:val="20"/>
          <w:shd w:val="clear" w:color="auto" w:fill="FFFFFF"/>
        </w:rPr>
        <w:t xml:space="preserve"> attachée à l’acte.</w:t>
      </w:r>
    </w:p>
    <w:p w14:paraId="1D126901" w14:textId="77777777" w:rsidR="00851F51" w:rsidRDefault="00851F51">
      <w:pPr>
        <w:pStyle w:val="Normal0"/>
        <w:widowControl/>
        <w:shd w:val="clear" w:color="auto" w:fill="FFFFFF"/>
        <w:jc w:val="both"/>
        <w:rPr>
          <w:rFonts w:ascii="Book Antiqua" w:hAnsi="Book Antiqua" w:cs="Book Antiqua"/>
          <w:sz w:val="12"/>
          <w:szCs w:val="12"/>
          <w:shd w:val="clear" w:color="auto" w:fill="FFFFFF"/>
        </w:rPr>
      </w:pPr>
    </w:p>
    <w:p w14:paraId="66531670" w14:textId="1213BC7A" w:rsidR="00851F51" w:rsidRDefault="00000000">
      <w:pPr>
        <w:pStyle w:val="Normal0"/>
        <w:widowControl/>
        <w:shd w:val="clear" w:color="auto" w:fill="FFFFFF"/>
        <w:ind w:left="-454" w:right="-624"/>
        <w:jc w:val="both"/>
        <w:rPr>
          <w:rFonts w:ascii="Times New Roman" w:hAnsi="Times New Roman" w:cs="Book Antiqua"/>
          <w:sz w:val="20"/>
          <w:szCs w:val="20"/>
          <w:shd w:val="clear" w:color="auto" w:fill="FFFFFF"/>
        </w:rPr>
      </w:pPr>
      <w:r>
        <w:rPr>
          <w:rFonts w:ascii="Times New Roman" w:hAnsi="Times New Roman" w:cs="Book Antiqua"/>
          <w:sz w:val="20"/>
          <w:szCs w:val="20"/>
          <w:shd w:val="clear" w:color="auto" w:fill="FFFFFF"/>
        </w:rPr>
        <w:t>Monsieur le Maire expose à l’Assemblée que</w:t>
      </w:r>
      <w:r w:rsidR="00535ABF">
        <w:rPr>
          <w:rFonts w:ascii="Times New Roman" w:hAnsi="Times New Roman" w:cs="Book Antiqua"/>
          <w:sz w:val="20"/>
          <w:szCs w:val="20"/>
          <w:shd w:val="clear" w:color="auto" w:fill="FFFFFF"/>
        </w:rPr>
        <w:t>,</w:t>
      </w:r>
      <w:r>
        <w:rPr>
          <w:rFonts w:ascii="Times New Roman" w:hAnsi="Times New Roman" w:cs="Book Antiqua"/>
          <w:sz w:val="20"/>
          <w:szCs w:val="20"/>
          <w:shd w:val="clear" w:color="auto" w:fill="FFFFFF"/>
        </w:rPr>
        <w:t xml:space="preserve"> pour seconder l’agent en charge de la garderie périscolaire du matin, de la </w:t>
      </w:r>
      <w:proofErr w:type="gramStart"/>
      <w:r>
        <w:rPr>
          <w:rFonts w:ascii="Times New Roman" w:hAnsi="Times New Roman" w:cs="Book Antiqua"/>
          <w:sz w:val="20"/>
          <w:szCs w:val="20"/>
          <w:shd w:val="clear" w:color="auto" w:fill="FFFFFF"/>
        </w:rPr>
        <w:t>pause  méridienne</w:t>
      </w:r>
      <w:proofErr w:type="gramEnd"/>
      <w:r>
        <w:rPr>
          <w:rFonts w:ascii="Times New Roman" w:hAnsi="Times New Roman" w:cs="Book Antiqua"/>
          <w:sz w:val="20"/>
          <w:szCs w:val="20"/>
          <w:shd w:val="clear" w:color="auto" w:fill="FFFFFF"/>
        </w:rPr>
        <w:t xml:space="preserve"> et du soir, et en cas d’absence du second agent communal, le professeur des écoles accepte d’exercer, de façon exceptionnelle, l’activité accessoire de garderie périscolaire du matin, de la pause méridienne et du soir.</w:t>
      </w:r>
    </w:p>
    <w:p w14:paraId="1C90C70B" w14:textId="77777777" w:rsidR="00851F51" w:rsidRDefault="00851F51">
      <w:pPr>
        <w:pStyle w:val="Normal0"/>
        <w:widowControl/>
        <w:shd w:val="clear" w:color="auto" w:fill="FFFFFF"/>
        <w:jc w:val="both"/>
        <w:rPr>
          <w:rFonts w:ascii="Book Antiqua" w:hAnsi="Book Antiqua" w:cs="Book Antiqua"/>
          <w:sz w:val="12"/>
          <w:szCs w:val="12"/>
          <w:shd w:val="clear" w:color="auto" w:fill="FFFFFF"/>
        </w:rPr>
      </w:pPr>
    </w:p>
    <w:p w14:paraId="7930AA3D" w14:textId="77777777" w:rsidR="00851F51" w:rsidRDefault="00000000">
      <w:pPr>
        <w:pStyle w:val="Normal0"/>
        <w:widowControl/>
        <w:shd w:val="clear" w:color="auto" w:fill="FFFFFF"/>
        <w:ind w:left="-454" w:right="-624"/>
        <w:jc w:val="both"/>
        <w:rPr>
          <w:rFonts w:ascii="Times New Roman" w:hAnsi="Times New Roman"/>
          <w:sz w:val="20"/>
          <w:szCs w:val="20"/>
        </w:rPr>
      </w:pPr>
      <w:r>
        <w:rPr>
          <w:rFonts w:ascii="Times New Roman" w:hAnsi="Times New Roman" w:cs="Book Antiqua"/>
          <w:sz w:val="20"/>
          <w:szCs w:val="20"/>
          <w:shd w:val="clear" w:color="auto" w:fill="FFFFFF"/>
        </w:rPr>
        <w:t xml:space="preserve">Afin que cette activité accessoire puisse être rémunérée, Monsieur le Maire propose de recruter l’enseignant en qualité de vacataire pour la période du 12 septembre 2022 au 07 juillet 2023 </w:t>
      </w:r>
      <w:r>
        <w:rPr>
          <w:rFonts w:ascii="Times New Roman" w:hAnsi="Times New Roman" w:cs="Book Antiqua"/>
          <w:i/>
          <w:iCs/>
          <w:sz w:val="20"/>
          <w:szCs w:val="20"/>
          <w:shd w:val="clear" w:color="auto" w:fill="FFFFFF"/>
        </w:rPr>
        <w:t>(fin de l’année scolaire 2022-2023)</w:t>
      </w:r>
      <w:r>
        <w:rPr>
          <w:rFonts w:ascii="Times New Roman" w:hAnsi="Times New Roman" w:cs="Book Antiqua"/>
          <w:sz w:val="20"/>
          <w:szCs w:val="20"/>
          <w:shd w:val="clear" w:color="auto" w:fill="FFFFFF"/>
        </w:rPr>
        <w:t>. Il est proposé à l’assemblée que chaque vacation soit rémunérée sur la base d’un taux horaire d’un montant brut de 14,00 €.</w:t>
      </w:r>
    </w:p>
    <w:p w14:paraId="5AFFDDAB" w14:textId="77777777" w:rsidR="00851F51" w:rsidRDefault="00851F51">
      <w:pPr>
        <w:pStyle w:val="Normal0"/>
        <w:widowControl/>
        <w:shd w:val="clear" w:color="auto" w:fill="FFFFFF"/>
        <w:jc w:val="both"/>
        <w:rPr>
          <w:rFonts w:ascii="Book Antiqua" w:hAnsi="Book Antiqua" w:cs="Book Antiqua"/>
          <w:sz w:val="12"/>
          <w:szCs w:val="12"/>
          <w:shd w:val="clear" w:color="auto" w:fill="FFFFFF"/>
        </w:rPr>
      </w:pPr>
    </w:p>
    <w:p w14:paraId="24E7DE89" w14:textId="77777777" w:rsidR="00851F51" w:rsidRDefault="00000000">
      <w:pPr>
        <w:pStyle w:val="Normal0"/>
        <w:widowControl/>
        <w:shd w:val="clear" w:color="auto" w:fill="FFFFFF"/>
        <w:ind w:hanging="454"/>
        <w:jc w:val="both"/>
        <w:rPr>
          <w:rFonts w:ascii="Times New Roman" w:hAnsi="Times New Roman"/>
          <w:sz w:val="20"/>
          <w:szCs w:val="20"/>
        </w:rPr>
      </w:pPr>
      <w:r>
        <w:rPr>
          <w:rFonts w:ascii="Times New Roman" w:hAnsi="Times New Roman" w:cs="Book Antiqua"/>
          <w:sz w:val="20"/>
          <w:szCs w:val="20"/>
          <w:shd w:val="clear" w:color="auto" w:fill="FFFFFF"/>
        </w:rPr>
        <w:t xml:space="preserve">Après en avoir délibéré, le Conseil Municipal, </w:t>
      </w:r>
      <w:r>
        <w:rPr>
          <w:rFonts w:ascii="Times New Roman" w:hAnsi="Times New Roman" w:cs="Book Antiqua"/>
          <w:i/>
          <w:iCs/>
          <w:sz w:val="20"/>
          <w:szCs w:val="20"/>
          <w:shd w:val="clear" w:color="auto" w:fill="FFFFFF"/>
        </w:rPr>
        <w:t>à l’unanimité des membres présents et représentés,</w:t>
      </w:r>
    </w:p>
    <w:p w14:paraId="6E50F972" w14:textId="77777777" w:rsidR="00851F51" w:rsidRDefault="00851F51">
      <w:pPr>
        <w:pStyle w:val="Normal0"/>
        <w:widowControl/>
        <w:shd w:val="clear" w:color="auto" w:fill="FFFFFF"/>
        <w:jc w:val="both"/>
        <w:rPr>
          <w:rFonts w:ascii="Book Antiqua" w:hAnsi="Book Antiqua" w:cs="Book Antiqua"/>
          <w:sz w:val="12"/>
          <w:szCs w:val="12"/>
          <w:shd w:val="clear" w:color="auto" w:fill="FFFFFF"/>
        </w:rPr>
      </w:pPr>
    </w:p>
    <w:p w14:paraId="337E75CA" w14:textId="77777777" w:rsidR="00851F51" w:rsidRDefault="00000000">
      <w:pPr>
        <w:pStyle w:val="Normal0"/>
        <w:widowControl/>
        <w:shd w:val="clear" w:color="auto" w:fill="FFFFFF"/>
        <w:jc w:val="center"/>
        <w:rPr>
          <w:rFonts w:ascii="Times New Roman" w:hAnsi="Times New Roman" w:cs="Book Antiqua"/>
          <w:b/>
          <w:bCs/>
          <w:sz w:val="20"/>
          <w:szCs w:val="20"/>
          <w:shd w:val="clear" w:color="auto" w:fill="FFFFFF"/>
        </w:rPr>
      </w:pPr>
      <w:r>
        <w:rPr>
          <w:rFonts w:ascii="Times New Roman" w:hAnsi="Times New Roman" w:cs="Book Antiqua"/>
          <w:b/>
          <w:bCs/>
          <w:sz w:val="20"/>
          <w:szCs w:val="20"/>
          <w:shd w:val="clear" w:color="auto" w:fill="FFFFFF"/>
        </w:rPr>
        <w:t>DECIDE :</w:t>
      </w:r>
    </w:p>
    <w:p w14:paraId="1579851A" w14:textId="77777777" w:rsidR="00851F51" w:rsidRDefault="00851F51">
      <w:pPr>
        <w:pStyle w:val="Normal0"/>
        <w:widowControl/>
        <w:shd w:val="clear" w:color="auto" w:fill="FFFFFF"/>
        <w:jc w:val="center"/>
        <w:rPr>
          <w:rFonts w:ascii="Book Antiqua" w:hAnsi="Book Antiqua" w:cs="Book Antiqua"/>
          <w:b/>
          <w:bCs/>
          <w:sz w:val="12"/>
          <w:szCs w:val="12"/>
          <w:shd w:val="clear" w:color="auto" w:fill="FFFFFF"/>
        </w:rPr>
      </w:pPr>
    </w:p>
    <w:p w14:paraId="71F3EB31" w14:textId="197CE64E" w:rsidR="00851F51" w:rsidRDefault="00535ABF">
      <w:pPr>
        <w:pStyle w:val="Normal0"/>
        <w:widowControl/>
        <w:numPr>
          <w:ilvl w:val="0"/>
          <w:numId w:val="12"/>
        </w:numPr>
        <w:shd w:val="clear" w:color="auto" w:fill="FFFFFF"/>
        <w:ind w:left="737" w:right="-624" w:hanging="340"/>
        <w:jc w:val="both"/>
        <w:rPr>
          <w:rFonts w:ascii="Times New Roman" w:hAnsi="Times New Roman"/>
          <w:sz w:val="20"/>
          <w:szCs w:val="20"/>
        </w:rPr>
      </w:pPr>
      <w:r>
        <w:rPr>
          <w:rFonts w:ascii="Times New Roman" w:hAnsi="Times New Roman" w:cs="Book Antiqua"/>
          <w:b/>
          <w:bCs/>
          <w:sz w:val="20"/>
          <w:szCs w:val="20"/>
          <w:shd w:val="clear" w:color="auto" w:fill="FFFFFF"/>
        </w:rPr>
        <w:t>D’autoriser</w:t>
      </w:r>
      <w:r>
        <w:rPr>
          <w:rFonts w:ascii="Times New Roman" w:hAnsi="Times New Roman" w:cs="Book Antiqua"/>
          <w:sz w:val="20"/>
          <w:szCs w:val="20"/>
          <w:shd w:val="clear" w:color="auto" w:fill="FFFFFF"/>
        </w:rPr>
        <w:t xml:space="preserve"> Monsieur le Maire à recruter Monsieur CHARAUD Guillaume, professeur des écoles, en qualité de vacataire, pour la période du 12 septembre 2022 au 07 juillet 2023 </w:t>
      </w:r>
      <w:r>
        <w:rPr>
          <w:rFonts w:ascii="Times New Roman" w:hAnsi="Times New Roman" w:cs="Book Antiqua"/>
          <w:i/>
          <w:iCs/>
          <w:sz w:val="20"/>
          <w:szCs w:val="20"/>
          <w:shd w:val="clear" w:color="auto" w:fill="FFFFFF"/>
        </w:rPr>
        <w:t>(date de fin de l’année scolaire 2022-2023)</w:t>
      </w:r>
      <w:r>
        <w:rPr>
          <w:rFonts w:ascii="Times New Roman" w:hAnsi="Times New Roman" w:cs="Book Antiqua"/>
          <w:sz w:val="20"/>
          <w:szCs w:val="20"/>
          <w:shd w:val="clear" w:color="auto" w:fill="FFFFFF"/>
        </w:rPr>
        <w:t xml:space="preserve">, pour exercer l’activité accessoire exceptionnelle et de façon discontinue de garderie périscolaire du matin </w:t>
      </w:r>
      <w:r>
        <w:rPr>
          <w:rFonts w:ascii="Times New Roman" w:hAnsi="Times New Roman" w:cs="Book Antiqua"/>
          <w:i/>
          <w:iCs/>
          <w:sz w:val="20"/>
          <w:szCs w:val="20"/>
          <w:shd w:val="clear" w:color="auto" w:fill="FFFFFF"/>
        </w:rPr>
        <w:t>(horaires de 7h45 à 8h35)</w:t>
      </w:r>
      <w:r>
        <w:rPr>
          <w:rFonts w:ascii="Times New Roman" w:hAnsi="Times New Roman" w:cs="Book Antiqua"/>
          <w:sz w:val="20"/>
          <w:szCs w:val="20"/>
          <w:shd w:val="clear" w:color="auto" w:fill="FFFFFF"/>
        </w:rPr>
        <w:t xml:space="preserve">, de la pause méridienne </w:t>
      </w:r>
      <w:r>
        <w:rPr>
          <w:rFonts w:ascii="Times New Roman" w:hAnsi="Times New Roman" w:cs="Book Antiqua"/>
          <w:i/>
          <w:iCs/>
          <w:sz w:val="20"/>
          <w:szCs w:val="20"/>
          <w:shd w:val="clear" w:color="auto" w:fill="FFFFFF"/>
        </w:rPr>
        <w:t>(horaires de 11h45 à 13h15)</w:t>
      </w:r>
      <w:r>
        <w:rPr>
          <w:rFonts w:ascii="Times New Roman" w:hAnsi="Times New Roman" w:cs="Book Antiqua"/>
          <w:sz w:val="20"/>
          <w:szCs w:val="20"/>
          <w:shd w:val="clear" w:color="auto" w:fill="FFFFFF"/>
        </w:rPr>
        <w:t xml:space="preserve"> et du soir </w:t>
      </w:r>
      <w:r>
        <w:rPr>
          <w:rFonts w:ascii="Times New Roman" w:hAnsi="Times New Roman" w:cs="Book Antiqua"/>
          <w:i/>
          <w:iCs/>
          <w:sz w:val="20"/>
          <w:szCs w:val="20"/>
          <w:shd w:val="clear" w:color="auto" w:fill="FFFFFF"/>
        </w:rPr>
        <w:t>(horaires de 16h15 à 17h30)</w:t>
      </w:r>
      <w:r>
        <w:rPr>
          <w:rFonts w:ascii="Times New Roman" w:hAnsi="Times New Roman" w:cs="Book Antiqua"/>
          <w:sz w:val="20"/>
          <w:szCs w:val="20"/>
          <w:shd w:val="clear" w:color="auto" w:fill="FFFFFF"/>
        </w:rPr>
        <w:t> ;</w:t>
      </w:r>
    </w:p>
    <w:p w14:paraId="3592B235" w14:textId="7E8ADA8B" w:rsidR="00851F51" w:rsidRDefault="00535ABF">
      <w:pPr>
        <w:pStyle w:val="Normal0"/>
        <w:widowControl/>
        <w:numPr>
          <w:ilvl w:val="0"/>
          <w:numId w:val="4"/>
        </w:numPr>
        <w:shd w:val="clear" w:color="auto" w:fill="FFFFFF"/>
        <w:ind w:left="737" w:right="-850" w:hanging="340"/>
        <w:jc w:val="both"/>
        <w:rPr>
          <w:rFonts w:ascii="Times New Roman" w:hAnsi="Times New Roman"/>
          <w:sz w:val="20"/>
          <w:szCs w:val="20"/>
        </w:rPr>
      </w:pPr>
      <w:r>
        <w:rPr>
          <w:rFonts w:ascii="Times New Roman" w:hAnsi="Times New Roman" w:cs="Book Antiqua"/>
          <w:b/>
          <w:bCs/>
          <w:sz w:val="20"/>
          <w:szCs w:val="20"/>
          <w:shd w:val="clear" w:color="auto" w:fill="FFFFFF"/>
        </w:rPr>
        <w:t>De fixer</w:t>
      </w:r>
      <w:r>
        <w:rPr>
          <w:rFonts w:ascii="Times New Roman" w:hAnsi="Times New Roman" w:cs="Book Antiqua"/>
          <w:sz w:val="20"/>
          <w:szCs w:val="20"/>
          <w:shd w:val="clear" w:color="auto" w:fill="FFFFFF"/>
        </w:rPr>
        <w:t xml:space="preserve"> la rémunération de chaque vacation sur la base d’un taux horaire d’un montant brut de 14,00 € ;</w:t>
      </w:r>
    </w:p>
    <w:p w14:paraId="7E08F388" w14:textId="4EC4C4AA" w:rsidR="00851F51" w:rsidRPr="00535ABF" w:rsidRDefault="00535ABF" w:rsidP="00535ABF">
      <w:pPr>
        <w:pStyle w:val="Normal0"/>
        <w:widowControl/>
        <w:numPr>
          <w:ilvl w:val="0"/>
          <w:numId w:val="4"/>
        </w:numPr>
        <w:shd w:val="clear" w:color="auto" w:fill="FFFFFF"/>
        <w:ind w:left="737" w:right="-397" w:hanging="340"/>
        <w:jc w:val="both"/>
        <w:rPr>
          <w:rFonts w:ascii="Times New Roman" w:hAnsi="Times New Roman"/>
          <w:sz w:val="20"/>
          <w:szCs w:val="20"/>
        </w:rPr>
      </w:pPr>
      <w:r>
        <w:rPr>
          <w:rFonts w:ascii="Times New Roman" w:hAnsi="Times New Roman" w:cs="Book Antiqua"/>
          <w:b/>
          <w:bCs/>
          <w:sz w:val="20"/>
          <w:szCs w:val="20"/>
          <w:shd w:val="clear" w:color="auto" w:fill="FFFFFF"/>
        </w:rPr>
        <w:t>D’inscrire</w:t>
      </w:r>
      <w:r>
        <w:rPr>
          <w:rFonts w:ascii="Times New Roman" w:hAnsi="Times New Roman" w:cs="Book Antiqua"/>
          <w:sz w:val="20"/>
          <w:szCs w:val="20"/>
          <w:shd w:val="clear" w:color="auto" w:fill="FFFFFF"/>
        </w:rPr>
        <w:t xml:space="preserve"> les crédits nécessaires au budget communal ;</w:t>
      </w:r>
    </w:p>
    <w:p w14:paraId="3873961A" w14:textId="052E80BF" w:rsidR="00851F51" w:rsidRDefault="00535ABF">
      <w:pPr>
        <w:pStyle w:val="Standard"/>
        <w:numPr>
          <w:ilvl w:val="0"/>
          <w:numId w:val="4"/>
        </w:numPr>
        <w:shd w:val="clear" w:color="auto" w:fill="FFFFFF"/>
        <w:tabs>
          <w:tab w:val="right" w:pos="5316"/>
        </w:tabs>
        <w:spacing w:line="276" w:lineRule="auto"/>
        <w:ind w:left="737" w:right="-624" w:hanging="340"/>
        <w:jc w:val="both"/>
        <w:rPr>
          <w:rFonts w:ascii="Times New Roman" w:hAnsi="Times New Roman" w:cs="Times New Roman"/>
          <w:sz w:val="20"/>
          <w:szCs w:val="20"/>
          <w:shd w:val="clear" w:color="auto" w:fill="FFFFFF"/>
        </w:rPr>
      </w:pPr>
      <w:r>
        <w:rPr>
          <w:rFonts w:ascii="Times New Roman" w:hAnsi="Times New Roman" w:cs="Book Antiqua"/>
          <w:b/>
          <w:bCs/>
          <w:sz w:val="20"/>
          <w:szCs w:val="20"/>
          <w:shd w:val="clear" w:color="auto" w:fill="FFFFFF"/>
        </w:rPr>
        <w:t>De donner tout pouvoir</w:t>
      </w:r>
      <w:r>
        <w:rPr>
          <w:rFonts w:ascii="Times New Roman" w:hAnsi="Times New Roman" w:cs="Book Antiqua"/>
          <w:sz w:val="20"/>
          <w:szCs w:val="20"/>
          <w:shd w:val="clear" w:color="auto" w:fill="FFFFFF"/>
        </w:rPr>
        <w:t xml:space="preserve"> à Monsieur le Maire pour signer les documents et actes afférents à cette décision.</w:t>
      </w:r>
    </w:p>
    <w:p w14:paraId="45523A4A" w14:textId="2FEF08F3"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20"/>
          <w:szCs w:val="20"/>
          <w:shd w:val="clear" w:color="auto" w:fill="FFFFFF"/>
        </w:rPr>
      </w:pPr>
    </w:p>
    <w:p w14:paraId="00370EE6" w14:textId="5B433F02" w:rsidR="00535ABF" w:rsidRDefault="00535ABF">
      <w:pPr>
        <w:pStyle w:val="Standard"/>
        <w:shd w:val="clear" w:color="auto" w:fill="FFFFFF"/>
        <w:tabs>
          <w:tab w:val="right" w:pos="5316"/>
        </w:tabs>
        <w:spacing w:line="276" w:lineRule="auto"/>
        <w:ind w:left="737" w:right="-624" w:hanging="340"/>
        <w:jc w:val="both"/>
        <w:rPr>
          <w:rFonts w:ascii="Times New Roman" w:hAnsi="Times New Roman" w:cs="Times New Roman"/>
          <w:sz w:val="20"/>
          <w:szCs w:val="20"/>
          <w:shd w:val="clear" w:color="auto" w:fill="FFFFFF"/>
        </w:rPr>
      </w:pPr>
    </w:p>
    <w:p w14:paraId="3DD50512" w14:textId="3030677F" w:rsidR="00535ABF" w:rsidRDefault="00535ABF">
      <w:pPr>
        <w:pStyle w:val="Standard"/>
        <w:shd w:val="clear" w:color="auto" w:fill="FFFFFF"/>
        <w:tabs>
          <w:tab w:val="right" w:pos="5316"/>
        </w:tabs>
        <w:spacing w:line="276" w:lineRule="auto"/>
        <w:ind w:left="737" w:right="-624" w:hanging="340"/>
        <w:jc w:val="both"/>
        <w:rPr>
          <w:rFonts w:ascii="Times New Roman" w:hAnsi="Times New Roman" w:cs="Times New Roman"/>
          <w:sz w:val="20"/>
          <w:szCs w:val="20"/>
          <w:shd w:val="clear" w:color="auto" w:fill="FFFFFF"/>
        </w:rPr>
      </w:pPr>
    </w:p>
    <w:p w14:paraId="4BFF3273" w14:textId="77777777" w:rsidR="00535ABF" w:rsidRDefault="00535ABF">
      <w:pPr>
        <w:pStyle w:val="Standard"/>
        <w:shd w:val="clear" w:color="auto" w:fill="FFFFFF"/>
        <w:tabs>
          <w:tab w:val="right" w:pos="5316"/>
        </w:tabs>
        <w:spacing w:line="276" w:lineRule="auto"/>
        <w:ind w:left="737" w:right="-624" w:hanging="340"/>
        <w:jc w:val="both"/>
        <w:rPr>
          <w:rFonts w:ascii="Times New Roman" w:hAnsi="Times New Roman" w:cs="Times New Roman"/>
          <w:sz w:val="20"/>
          <w:szCs w:val="20"/>
          <w:shd w:val="clear" w:color="auto" w:fill="FFFFFF"/>
        </w:rPr>
      </w:pPr>
    </w:p>
    <w:p w14:paraId="7E92F05C" w14:textId="77777777" w:rsidR="00851F51" w:rsidRDefault="00000000">
      <w:pPr>
        <w:pStyle w:val="Standard"/>
        <w:shd w:val="clear" w:color="auto" w:fill="FFFFFF"/>
        <w:tabs>
          <w:tab w:val="right" w:pos="5316"/>
        </w:tabs>
        <w:spacing w:line="276" w:lineRule="auto"/>
        <w:ind w:left="737" w:right="-794" w:hanging="340"/>
        <w:jc w:val="both"/>
        <w:rPr>
          <w:rFonts w:ascii="Times New Roman" w:hAnsi="Times New Roman" w:cs="Times New Roman"/>
          <w:sz w:val="20"/>
          <w:szCs w:val="20"/>
          <w:shd w:val="clear" w:color="auto" w:fill="FFFFFF"/>
        </w:rPr>
      </w:pPr>
      <w:r>
        <w:rPr>
          <w:rFonts w:ascii="Times New Roman" w:hAnsi="Times New Roman" w:cs="Book Antiqua"/>
          <w:sz w:val="20"/>
          <w:szCs w:val="20"/>
          <w:shd w:val="clear" w:color="auto" w:fill="FFFFFF"/>
        </w:rPr>
        <w:t xml:space="preserve">8. </w:t>
      </w:r>
      <w:r>
        <w:rPr>
          <w:rFonts w:ascii="Book Antiqua" w:hAnsi="Book Antiqua" w:cs="Book Antiqua"/>
          <w:b/>
          <w:bCs/>
          <w:sz w:val="22"/>
          <w:szCs w:val="22"/>
          <w:shd w:val="clear" w:color="auto" w:fill="DDDDDD"/>
        </w:rPr>
        <w:t xml:space="preserve"> </w:t>
      </w:r>
      <w:r>
        <w:rPr>
          <w:rFonts w:ascii="Times New Roman" w:hAnsi="Times New Roman" w:cs="Book Antiqua"/>
          <w:b/>
          <w:sz w:val="20"/>
          <w:szCs w:val="20"/>
          <w:u w:val="single"/>
          <w:shd w:val="clear" w:color="auto" w:fill="DDDDDD"/>
        </w:rPr>
        <w:t>Demande communale de reconnaissance de l’état de catastrophe naturelle pour les mouvements de terrain différentiels consécutifs à la sécheresse et à la réhydratation des sols du 1</w:t>
      </w:r>
      <w:r>
        <w:rPr>
          <w:rFonts w:ascii="Times New Roman" w:hAnsi="Times New Roman" w:cs="Book Antiqua"/>
          <w:b/>
          <w:sz w:val="20"/>
          <w:szCs w:val="20"/>
          <w:u w:val="single"/>
          <w:shd w:val="clear" w:color="auto" w:fill="DDDDDD"/>
          <w:vertAlign w:val="superscript"/>
        </w:rPr>
        <w:t>er</w:t>
      </w:r>
      <w:r>
        <w:rPr>
          <w:rFonts w:ascii="Times New Roman" w:hAnsi="Times New Roman" w:cs="Book Antiqua"/>
          <w:b/>
          <w:sz w:val="20"/>
          <w:szCs w:val="20"/>
          <w:u w:val="single"/>
          <w:shd w:val="clear" w:color="auto" w:fill="DDDDDD"/>
        </w:rPr>
        <w:t xml:space="preserve"> juillet au 31 août 2022</w:t>
      </w:r>
    </w:p>
    <w:p w14:paraId="661C0490" w14:textId="77777777" w:rsidR="00851F51" w:rsidRDefault="00851F51">
      <w:pPr>
        <w:pStyle w:val="Standard"/>
        <w:ind w:left="-142"/>
        <w:rPr>
          <w:rFonts w:ascii="Book Antiqua" w:hAnsi="Book Antiqua" w:cs="Book Antiqua"/>
          <w:sz w:val="12"/>
          <w:szCs w:val="12"/>
        </w:rPr>
      </w:pPr>
    </w:p>
    <w:p w14:paraId="5BE7EDFD" w14:textId="4590EC2D" w:rsidR="00851F51" w:rsidRDefault="00535ABF">
      <w:pPr>
        <w:pStyle w:val="Standard"/>
        <w:ind w:right="-794"/>
        <w:jc w:val="both"/>
        <w:rPr>
          <w:rFonts w:ascii="Times New Roman" w:hAnsi="Times New Roman"/>
          <w:sz w:val="20"/>
          <w:szCs w:val="20"/>
        </w:rPr>
      </w:pPr>
      <w:r>
        <w:rPr>
          <w:rFonts w:ascii="Times New Roman" w:hAnsi="Times New Roman" w:cs="Book Antiqua"/>
          <w:sz w:val="20"/>
          <w:szCs w:val="20"/>
        </w:rPr>
        <w:t>Monsieur le Maire expose au Conseil Municipal que, suite à la période de grande sécheresse qu’a connue la commune de L’EPINE pendant la période du 1</w:t>
      </w:r>
      <w:r>
        <w:rPr>
          <w:rFonts w:ascii="Times New Roman" w:hAnsi="Times New Roman" w:cs="Book Antiqua"/>
          <w:sz w:val="20"/>
          <w:szCs w:val="20"/>
          <w:vertAlign w:val="superscript"/>
        </w:rPr>
        <w:t>er</w:t>
      </w:r>
      <w:r>
        <w:rPr>
          <w:rFonts w:ascii="Times New Roman" w:hAnsi="Times New Roman" w:cs="Book Antiqua"/>
          <w:sz w:val="20"/>
          <w:szCs w:val="20"/>
        </w:rPr>
        <w:t xml:space="preserve"> juillet au 31 août 2022, de nombreux habitants ont subi des dommages (fissures) à leurs habitations.</w:t>
      </w:r>
    </w:p>
    <w:p w14:paraId="6BA1EF67" w14:textId="77777777" w:rsidR="00851F51" w:rsidRDefault="00851F51">
      <w:pPr>
        <w:pStyle w:val="Standard"/>
        <w:ind w:left="-113" w:right="-567"/>
        <w:jc w:val="both"/>
        <w:rPr>
          <w:rFonts w:ascii="Book Antiqua" w:hAnsi="Book Antiqua" w:cs="Book Antiqua"/>
          <w:sz w:val="12"/>
          <w:szCs w:val="12"/>
        </w:rPr>
      </w:pPr>
    </w:p>
    <w:p w14:paraId="3E6A4338" w14:textId="00DDC4B0" w:rsidR="00851F51" w:rsidRDefault="00000000">
      <w:pPr>
        <w:pStyle w:val="Standard"/>
        <w:ind w:right="-794"/>
        <w:jc w:val="both"/>
        <w:rPr>
          <w:rFonts w:ascii="Times New Roman" w:hAnsi="Times New Roman"/>
          <w:sz w:val="20"/>
          <w:szCs w:val="20"/>
        </w:rPr>
      </w:pPr>
      <w:r>
        <w:rPr>
          <w:rFonts w:ascii="Times New Roman" w:hAnsi="Times New Roman" w:cs="Book Antiqua"/>
          <w:sz w:val="20"/>
          <w:szCs w:val="20"/>
        </w:rPr>
        <w:t xml:space="preserve">Monsieur le Maire souhaiterait établir un dossier de demande de reconnaissance de l’état de catastrophe naturelle, en raison du phénomène de mouvements de terrains différentiels consécutifs </w:t>
      </w:r>
      <w:r w:rsidR="00535ABF">
        <w:rPr>
          <w:rFonts w:ascii="Times New Roman" w:hAnsi="Times New Roman" w:cs="Book Antiqua"/>
          <w:sz w:val="20"/>
          <w:szCs w:val="20"/>
        </w:rPr>
        <w:t>à la</w:t>
      </w:r>
      <w:r>
        <w:rPr>
          <w:rFonts w:ascii="Times New Roman" w:hAnsi="Times New Roman" w:cs="Book Antiqua"/>
          <w:sz w:val="20"/>
          <w:szCs w:val="20"/>
        </w:rPr>
        <w:t xml:space="preserve"> sécheresse et à la réhydratation des sols pendant ladite période.  Monsieur le Maire va adresser à </w:t>
      </w:r>
      <w:r w:rsidR="00535ABF">
        <w:rPr>
          <w:rFonts w:ascii="Times New Roman" w:hAnsi="Times New Roman" w:cs="Book Antiqua"/>
          <w:sz w:val="20"/>
          <w:szCs w:val="20"/>
        </w:rPr>
        <w:t>Madame la</w:t>
      </w:r>
      <w:r>
        <w:rPr>
          <w:rFonts w:ascii="Times New Roman" w:hAnsi="Times New Roman" w:cs="Book Antiqua"/>
          <w:sz w:val="20"/>
          <w:szCs w:val="20"/>
        </w:rPr>
        <w:t xml:space="preserve"> </w:t>
      </w:r>
      <w:r w:rsidR="00535ABF">
        <w:rPr>
          <w:rFonts w:ascii="Times New Roman" w:hAnsi="Times New Roman" w:cs="Book Antiqua"/>
          <w:sz w:val="20"/>
          <w:szCs w:val="20"/>
        </w:rPr>
        <w:t>Préfète</w:t>
      </w:r>
      <w:r>
        <w:rPr>
          <w:rFonts w:ascii="Times New Roman" w:hAnsi="Times New Roman" w:cs="Book Antiqua"/>
          <w:sz w:val="20"/>
          <w:szCs w:val="20"/>
        </w:rPr>
        <w:t>, un courrier et un dossier contenant les déclarations de sinistres reçues en Mairie.</w:t>
      </w:r>
    </w:p>
    <w:p w14:paraId="0DA19E7A" w14:textId="77777777" w:rsidR="00851F51" w:rsidRDefault="00851F51">
      <w:pPr>
        <w:pStyle w:val="Standard"/>
        <w:ind w:left="142" w:right="-851"/>
        <w:jc w:val="both"/>
        <w:rPr>
          <w:rFonts w:hint="eastAsia"/>
          <w:sz w:val="12"/>
          <w:szCs w:val="12"/>
        </w:rPr>
      </w:pPr>
    </w:p>
    <w:p w14:paraId="0C496DB7" w14:textId="77777777" w:rsidR="00851F51" w:rsidRDefault="00000000">
      <w:pPr>
        <w:pStyle w:val="Standard"/>
        <w:tabs>
          <w:tab w:val="left" w:pos="-480"/>
        </w:tabs>
        <w:ind w:left="-113" w:right="-567" w:firstLine="113"/>
        <w:jc w:val="both"/>
        <w:rPr>
          <w:rFonts w:ascii="Times New Roman" w:hAnsi="Times New Roman"/>
          <w:sz w:val="20"/>
          <w:szCs w:val="20"/>
        </w:rPr>
      </w:pPr>
      <w:r>
        <w:rPr>
          <w:rFonts w:ascii="Times New Roman" w:hAnsi="Times New Roman" w:cs="Book Antiqua"/>
          <w:sz w:val="20"/>
          <w:szCs w:val="20"/>
        </w:rPr>
        <w:t xml:space="preserve">Ouï l’exposé de Monsieur le Maire, le Conseil Municipal, </w:t>
      </w:r>
      <w:r>
        <w:rPr>
          <w:rFonts w:ascii="Times New Roman" w:hAnsi="Times New Roman" w:cs="Book Antiqua"/>
          <w:i/>
          <w:sz w:val="20"/>
          <w:szCs w:val="20"/>
        </w:rPr>
        <w:t>à l’unanimité des membres présents et représentés :</w:t>
      </w:r>
    </w:p>
    <w:p w14:paraId="7802AC37" w14:textId="77777777" w:rsidR="00851F51" w:rsidRDefault="00851F51">
      <w:pPr>
        <w:pStyle w:val="Standard"/>
        <w:ind w:left="142" w:right="-851"/>
        <w:jc w:val="both"/>
        <w:rPr>
          <w:rFonts w:hint="eastAsia"/>
          <w:sz w:val="12"/>
          <w:szCs w:val="12"/>
        </w:rPr>
      </w:pPr>
    </w:p>
    <w:p w14:paraId="1995B6AA" w14:textId="77777777" w:rsidR="00851F51" w:rsidRDefault="00000000">
      <w:pPr>
        <w:pStyle w:val="Standard"/>
        <w:numPr>
          <w:ilvl w:val="0"/>
          <w:numId w:val="13"/>
        </w:numPr>
        <w:shd w:val="clear" w:color="auto" w:fill="FFFFFF"/>
        <w:tabs>
          <w:tab w:val="right" w:pos="5713"/>
        </w:tabs>
        <w:spacing w:line="276" w:lineRule="auto"/>
        <w:ind w:left="1134" w:right="-794" w:hanging="340"/>
        <w:jc w:val="both"/>
        <w:rPr>
          <w:rFonts w:ascii="Times New Roman" w:hAnsi="Times New Roman" w:cs="Times New Roman"/>
          <w:sz w:val="20"/>
          <w:szCs w:val="20"/>
          <w:shd w:val="clear" w:color="auto" w:fill="FFFFFF"/>
        </w:rPr>
      </w:pPr>
      <w:r>
        <w:rPr>
          <w:rFonts w:ascii="Times New Roman" w:hAnsi="Times New Roman" w:cs="Book Antiqua"/>
          <w:b/>
          <w:bCs/>
          <w:sz w:val="20"/>
          <w:szCs w:val="20"/>
          <w:shd w:val="clear" w:color="auto" w:fill="FFFFFF"/>
        </w:rPr>
        <w:t>Invite</w:t>
      </w:r>
      <w:r>
        <w:rPr>
          <w:rFonts w:ascii="Times New Roman" w:hAnsi="Times New Roman" w:cs="Book Antiqua"/>
          <w:sz w:val="20"/>
          <w:szCs w:val="20"/>
          <w:shd w:val="clear" w:color="auto" w:fill="FFFFFF"/>
        </w:rPr>
        <w:t xml:space="preserve"> Monsieur le Maire à solliciter la mise en œuvre de la procédure de reconnaissance de l’état de catastrophe naturelle liée à la grande sécheresse de l’été 2022, pour la commune de L’EPINE et les biens immobiliers des administrés concernés.</w:t>
      </w:r>
    </w:p>
    <w:p w14:paraId="1F8D54D4" w14:textId="77777777" w:rsidR="00851F51" w:rsidRDefault="00851F51">
      <w:pPr>
        <w:pStyle w:val="Standard"/>
        <w:shd w:val="clear" w:color="auto" w:fill="FFFFFF"/>
        <w:tabs>
          <w:tab w:val="right" w:pos="5713"/>
        </w:tabs>
        <w:spacing w:line="276" w:lineRule="auto"/>
        <w:ind w:left="1134" w:right="-794" w:hanging="340"/>
        <w:jc w:val="both"/>
        <w:rPr>
          <w:rFonts w:ascii="Times New Roman" w:hAnsi="Times New Roman" w:cs="Times New Roman"/>
          <w:sz w:val="12"/>
          <w:szCs w:val="12"/>
          <w:shd w:val="clear" w:color="auto" w:fill="FFFFFF"/>
        </w:rPr>
      </w:pPr>
    </w:p>
    <w:p w14:paraId="0BFBFDEB" w14:textId="77777777" w:rsidR="00851F51" w:rsidRDefault="00851F51">
      <w:pPr>
        <w:pStyle w:val="Standard"/>
        <w:shd w:val="clear" w:color="auto" w:fill="FFFFFF"/>
        <w:tabs>
          <w:tab w:val="right" w:pos="5713"/>
        </w:tabs>
        <w:spacing w:line="276" w:lineRule="auto"/>
        <w:ind w:left="1134" w:right="-794" w:hanging="340"/>
        <w:jc w:val="both"/>
        <w:rPr>
          <w:rFonts w:ascii="Times New Roman" w:hAnsi="Times New Roman" w:cs="Times New Roman"/>
          <w:sz w:val="12"/>
          <w:szCs w:val="12"/>
          <w:shd w:val="clear" w:color="auto" w:fill="FFFFFF"/>
        </w:rPr>
      </w:pPr>
    </w:p>
    <w:p w14:paraId="5D48DCFD" w14:textId="77777777" w:rsidR="00851F51" w:rsidRDefault="00000000">
      <w:pPr>
        <w:pStyle w:val="Standard"/>
        <w:shd w:val="clear" w:color="auto" w:fill="FFFFFF"/>
        <w:tabs>
          <w:tab w:val="right" w:pos="5713"/>
        </w:tabs>
        <w:spacing w:line="276" w:lineRule="auto"/>
        <w:ind w:left="1134" w:right="-794" w:hanging="737"/>
        <w:jc w:val="both"/>
        <w:rPr>
          <w:rFonts w:ascii="Times New Roman" w:hAnsi="Times New Roman" w:cs="Times New Roman"/>
          <w:sz w:val="20"/>
          <w:szCs w:val="20"/>
          <w:shd w:val="clear" w:color="auto" w:fill="FFFFFF"/>
        </w:rPr>
      </w:pPr>
      <w:r>
        <w:rPr>
          <w:rFonts w:ascii="Times New Roman" w:hAnsi="Times New Roman" w:cs="Book Antiqua"/>
          <w:sz w:val="20"/>
          <w:szCs w:val="20"/>
          <w:shd w:val="clear" w:color="auto" w:fill="FFFFFF"/>
        </w:rPr>
        <w:t xml:space="preserve">9. </w:t>
      </w:r>
      <w:r>
        <w:rPr>
          <w:rFonts w:ascii="Times New Roman" w:hAnsi="Times New Roman" w:cs="Book Antiqua"/>
          <w:b/>
          <w:bCs/>
          <w:sz w:val="20"/>
          <w:szCs w:val="20"/>
          <w:u w:val="single"/>
          <w:shd w:val="clear" w:color="auto" w:fill="DDDDDD"/>
        </w:rPr>
        <w:t>Demande de l’association « Le Petit Zinc » d’exonération exceptionnelle des loyers de septembre à décembre 2022</w:t>
      </w:r>
    </w:p>
    <w:p w14:paraId="4F52ADBA" w14:textId="77777777" w:rsidR="00851F51" w:rsidRDefault="00851F51">
      <w:pPr>
        <w:pStyle w:val="Standard"/>
        <w:jc w:val="both"/>
        <w:rPr>
          <w:rFonts w:hint="eastAsia"/>
          <w:sz w:val="12"/>
          <w:szCs w:val="12"/>
        </w:rPr>
      </w:pPr>
    </w:p>
    <w:p w14:paraId="31DF8DEA" w14:textId="77777777" w:rsidR="00851F51" w:rsidRDefault="00000000">
      <w:pPr>
        <w:pStyle w:val="Standard"/>
        <w:ind w:right="-794"/>
        <w:jc w:val="both"/>
        <w:rPr>
          <w:rFonts w:ascii="Times New Roman" w:hAnsi="Times New Roman"/>
          <w:sz w:val="20"/>
          <w:szCs w:val="20"/>
        </w:rPr>
      </w:pPr>
      <w:r>
        <w:rPr>
          <w:rFonts w:ascii="Times New Roman" w:hAnsi="Times New Roman"/>
          <w:sz w:val="20"/>
          <w:szCs w:val="20"/>
        </w:rPr>
        <w:t>Monsieur le Maire expose à l’Assemblée qu’il a reçu un courrier de la Présidente de l’Association « Le Petit Zinc » sollicitant une exonération exceptionnelle des loyers de septembre à décembre 2022, suite aux problèmes de santé du cogérant du café associatif et à la nécessité de fermeture de celui-ci.</w:t>
      </w:r>
    </w:p>
    <w:p w14:paraId="68541F93" w14:textId="77777777" w:rsidR="00851F51" w:rsidRDefault="00851F51">
      <w:pPr>
        <w:pStyle w:val="Standard"/>
        <w:ind w:left="-170" w:right="-454"/>
        <w:jc w:val="both"/>
        <w:rPr>
          <w:rFonts w:hint="eastAsia"/>
          <w:sz w:val="12"/>
          <w:szCs w:val="12"/>
        </w:rPr>
      </w:pPr>
    </w:p>
    <w:p w14:paraId="7E4C34DF" w14:textId="77777777" w:rsidR="00851F51" w:rsidRDefault="00000000">
      <w:pPr>
        <w:pStyle w:val="Standard"/>
        <w:ind w:right="-624"/>
        <w:jc w:val="both"/>
        <w:rPr>
          <w:rFonts w:ascii="Times New Roman" w:hAnsi="Times New Roman"/>
          <w:sz w:val="20"/>
          <w:szCs w:val="20"/>
        </w:rPr>
      </w:pPr>
      <w:r>
        <w:rPr>
          <w:rFonts w:ascii="Times New Roman" w:hAnsi="Times New Roman"/>
          <w:sz w:val="20"/>
          <w:szCs w:val="20"/>
        </w:rPr>
        <w:t>Monsieur le Maire expose à l’Assemblée que le loyer de septembre a déjà été facturé à l’association « Le Petit Zinc ».</w:t>
      </w:r>
    </w:p>
    <w:p w14:paraId="4C95537C" w14:textId="77777777" w:rsidR="00851F51" w:rsidRDefault="00851F51">
      <w:pPr>
        <w:pStyle w:val="Standard"/>
        <w:ind w:left="-170" w:right="-283"/>
        <w:jc w:val="both"/>
        <w:rPr>
          <w:rFonts w:ascii="Times New Roman" w:hAnsi="Times New Roman"/>
          <w:sz w:val="12"/>
          <w:szCs w:val="12"/>
        </w:rPr>
      </w:pPr>
    </w:p>
    <w:p w14:paraId="17B09B49" w14:textId="77777777" w:rsidR="00851F51" w:rsidRDefault="00000000">
      <w:pPr>
        <w:pStyle w:val="Standard"/>
        <w:ind w:left="-170" w:right="-397" w:firstLine="170"/>
        <w:jc w:val="both"/>
        <w:rPr>
          <w:rFonts w:ascii="Times New Roman" w:hAnsi="Times New Roman"/>
          <w:sz w:val="20"/>
          <w:szCs w:val="20"/>
        </w:rPr>
      </w:pPr>
      <w:r>
        <w:rPr>
          <w:rFonts w:ascii="Times New Roman" w:hAnsi="Times New Roman"/>
          <w:sz w:val="20"/>
          <w:szCs w:val="20"/>
        </w:rPr>
        <w:t>Monsieur le Maire demande au Conseil Municipal de se prononcer sur cette affaire.</w:t>
      </w:r>
    </w:p>
    <w:p w14:paraId="6D41EDD3" w14:textId="77777777" w:rsidR="00851F51" w:rsidRDefault="00851F51">
      <w:pPr>
        <w:pStyle w:val="Standard"/>
        <w:ind w:left="-170" w:right="57"/>
        <w:jc w:val="both"/>
        <w:rPr>
          <w:rFonts w:hint="eastAsia"/>
          <w:sz w:val="12"/>
          <w:szCs w:val="12"/>
        </w:rPr>
      </w:pPr>
    </w:p>
    <w:p w14:paraId="154D9B3C" w14:textId="77777777" w:rsidR="00851F51" w:rsidRDefault="00000000">
      <w:pPr>
        <w:pStyle w:val="Standard"/>
        <w:ind w:right="-624"/>
        <w:jc w:val="both"/>
        <w:rPr>
          <w:rFonts w:ascii="Times New Roman" w:hAnsi="Times New Roman"/>
          <w:sz w:val="20"/>
          <w:szCs w:val="20"/>
        </w:rPr>
      </w:pPr>
      <w:r>
        <w:rPr>
          <w:rFonts w:ascii="Times New Roman" w:hAnsi="Times New Roman"/>
          <w:sz w:val="20"/>
          <w:szCs w:val="20"/>
        </w:rPr>
        <w:t xml:space="preserve">Entendu tout ceci et après en avoir délibéré, le Conseil Municipal, </w:t>
      </w:r>
      <w:r>
        <w:rPr>
          <w:rFonts w:ascii="Times New Roman" w:hAnsi="Times New Roman"/>
          <w:i/>
          <w:iCs/>
          <w:sz w:val="20"/>
          <w:szCs w:val="20"/>
        </w:rPr>
        <w:t>à l’unanimité des membres présents et représentés :</w:t>
      </w:r>
    </w:p>
    <w:p w14:paraId="5D490FB5" w14:textId="77777777" w:rsidR="00851F51" w:rsidRDefault="00851F51">
      <w:pPr>
        <w:pStyle w:val="Standard"/>
        <w:jc w:val="both"/>
        <w:rPr>
          <w:rFonts w:ascii="Times New Roman" w:hAnsi="Times New Roman"/>
          <w:sz w:val="12"/>
          <w:szCs w:val="12"/>
        </w:rPr>
      </w:pPr>
    </w:p>
    <w:p w14:paraId="56EC7476" w14:textId="01418862" w:rsidR="00851F51" w:rsidRDefault="00000000">
      <w:pPr>
        <w:pStyle w:val="Standard"/>
        <w:numPr>
          <w:ilvl w:val="0"/>
          <w:numId w:val="14"/>
        </w:numPr>
        <w:ind w:left="1134" w:right="-794" w:hanging="340"/>
        <w:jc w:val="both"/>
        <w:rPr>
          <w:rFonts w:ascii="Times New Roman" w:hAnsi="Times New Roman"/>
          <w:sz w:val="20"/>
          <w:szCs w:val="20"/>
        </w:rPr>
      </w:pPr>
      <w:r>
        <w:rPr>
          <w:rFonts w:ascii="Times New Roman" w:hAnsi="Times New Roman"/>
          <w:b/>
          <w:bCs/>
          <w:sz w:val="20"/>
          <w:szCs w:val="20"/>
        </w:rPr>
        <w:t>Ne souhaite pas</w:t>
      </w:r>
      <w:r>
        <w:rPr>
          <w:rFonts w:ascii="Times New Roman" w:hAnsi="Times New Roman"/>
          <w:sz w:val="20"/>
          <w:szCs w:val="20"/>
        </w:rPr>
        <w:t xml:space="preserve"> prendre de décision pour le moment ;</w:t>
      </w:r>
    </w:p>
    <w:p w14:paraId="483CA750" w14:textId="77777777" w:rsidR="00851F51" w:rsidRDefault="00000000">
      <w:pPr>
        <w:pStyle w:val="Standard"/>
        <w:numPr>
          <w:ilvl w:val="0"/>
          <w:numId w:val="14"/>
        </w:numPr>
        <w:ind w:left="1134" w:right="-794" w:hanging="340"/>
        <w:jc w:val="both"/>
        <w:rPr>
          <w:rFonts w:ascii="Times New Roman" w:hAnsi="Times New Roman"/>
          <w:sz w:val="20"/>
          <w:szCs w:val="20"/>
        </w:rPr>
      </w:pPr>
      <w:r>
        <w:rPr>
          <w:rFonts w:ascii="Times New Roman" w:hAnsi="Times New Roman"/>
          <w:b/>
          <w:bCs/>
          <w:sz w:val="20"/>
          <w:szCs w:val="20"/>
        </w:rPr>
        <w:t>Décide</w:t>
      </w:r>
      <w:r>
        <w:rPr>
          <w:rFonts w:ascii="Times New Roman" w:hAnsi="Times New Roman"/>
          <w:sz w:val="20"/>
          <w:szCs w:val="20"/>
        </w:rPr>
        <w:t xml:space="preserve"> d’examiner cette demande après avoir examiné les comptes et la trésorerie de l’association « Le Petit Zinc » ;</w:t>
      </w:r>
    </w:p>
    <w:p w14:paraId="59EB76BC" w14:textId="77777777" w:rsidR="00851F51" w:rsidRDefault="00000000">
      <w:pPr>
        <w:pStyle w:val="Standard"/>
        <w:numPr>
          <w:ilvl w:val="0"/>
          <w:numId w:val="14"/>
        </w:numPr>
        <w:shd w:val="clear" w:color="auto" w:fill="FFFFFF"/>
        <w:tabs>
          <w:tab w:val="right" w:pos="5713"/>
        </w:tabs>
        <w:spacing w:line="276" w:lineRule="auto"/>
        <w:ind w:left="1134" w:right="-794" w:hanging="340"/>
        <w:jc w:val="both"/>
        <w:rPr>
          <w:rFonts w:ascii="Times New Roman" w:hAnsi="Times New Roman" w:cs="Times New Roman"/>
          <w:sz w:val="20"/>
          <w:szCs w:val="20"/>
          <w:shd w:val="clear" w:color="auto" w:fill="FFFFFF"/>
        </w:rPr>
      </w:pPr>
      <w:r>
        <w:rPr>
          <w:rFonts w:ascii="Times New Roman" w:hAnsi="Times New Roman" w:cs="Book Antiqua"/>
          <w:b/>
          <w:bCs/>
          <w:sz w:val="20"/>
          <w:szCs w:val="20"/>
          <w:shd w:val="clear" w:color="auto" w:fill="FFFFFF"/>
        </w:rPr>
        <w:t>Invite</w:t>
      </w:r>
      <w:r>
        <w:rPr>
          <w:rFonts w:ascii="Times New Roman" w:hAnsi="Times New Roman" w:cs="Book Antiqua"/>
          <w:sz w:val="20"/>
          <w:szCs w:val="20"/>
          <w:shd w:val="clear" w:color="auto" w:fill="FFFFFF"/>
        </w:rPr>
        <w:t xml:space="preserve"> Monsieur le Maire à solliciter auprès des gérants de l’association « Le Petit Zinc » un bilan financier de l’exercice écoulé.</w:t>
      </w:r>
    </w:p>
    <w:p w14:paraId="3936FFDC" w14:textId="77777777" w:rsidR="00851F51" w:rsidRDefault="00851F51">
      <w:pPr>
        <w:pStyle w:val="Standard"/>
        <w:shd w:val="clear" w:color="auto" w:fill="FFFFFF"/>
        <w:tabs>
          <w:tab w:val="right" w:pos="5713"/>
        </w:tabs>
        <w:spacing w:line="276" w:lineRule="auto"/>
        <w:ind w:left="1134" w:right="-794" w:hanging="340"/>
        <w:jc w:val="both"/>
        <w:rPr>
          <w:rFonts w:ascii="Times New Roman" w:hAnsi="Times New Roman" w:cs="Times New Roman"/>
          <w:sz w:val="20"/>
          <w:szCs w:val="20"/>
          <w:shd w:val="clear" w:color="auto" w:fill="FFFFFF"/>
        </w:rPr>
      </w:pPr>
    </w:p>
    <w:p w14:paraId="0E02748A" w14:textId="77777777" w:rsidR="00851F51" w:rsidRPr="005770F4" w:rsidRDefault="00000000" w:rsidP="005770F4">
      <w:pPr>
        <w:pStyle w:val="Standard"/>
        <w:shd w:val="clear" w:color="auto" w:fill="FFFFFF"/>
        <w:tabs>
          <w:tab w:val="right" w:pos="5713"/>
        </w:tabs>
        <w:spacing w:line="276" w:lineRule="auto"/>
        <w:ind w:left="1134" w:right="-794" w:hanging="340"/>
        <w:rPr>
          <w:rFonts w:ascii="Times New Roman" w:hAnsi="Times New Roman" w:cs="Book Antiqua"/>
          <w:b/>
          <w:bCs/>
          <w:sz w:val="20"/>
          <w:szCs w:val="20"/>
          <w:shd w:val="clear" w:color="auto" w:fill="FFFFFF"/>
        </w:rPr>
      </w:pPr>
      <w:r w:rsidRPr="005770F4">
        <w:rPr>
          <w:rFonts w:ascii="Times New Roman" w:hAnsi="Times New Roman" w:cs="Book Antiqua"/>
          <w:b/>
          <w:bCs/>
          <w:sz w:val="20"/>
          <w:szCs w:val="20"/>
          <w:shd w:val="clear" w:color="auto" w:fill="FFFFFF"/>
        </w:rPr>
        <w:t xml:space="preserve">10.  </w:t>
      </w:r>
      <w:r w:rsidRPr="005770F4">
        <w:rPr>
          <w:rFonts w:ascii="Times New Roman" w:hAnsi="Times New Roman" w:cs="Book Antiqua"/>
          <w:b/>
          <w:bCs/>
          <w:sz w:val="20"/>
          <w:szCs w:val="20"/>
          <w:highlight w:val="lightGray"/>
          <w:shd w:val="clear" w:color="auto" w:fill="FFFFFF"/>
        </w:rPr>
        <w:t>Subvention exceptionnelle à l’association « Le Petit Zinc » pour l’organisation des   animations musicales des</w:t>
      </w:r>
      <w:r w:rsidRPr="005770F4">
        <w:rPr>
          <w:rFonts w:ascii="Times New Roman" w:hAnsi="Times New Roman" w:cs="Book Antiqua"/>
          <w:b/>
          <w:bCs/>
          <w:sz w:val="20"/>
          <w:szCs w:val="20"/>
          <w:highlight w:val="lightGray"/>
          <w:u w:val="single"/>
          <w:shd w:val="clear" w:color="auto" w:fill="C0C0C0"/>
        </w:rPr>
        <w:t xml:space="preserve"> </w:t>
      </w:r>
      <w:r w:rsidRPr="005770F4">
        <w:rPr>
          <w:rFonts w:ascii="Times New Roman" w:hAnsi="Times New Roman" w:cs="Book Antiqua"/>
          <w:b/>
          <w:bCs/>
          <w:sz w:val="20"/>
          <w:szCs w:val="20"/>
          <w:highlight w:val="lightGray"/>
          <w:shd w:val="clear" w:color="auto" w:fill="FFFFFF"/>
        </w:rPr>
        <w:t>marchés de producteurs locaux d’août 2022</w:t>
      </w:r>
    </w:p>
    <w:p w14:paraId="0F3D8EE7" w14:textId="77777777" w:rsidR="00851F51" w:rsidRDefault="00851F51">
      <w:pPr>
        <w:pStyle w:val="Standard"/>
        <w:rPr>
          <w:rFonts w:hint="eastAsia"/>
          <w:sz w:val="12"/>
          <w:szCs w:val="12"/>
        </w:rPr>
      </w:pPr>
    </w:p>
    <w:p w14:paraId="479FF34F" w14:textId="77777777" w:rsidR="00851F51" w:rsidRDefault="00000000">
      <w:pPr>
        <w:pStyle w:val="Standard"/>
        <w:rPr>
          <w:rFonts w:ascii="Times New Roman" w:hAnsi="Times New Roman"/>
          <w:sz w:val="20"/>
          <w:szCs w:val="20"/>
        </w:rPr>
      </w:pPr>
      <w:r>
        <w:rPr>
          <w:rFonts w:ascii="Times New Roman" w:hAnsi="Times New Roman"/>
          <w:sz w:val="20"/>
          <w:szCs w:val="20"/>
        </w:rPr>
        <w:t>Le Maire expose au conseil municipal ce qui suit.</w:t>
      </w:r>
    </w:p>
    <w:p w14:paraId="5E45EACD" w14:textId="77777777" w:rsidR="00851F51" w:rsidRDefault="00851F51">
      <w:pPr>
        <w:pStyle w:val="Standard"/>
        <w:rPr>
          <w:rFonts w:hint="eastAsia"/>
          <w:sz w:val="12"/>
          <w:szCs w:val="12"/>
        </w:rPr>
      </w:pPr>
    </w:p>
    <w:p w14:paraId="3B4D90CA" w14:textId="77777777" w:rsidR="00851F51" w:rsidRDefault="00000000">
      <w:pPr>
        <w:pStyle w:val="Standard"/>
        <w:ind w:right="-794"/>
        <w:jc w:val="both"/>
        <w:rPr>
          <w:rFonts w:ascii="Times New Roman" w:hAnsi="Times New Roman"/>
          <w:sz w:val="20"/>
          <w:szCs w:val="20"/>
        </w:rPr>
      </w:pPr>
      <w:r>
        <w:rPr>
          <w:rFonts w:ascii="Times New Roman" w:hAnsi="Times New Roman"/>
          <w:sz w:val="20"/>
          <w:szCs w:val="20"/>
        </w:rPr>
        <w:t>L’Association « Le Petit Zinc » étant chargé de l’organisation des animations musicales des marchés paysans estivaux de l’année 2022, notamment de l’avance financière des rémunérations des groupes musicaux pour les marchés de cet été (</w:t>
      </w:r>
      <w:r>
        <w:rPr>
          <w:rFonts w:ascii="Times New Roman" w:hAnsi="Times New Roman"/>
          <w:i/>
          <w:iCs/>
          <w:sz w:val="20"/>
          <w:szCs w:val="20"/>
        </w:rPr>
        <w:t>5 animations à 100,00 € chacune</w:t>
      </w:r>
      <w:r>
        <w:rPr>
          <w:rFonts w:ascii="Times New Roman" w:hAnsi="Times New Roman"/>
          <w:sz w:val="20"/>
          <w:szCs w:val="20"/>
        </w:rPr>
        <w:t>), le Maire propose à l’Assemblée de verser à l’association « Le Petit Zinc » L’Epine la somme de 500,00 € (5 animations musicales), à titre de subvention exceptionnelle.</w:t>
      </w:r>
    </w:p>
    <w:p w14:paraId="29B878D0" w14:textId="77777777" w:rsidR="00851F51" w:rsidRDefault="00851F51">
      <w:pPr>
        <w:pStyle w:val="Standard"/>
        <w:rPr>
          <w:rFonts w:hint="eastAsia"/>
          <w:sz w:val="12"/>
          <w:szCs w:val="12"/>
        </w:rPr>
      </w:pPr>
    </w:p>
    <w:p w14:paraId="24FF9ED4" w14:textId="77777777" w:rsidR="00851F51" w:rsidRDefault="00000000">
      <w:pPr>
        <w:pStyle w:val="Standard"/>
        <w:ind w:left="-170" w:right="-680" w:firstLine="170"/>
        <w:jc w:val="both"/>
        <w:rPr>
          <w:rFonts w:ascii="Times New Roman" w:hAnsi="Times New Roman"/>
          <w:sz w:val="20"/>
          <w:szCs w:val="20"/>
        </w:rPr>
      </w:pPr>
      <w:r>
        <w:rPr>
          <w:rFonts w:ascii="Times New Roman" w:hAnsi="Times New Roman"/>
          <w:sz w:val="20"/>
          <w:szCs w:val="20"/>
        </w:rPr>
        <w:t xml:space="preserve">Ouï cet exposé et après en avoir délibéré, le conseil Municipal, </w:t>
      </w:r>
      <w:r>
        <w:rPr>
          <w:rFonts w:ascii="Times New Roman" w:hAnsi="Times New Roman"/>
          <w:i/>
          <w:iCs/>
          <w:sz w:val="20"/>
          <w:szCs w:val="20"/>
        </w:rPr>
        <w:t>à 7 voix pour et 2 abstentions :</w:t>
      </w:r>
    </w:p>
    <w:p w14:paraId="7D7CE7A1" w14:textId="77777777" w:rsidR="00851F51" w:rsidRDefault="00851F51">
      <w:pPr>
        <w:pStyle w:val="Standard"/>
        <w:rPr>
          <w:rFonts w:hint="eastAsia"/>
          <w:sz w:val="12"/>
          <w:szCs w:val="12"/>
        </w:rPr>
      </w:pPr>
    </w:p>
    <w:p w14:paraId="3BCF09AB" w14:textId="592EFFD8" w:rsidR="00851F51" w:rsidRDefault="005770F4">
      <w:pPr>
        <w:pStyle w:val="Standard"/>
        <w:numPr>
          <w:ilvl w:val="0"/>
          <w:numId w:val="15"/>
        </w:numPr>
        <w:shd w:val="clear" w:color="auto" w:fill="FFFFFF"/>
        <w:tabs>
          <w:tab w:val="right" w:pos="6110"/>
        </w:tabs>
        <w:spacing w:line="276" w:lineRule="auto"/>
        <w:ind w:left="1531" w:right="-794" w:hanging="340"/>
        <w:jc w:val="both"/>
        <w:rPr>
          <w:rFonts w:ascii="Times New Roman" w:hAnsi="Times New Roman" w:cs="Times New Roman"/>
          <w:sz w:val="20"/>
          <w:szCs w:val="20"/>
          <w:shd w:val="clear" w:color="auto" w:fill="FFFFFF"/>
        </w:rPr>
      </w:pPr>
      <w:r>
        <w:rPr>
          <w:rFonts w:ascii="Times New Roman" w:hAnsi="Times New Roman" w:cs="Book Antiqua"/>
          <w:b/>
          <w:bCs/>
          <w:sz w:val="20"/>
          <w:szCs w:val="20"/>
          <w:shd w:val="clear" w:color="auto" w:fill="FFFFFF"/>
        </w:rPr>
        <w:t>Décide</w:t>
      </w:r>
      <w:r>
        <w:rPr>
          <w:rFonts w:ascii="Times New Roman" w:hAnsi="Times New Roman" w:cs="Book Antiqua"/>
          <w:sz w:val="20"/>
          <w:szCs w:val="20"/>
          <w:shd w:val="clear" w:color="auto" w:fill="FFFFFF"/>
        </w:rPr>
        <w:t xml:space="preserve"> de verser la somme de </w:t>
      </w:r>
      <w:r>
        <w:rPr>
          <w:rFonts w:ascii="Times New Roman" w:hAnsi="Times New Roman" w:cs="Book Antiqua"/>
          <w:b/>
          <w:bCs/>
          <w:sz w:val="20"/>
          <w:szCs w:val="20"/>
          <w:shd w:val="clear" w:color="auto" w:fill="FFFFFF"/>
        </w:rPr>
        <w:t>500,00 €</w:t>
      </w:r>
      <w:r>
        <w:rPr>
          <w:rFonts w:ascii="Times New Roman" w:hAnsi="Times New Roman" w:cs="Book Antiqua"/>
          <w:sz w:val="20"/>
          <w:szCs w:val="20"/>
          <w:shd w:val="clear" w:color="auto" w:fill="FFFFFF"/>
        </w:rPr>
        <w:t xml:space="preserve"> à l’Association « Le Petit Zinc », pour l’organisation </w:t>
      </w:r>
      <w:proofErr w:type="gramStart"/>
      <w:r>
        <w:rPr>
          <w:rFonts w:ascii="Times New Roman" w:hAnsi="Times New Roman" w:cs="Book Antiqua"/>
          <w:sz w:val="20"/>
          <w:szCs w:val="20"/>
          <w:shd w:val="clear" w:color="auto" w:fill="FFFFFF"/>
        </w:rPr>
        <w:t>des  animations</w:t>
      </w:r>
      <w:proofErr w:type="gramEnd"/>
      <w:r>
        <w:rPr>
          <w:rFonts w:ascii="Times New Roman" w:hAnsi="Times New Roman" w:cs="Book Antiqua"/>
          <w:sz w:val="20"/>
          <w:szCs w:val="20"/>
          <w:shd w:val="clear" w:color="auto" w:fill="FFFFFF"/>
        </w:rPr>
        <w:t xml:space="preserve"> musicales du mois d’août 2022 des marchés de producteurs locaux, au titre d’une  subvention exceptionnelle pour l’année 2022.</w:t>
      </w:r>
    </w:p>
    <w:p w14:paraId="10B2BA78" w14:textId="77777777" w:rsidR="00851F51" w:rsidRDefault="00851F51">
      <w:pPr>
        <w:pStyle w:val="Standard"/>
        <w:shd w:val="clear" w:color="auto" w:fill="FFFFFF"/>
        <w:tabs>
          <w:tab w:val="right" w:pos="6110"/>
        </w:tabs>
        <w:spacing w:line="276" w:lineRule="auto"/>
        <w:ind w:left="1531" w:right="-794" w:hanging="340"/>
        <w:jc w:val="both"/>
        <w:rPr>
          <w:rFonts w:ascii="Times New Roman" w:hAnsi="Times New Roman" w:cs="Times New Roman"/>
          <w:sz w:val="12"/>
          <w:szCs w:val="12"/>
          <w:shd w:val="clear" w:color="auto" w:fill="FFFFFF"/>
        </w:rPr>
      </w:pPr>
    </w:p>
    <w:p w14:paraId="33A83CCD" w14:textId="77777777" w:rsidR="00851F51" w:rsidRDefault="00851F51">
      <w:pPr>
        <w:pStyle w:val="Standard"/>
        <w:shd w:val="clear" w:color="auto" w:fill="FFFFFF"/>
        <w:tabs>
          <w:tab w:val="right" w:pos="6110"/>
        </w:tabs>
        <w:spacing w:line="276" w:lineRule="auto"/>
        <w:ind w:left="1531" w:right="-794" w:hanging="340"/>
        <w:jc w:val="both"/>
        <w:rPr>
          <w:rFonts w:ascii="Times New Roman" w:hAnsi="Times New Roman" w:cs="Times New Roman"/>
          <w:sz w:val="12"/>
          <w:szCs w:val="12"/>
          <w:shd w:val="clear" w:color="auto" w:fill="FFFFFF"/>
        </w:rPr>
      </w:pPr>
    </w:p>
    <w:p w14:paraId="58314895" w14:textId="77777777" w:rsidR="00851F51" w:rsidRPr="005770F4" w:rsidRDefault="00000000">
      <w:pPr>
        <w:pStyle w:val="Standard"/>
        <w:shd w:val="clear" w:color="auto" w:fill="FFFFFF"/>
        <w:tabs>
          <w:tab w:val="right" w:pos="6110"/>
        </w:tabs>
        <w:spacing w:line="276" w:lineRule="auto"/>
        <w:ind w:left="1531" w:right="-794" w:hanging="340"/>
        <w:jc w:val="both"/>
        <w:rPr>
          <w:rFonts w:ascii="Times New Roman" w:hAnsi="Times New Roman" w:cs="Book Antiqua"/>
          <w:b/>
          <w:bCs/>
          <w:sz w:val="20"/>
          <w:szCs w:val="20"/>
          <w:shd w:val="clear" w:color="auto" w:fill="FFFFFF"/>
        </w:rPr>
      </w:pPr>
      <w:r w:rsidRPr="005770F4">
        <w:rPr>
          <w:rFonts w:ascii="Times New Roman" w:hAnsi="Times New Roman" w:cs="Book Antiqua"/>
          <w:b/>
          <w:bCs/>
          <w:sz w:val="20"/>
          <w:szCs w:val="20"/>
          <w:highlight w:val="lightGray"/>
          <w:shd w:val="clear" w:color="auto" w:fill="FFFFFF"/>
        </w:rPr>
        <w:t>11.  Vente d’un terrain sis « Les Grandes Pièces » à M. BELLET</w:t>
      </w:r>
    </w:p>
    <w:p w14:paraId="75BA5A3C" w14:textId="77777777" w:rsidR="00851F51" w:rsidRDefault="00851F51">
      <w:pPr>
        <w:pStyle w:val="Standard"/>
        <w:rPr>
          <w:rFonts w:ascii="Times New Roman" w:hAnsi="Times New Roman"/>
          <w:sz w:val="12"/>
          <w:szCs w:val="12"/>
        </w:rPr>
      </w:pPr>
    </w:p>
    <w:p w14:paraId="0924B566" w14:textId="71D3DEBD" w:rsidR="00851F51" w:rsidRDefault="00000000">
      <w:pPr>
        <w:pStyle w:val="Standard"/>
        <w:ind w:right="-567"/>
        <w:jc w:val="both"/>
        <w:rPr>
          <w:rFonts w:ascii="Times New Roman" w:hAnsi="Times New Roman"/>
          <w:sz w:val="20"/>
          <w:szCs w:val="20"/>
        </w:rPr>
      </w:pPr>
      <w:r>
        <w:rPr>
          <w:rFonts w:ascii="Times New Roman" w:hAnsi="Times New Roman"/>
          <w:sz w:val="20"/>
          <w:szCs w:val="20"/>
        </w:rPr>
        <w:t>Monsieur le Maire expose à l’Assemblée qu’il a rencontré une personne susceptible d’être intéressée par l’acquisition d’un terrain communal constructible, au lieu-dit « Les Grandes Pièces », afin d’y édifier une maison.</w:t>
      </w:r>
    </w:p>
    <w:p w14:paraId="604FB86F" w14:textId="77777777" w:rsidR="00851F51" w:rsidRDefault="00851F51">
      <w:pPr>
        <w:pStyle w:val="Standard"/>
        <w:rPr>
          <w:rFonts w:hint="eastAsia"/>
          <w:sz w:val="12"/>
          <w:szCs w:val="12"/>
        </w:rPr>
      </w:pPr>
    </w:p>
    <w:p w14:paraId="6D6364DF" w14:textId="77777777" w:rsidR="00851F51" w:rsidRDefault="00000000">
      <w:pPr>
        <w:pStyle w:val="Standard"/>
        <w:ind w:right="-567"/>
        <w:jc w:val="both"/>
        <w:rPr>
          <w:rFonts w:ascii="Times New Roman" w:hAnsi="Times New Roman"/>
          <w:sz w:val="20"/>
          <w:szCs w:val="20"/>
        </w:rPr>
      </w:pPr>
      <w:r>
        <w:rPr>
          <w:rFonts w:ascii="Times New Roman" w:hAnsi="Times New Roman"/>
          <w:sz w:val="20"/>
          <w:szCs w:val="20"/>
        </w:rPr>
        <w:t xml:space="preserve">Ouï cet exposé et après en avoir délibéré, le Conseil Municipal, </w:t>
      </w:r>
      <w:r>
        <w:rPr>
          <w:rFonts w:ascii="Times New Roman" w:hAnsi="Times New Roman"/>
          <w:i/>
          <w:iCs/>
          <w:sz w:val="20"/>
          <w:szCs w:val="20"/>
        </w:rPr>
        <w:t>à l’unanimité des membres présents et représentés :</w:t>
      </w:r>
    </w:p>
    <w:p w14:paraId="1921A418" w14:textId="77777777" w:rsidR="00851F51" w:rsidRDefault="00851F51">
      <w:pPr>
        <w:pStyle w:val="Standard"/>
        <w:ind w:right="-567"/>
        <w:jc w:val="both"/>
        <w:rPr>
          <w:rFonts w:ascii="Times New Roman" w:hAnsi="Times New Roman"/>
          <w:sz w:val="12"/>
          <w:szCs w:val="12"/>
        </w:rPr>
      </w:pPr>
    </w:p>
    <w:p w14:paraId="3AA0E18B" w14:textId="17419475" w:rsidR="00851F51" w:rsidRDefault="00000000">
      <w:pPr>
        <w:pStyle w:val="Standard"/>
        <w:numPr>
          <w:ilvl w:val="0"/>
          <w:numId w:val="16"/>
        </w:numPr>
        <w:ind w:left="737" w:right="-567" w:hanging="340"/>
        <w:jc w:val="both"/>
        <w:rPr>
          <w:rFonts w:ascii="Times New Roman" w:hAnsi="Times New Roman"/>
          <w:sz w:val="20"/>
          <w:szCs w:val="20"/>
        </w:rPr>
      </w:pPr>
      <w:r>
        <w:rPr>
          <w:rFonts w:ascii="Times New Roman" w:hAnsi="Times New Roman"/>
          <w:b/>
          <w:bCs/>
          <w:sz w:val="20"/>
          <w:szCs w:val="20"/>
        </w:rPr>
        <w:t>Est d’accord</w:t>
      </w:r>
      <w:r>
        <w:rPr>
          <w:rFonts w:ascii="Times New Roman" w:hAnsi="Times New Roman"/>
          <w:sz w:val="20"/>
          <w:szCs w:val="20"/>
        </w:rPr>
        <w:t xml:space="preserve"> pour la vente d’un terrain d’une superficie à définir comprise entre 800 et 1 200 m</w:t>
      </w:r>
      <w:r w:rsidR="005770F4">
        <w:rPr>
          <w:rFonts w:ascii="Times New Roman" w:hAnsi="Times New Roman"/>
          <w:sz w:val="20"/>
          <w:szCs w:val="20"/>
        </w:rPr>
        <w:t>²</w:t>
      </w:r>
      <w:r w:rsidR="005770F4">
        <w:rPr>
          <w:rFonts w:ascii="Times New Roman" w:hAnsi="Times New Roman"/>
          <w:sz w:val="20"/>
          <w:szCs w:val="20"/>
          <w:vertAlign w:val="superscript"/>
        </w:rPr>
        <w:t xml:space="preserve"> </w:t>
      </w:r>
      <w:r w:rsidR="005770F4">
        <w:rPr>
          <w:rFonts w:ascii="Times New Roman" w:hAnsi="Times New Roman"/>
          <w:sz w:val="20"/>
          <w:szCs w:val="20"/>
        </w:rPr>
        <w:t>à</w:t>
      </w:r>
      <w:r>
        <w:rPr>
          <w:rFonts w:ascii="Times New Roman" w:hAnsi="Times New Roman"/>
          <w:sz w:val="20"/>
          <w:szCs w:val="20"/>
        </w:rPr>
        <w:t xml:space="preserve"> Monsieur BELLET. au prix de 40,00 € le m² ;</w:t>
      </w:r>
    </w:p>
    <w:p w14:paraId="48F96D82" w14:textId="2A9CA5A0" w:rsidR="00851F51" w:rsidRDefault="00851F51">
      <w:pPr>
        <w:pStyle w:val="Standard"/>
        <w:ind w:left="737" w:right="-567" w:hanging="340"/>
        <w:jc w:val="center"/>
        <w:rPr>
          <w:rFonts w:ascii="Times New Roman" w:hAnsi="Times New Roman"/>
          <w:sz w:val="20"/>
          <w:szCs w:val="20"/>
          <w:shd w:val="clear" w:color="auto" w:fill="FFFFFF"/>
        </w:rPr>
      </w:pPr>
    </w:p>
    <w:p w14:paraId="23EAF02A" w14:textId="77777777" w:rsidR="00851F51" w:rsidRDefault="00000000">
      <w:pPr>
        <w:pStyle w:val="Standard"/>
        <w:numPr>
          <w:ilvl w:val="0"/>
          <w:numId w:val="16"/>
        </w:numPr>
        <w:shd w:val="clear" w:color="auto" w:fill="FFFFFF"/>
        <w:tabs>
          <w:tab w:val="right" w:pos="4579"/>
        </w:tabs>
        <w:spacing w:line="276" w:lineRule="auto"/>
        <w:jc w:val="both"/>
        <w:rPr>
          <w:rFonts w:ascii="Times New Roman" w:hAnsi="Times New Roman" w:cs="Times New Roman"/>
          <w:b/>
          <w:bCs/>
          <w:sz w:val="20"/>
          <w:szCs w:val="20"/>
          <w:shd w:val="clear" w:color="auto" w:fill="FFFFFF"/>
        </w:rPr>
      </w:pPr>
      <w:r>
        <w:rPr>
          <w:rFonts w:ascii="Times New Roman" w:hAnsi="Times New Roman" w:cs="Book Antiqua"/>
          <w:b/>
          <w:bCs/>
          <w:sz w:val="20"/>
          <w:szCs w:val="20"/>
          <w:shd w:val="clear" w:color="auto" w:fill="FFFFFF"/>
        </w:rPr>
        <w:t xml:space="preserve">Charge </w:t>
      </w:r>
      <w:r>
        <w:rPr>
          <w:rFonts w:ascii="Times New Roman" w:hAnsi="Times New Roman" w:cs="Book Antiqua"/>
          <w:sz w:val="20"/>
          <w:szCs w:val="20"/>
          <w:shd w:val="clear" w:color="auto" w:fill="FFFFFF"/>
        </w:rPr>
        <w:t>Monsieur le Maire de la suite à donner à la présente délibération.</w:t>
      </w:r>
    </w:p>
    <w:p w14:paraId="070C503B" w14:textId="77777777" w:rsidR="00851F51" w:rsidRDefault="00851F51">
      <w:pPr>
        <w:pStyle w:val="Standard"/>
        <w:shd w:val="clear" w:color="auto" w:fill="FFFFFF"/>
        <w:tabs>
          <w:tab w:val="right" w:pos="4579"/>
        </w:tabs>
        <w:spacing w:line="276" w:lineRule="auto"/>
        <w:jc w:val="both"/>
        <w:rPr>
          <w:rFonts w:ascii="Times New Roman" w:hAnsi="Times New Roman" w:cs="Times New Roman"/>
          <w:b/>
          <w:bCs/>
          <w:sz w:val="20"/>
          <w:szCs w:val="20"/>
          <w:shd w:val="clear" w:color="auto" w:fill="FFFFFF"/>
        </w:rPr>
      </w:pPr>
    </w:p>
    <w:p w14:paraId="7E6E9A28" w14:textId="77777777" w:rsidR="00851F51" w:rsidRDefault="00000000">
      <w:pPr>
        <w:pStyle w:val="Standard"/>
        <w:shd w:val="clear" w:color="auto" w:fill="FFFFFF"/>
        <w:tabs>
          <w:tab w:val="right" w:pos="4579"/>
        </w:tabs>
        <w:spacing w:line="276" w:lineRule="auto"/>
        <w:jc w:val="both"/>
        <w:rPr>
          <w:rFonts w:ascii="Times New Roman" w:hAnsi="Times New Roman" w:cs="Times New Roman"/>
          <w:b/>
          <w:bCs/>
          <w:sz w:val="20"/>
          <w:szCs w:val="20"/>
          <w:shd w:val="clear" w:color="auto" w:fill="CCCCCC"/>
        </w:rPr>
      </w:pPr>
      <w:r>
        <w:rPr>
          <w:rFonts w:ascii="Times New Roman" w:hAnsi="Times New Roman" w:cs="Book Antiqua"/>
          <w:b/>
          <w:bCs/>
          <w:sz w:val="20"/>
          <w:szCs w:val="20"/>
          <w:shd w:val="clear" w:color="auto" w:fill="CCCCCC"/>
        </w:rPr>
        <w:t xml:space="preserve">12. </w:t>
      </w:r>
      <w:r>
        <w:rPr>
          <w:rFonts w:ascii="Times New Roman" w:hAnsi="Times New Roman" w:cs="Book Antiqua"/>
          <w:b/>
          <w:bCs/>
          <w:sz w:val="20"/>
          <w:szCs w:val="20"/>
          <w:u w:val="single"/>
          <w:shd w:val="clear" w:color="auto" w:fill="CCCCCC"/>
        </w:rPr>
        <w:t>Questions et informations diverses</w:t>
      </w:r>
    </w:p>
    <w:p w14:paraId="741CEF9B" w14:textId="77777777" w:rsidR="00851F51" w:rsidRDefault="00851F51">
      <w:pPr>
        <w:pStyle w:val="Standard"/>
        <w:shd w:val="clear" w:color="auto" w:fill="FFFFFF"/>
        <w:tabs>
          <w:tab w:val="right" w:pos="4579"/>
        </w:tabs>
        <w:spacing w:line="276" w:lineRule="auto"/>
        <w:jc w:val="both"/>
        <w:rPr>
          <w:rFonts w:ascii="Times New Roman" w:hAnsi="Times New Roman" w:cs="Times New Roman"/>
          <w:b/>
          <w:bCs/>
          <w:sz w:val="20"/>
          <w:szCs w:val="20"/>
          <w:shd w:val="clear" w:color="auto" w:fill="CCCCCC"/>
        </w:rPr>
      </w:pPr>
    </w:p>
    <w:p w14:paraId="15210FE9" w14:textId="77777777"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Piste forestière du collet GIRARD </w:t>
      </w:r>
      <w:r>
        <w:rPr>
          <w:rFonts w:ascii="Times New Roman" w:hAnsi="Times New Roman" w:cs="Book Antiqua"/>
          <w:sz w:val="20"/>
          <w:szCs w:val="20"/>
        </w:rPr>
        <w:t>: Les travaux ont démarré le 05/09. Il y en a environ pour 6 semaines de travaux.</w:t>
      </w:r>
    </w:p>
    <w:p w14:paraId="306C2833"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404EFC1A" w14:textId="77777777" w:rsidR="00851F51" w:rsidRDefault="00000000">
      <w:pPr>
        <w:pStyle w:val="Standard"/>
        <w:numPr>
          <w:ilvl w:val="0"/>
          <w:numId w:val="17"/>
        </w:numPr>
        <w:shd w:val="clear" w:color="auto" w:fill="FFFFFF"/>
        <w:tabs>
          <w:tab w:val="right" w:pos="4579"/>
        </w:tabs>
        <w:spacing w:line="276" w:lineRule="auto"/>
        <w:jc w:val="both"/>
        <w:rPr>
          <w:rFonts w:ascii="Times New Roman" w:hAnsi="Times New Roman" w:cs="Times New Roman"/>
          <w:sz w:val="20"/>
          <w:szCs w:val="20"/>
        </w:rPr>
      </w:pPr>
      <w:r>
        <w:rPr>
          <w:rFonts w:ascii="Times New Roman" w:hAnsi="Times New Roman" w:cs="Book Antiqua"/>
          <w:sz w:val="20"/>
          <w:szCs w:val="20"/>
          <w:u w:val="single"/>
        </w:rPr>
        <w:t>Parc solaire</w:t>
      </w:r>
      <w:r>
        <w:rPr>
          <w:rFonts w:ascii="Times New Roman" w:hAnsi="Times New Roman" w:cs="Book Antiqua"/>
          <w:sz w:val="20"/>
          <w:szCs w:val="20"/>
        </w:rPr>
        <w:t> : Il y aura une réunion de chantier le 05/10. Des tranchées ont été réalisées et des pieux installés.</w:t>
      </w:r>
    </w:p>
    <w:p w14:paraId="312A478A" w14:textId="77777777" w:rsidR="00851F51" w:rsidRDefault="00851F51">
      <w:pPr>
        <w:pStyle w:val="Standard"/>
        <w:shd w:val="clear" w:color="auto" w:fill="FFFFFF"/>
        <w:tabs>
          <w:tab w:val="right" w:pos="4579"/>
        </w:tabs>
        <w:spacing w:line="276" w:lineRule="auto"/>
        <w:jc w:val="both"/>
        <w:rPr>
          <w:rFonts w:ascii="Times New Roman" w:hAnsi="Times New Roman" w:cs="Times New Roman"/>
          <w:sz w:val="12"/>
          <w:szCs w:val="12"/>
        </w:rPr>
      </w:pPr>
    </w:p>
    <w:p w14:paraId="3E0747A8" w14:textId="381CACBB"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Calades du village</w:t>
      </w:r>
      <w:r>
        <w:rPr>
          <w:rFonts w:ascii="Times New Roman" w:hAnsi="Times New Roman" w:cs="Book Antiqua"/>
          <w:sz w:val="20"/>
          <w:szCs w:val="20"/>
        </w:rPr>
        <w:t> : Un article est paru dans « Alpes et Midi ». Il y aura des reprises à faire pour terminer la remise en état de ces calades. Les végétaux ont déjà repoussé. Il faudra prévoir le désherbage de ces calades. Il faudra supprimer un écoulement derrière l’église</w:t>
      </w:r>
      <w:r w:rsidR="005770F4">
        <w:rPr>
          <w:rFonts w:ascii="Times New Roman" w:hAnsi="Times New Roman" w:cs="Book Antiqua"/>
          <w:sz w:val="20"/>
          <w:szCs w:val="20"/>
        </w:rPr>
        <w:t xml:space="preserve"> et</w:t>
      </w:r>
      <w:r>
        <w:rPr>
          <w:rFonts w:ascii="Times New Roman" w:hAnsi="Times New Roman" w:cs="Book Antiqua"/>
          <w:sz w:val="20"/>
          <w:szCs w:val="20"/>
        </w:rPr>
        <w:t xml:space="preserve"> demander un devis à LRS Brigades Nature ou à Franck BOUSSEMAERE. Dans la calade principale</w:t>
      </w:r>
      <w:r w:rsidR="005770F4">
        <w:rPr>
          <w:rFonts w:ascii="Times New Roman" w:hAnsi="Times New Roman" w:cs="Book Antiqua"/>
          <w:sz w:val="20"/>
          <w:szCs w:val="20"/>
        </w:rPr>
        <w:t xml:space="preserve"> (rue de la calade)</w:t>
      </w:r>
      <w:r>
        <w:rPr>
          <w:rFonts w:ascii="Times New Roman" w:hAnsi="Times New Roman" w:cs="Book Antiqua"/>
          <w:sz w:val="20"/>
          <w:szCs w:val="20"/>
        </w:rPr>
        <w:t xml:space="preserve">, il y a beaucoup de béton ; c’est dommage, car cela ressemble à une calade moderne ; </w:t>
      </w:r>
      <w:r w:rsidR="005770F4">
        <w:rPr>
          <w:rFonts w:ascii="Times New Roman" w:hAnsi="Times New Roman" w:cs="Book Antiqua"/>
          <w:sz w:val="20"/>
          <w:szCs w:val="20"/>
        </w:rPr>
        <w:t>en outre</w:t>
      </w:r>
      <w:r>
        <w:rPr>
          <w:rFonts w:ascii="Times New Roman" w:hAnsi="Times New Roman" w:cs="Book Antiqua"/>
          <w:sz w:val="20"/>
          <w:szCs w:val="20"/>
        </w:rPr>
        <w:t>, il n’y a pas de cunette pour l’écoulement des eaux de ruissellement.</w:t>
      </w:r>
    </w:p>
    <w:p w14:paraId="3854DFA8"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2B1511E4" w14:textId="692060E6"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Mur de soutènement Montée des Aires</w:t>
      </w:r>
      <w:r>
        <w:rPr>
          <w:rFonts w:ascii="Times New Roman" w:hAnsi="Times New Roman" w:cs="Book Antiqua"/>
          <w:sz w:val="20"/>
          <w:szCs w:val="20"/>
        </w:rPr>
        <w:t xml:space="preserve"> : Il faudra réaliser une barrière de sécurité </w:t>
      </w:r>
      <w:r w:rsidR="00A014C8">
        <w:rPr>
          <w:rFonts w:ascii="Times New Roman" w:hAnsi="Times New Roman" w:cs="Book Antiqua"/>
          <w:sz w:val="20"/>
          <w:szCs w:val="20"/>
        </w:rPr>
        <w:t>constituée</w:t>
      </w:r>
      <w:r>
        <w:rPr>
          <w:rFonts w:ascii="Times New Roman" w:hAnsi="Times New Roman" w:cs="Book Antiqua"/>
          <w:sz w:val="20"/>
          <w:szCs w:val="20"/>
        </w:rPr>
        <w:t xml:space="preserve"> de poteaux en bois avec une armature en fer. </w:t>
      </w:r>
      <w:r w:rsidR="00A014C8">
        <w:rPr>
          <w:rFonts w:ascii="Times New Roman" w:hAnsi="Times New Roman" w:cs="Book Antiqua"/>
          <w:sz w:val="20"/>
          <w:szCs w:val="20"/>
        </w:rPr>
        <w:t>Pour améliorer l’esthétique du mur, i</w:t>
      </w:r>
      <w:r>
        <w:rPr>
          <w:rFonts w:ascii="Times New Roman" w:hAnsi="Times New Roman" w:cs="Book Antiqua"/>
          <w:sz w:val="20"/>
          <w:szCs w:val="20"/>
        </w:rPr>
        <w:t xml:space="preserve">l faudrait poser des </w:t>
      </w:r>
      <w:r w:rsidR="00A014C8">
        <w:rPr>
          <w:rFonts w:ascii="Times New Roman" w:hAnsi="Times New Roman" w:cs="Book Antiqua"/>
          <w:sz w:val="20"/>
          <w:szCs w:val="20"/>
        </w:rPr>
        <w:t>pierres de</w:t>
      </w:r>
      <w:r>
        <w:rPr>
          <w:rFonts w:ascii="Times New Roman" w:hAnsi="Times New Roman" w:cs="Book Antiqua"/>
          <w:sz w:val="20"/>
          <w:szCs w:val="20"/>
        </w:rPr>
        <w:t xml:space="preserve"> parement le long du mur en béton.</w:t>
      </w:r>
    </w:p>
    <w:p w14:paraId="625C13D8"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01723245" w14:textId="60EEBA5C"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Maison « PORTELETTE »</w:t>
      </w:r>
      <w:r>
        <w:rPr>
          <w:rFonts w:ascii="Times New Roman" w:hAnsi="Times New Roman" w:cs="Book Antiqua"/>
          <w:sz w:val="20"/>
          <w:szCs w:val="20"/>
        </w:rPr>
        <w:t> : Il n’y a toujours pas d’électricité ; le local technique n’est donc pas utilisable</w:t>
      </w:r>
      <w:r w:rsidR="00A014C8">
        <w:rPr>
          <w:rFonts w:ascii="Times New Roman" w:hAnsi="Times New Roman" w:cs="Book Antiqua"/>
          <w:sz w:val="20"/>
          <w:szCs w:val="20"/>
        </w:rPr>
        <w:t xml:space="preserve"> hormis pour stocker du matériel</w:t>
      </w:r>
      <w:r>
        <w:rPr>
          <w:rFonts w:ascii="Times New Roman" w:hAnsi="Times New Roman" w:cs="Book Antiqua"/>
          <w:sz w:val="20"/>
          <w:szCs w:val="20"/>
        </w:rPr>
        <w:t>.</w:t>
      </w:r>
    </w:p>
    <w:p w14:paraId="14FF2AA8"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1C141B3E" w14:textId="41703616"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Régime forestier – Tableau du parcellaire</w:t>
      </w:r>
      <w:r>
        <w:rPr>
          <w:rFonts w:ascii="Times New Roman" w:hAnsi="Times New Roman" w:cs="Book Antiqua"/>
          <w:sz w:val="20"/>
          <w:szCs w:val="20"/>
        </w:rPr>
        <w:t> :  M. PETITEAU de la D.D.T. est chargé de mettre en place cette obligation. Il souhaiterait que soit ajoutée une surface de 30 ha au lieu de 6,2 ha.</w:t>
      </w:r>
    </w:p>
    <w:p w14:paraId="4A65DEF2"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4126BBB3" w14:textId="08D7BB98"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Projet de réhabilitation d’un logement</w:t>
      </w:r>
      <w:r>
        <w:rPr>
          <w:rFonts w:ascii="Times New Roman" w:hAnsi="Times New Roman" w:cs="Book Antiqua"/>
          <w:sz w:val="20"/>
          <w:szCs w:val="20"/>
        </w:rPr>
        <w:t> : La commune s’est vu allouer une subvention de l’État de 43 125 € au titre de la D.S.I.L. 2022 ; le département n’a pas encore répondu à la demande de concours financier.</w:t>
      </w:r>
    </w:p>
    <w:p w14:paraId="05FB92A7"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1F35D53B" w14:textId="77777777"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Réunion du C.C.A.S.</w:t>
      </w:r>
      <w:r>
        <w:rPr>
          <w:rFonts w:ascii="Times New Roman" w:hAnsi="Times New Roman" w:cs="Book Antiqua"/>
          <w:sz w:val="20"/>
          <w:szCs w:val="20"/>
        </w:rPr>
        <w:t> : Il faut en prévoir une pour le passage à la M57 ; le conseil d’administration doit se prononcer à rapidement sur ce sujet.</w:t>
      </w:r>
    </w:p>
    <w:p w14:paraId="6F41F3A0"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502C2DFF" w14:textId="77777777"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Projet de construction de deux abris de jardin aux « Grandes Pièces » </w:t>
      </w:r>
      <w:r>
        <w:rPr>
          <w:rFonts w:ascii="Times New Roman" w:hAnsi="Times New Roman" w:cs="Book Antiqua"/>
          <w:sz w:val="20"/>
          <w:szCs w:val="20"/>
        </w:rPr>
        <w:t>: Il faudrait demander un devis.</w:t>
      </w:r>
    </w:p>
    <w:p w14:paraId="49ED66A1"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338703E8" w14:textId="139ED6D1"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Pose des panneaux et plaques d’adressage</w:t>
      </w:r>
      <w:r>
        <w:rPr>
          <w:rFonts w:ascii="Times New Roman" w:hAnsi="Times New Roman" w:cs="Book Antiqua"/>
          <w:sz w:val="20"/>
          <w:szCs w:val="20"/>
        </w:rPr>
        <w:t> : un devis</w:t>
      </w:r>
      <w:r w:rsidR="00A014C8">
        <w:rPr>
          <w:rFonts w:ascii="Times New Roman" w:hAnsi="Times New Roman" w:cs="Book Antiqua"/>
          <w:sz w:val="20"/>
          <w:szCs w:val="20"/>
        </w:rPr>
        <w:t xml:space="preserve"> a été demandé</w:t>
      </w:r>
      <w:r>
        <w:rPr>
          <w:rFonts w:ascii="Times New Roman" w:hAnsi="Times New Roman" w:cs="Book Antiqua"/>
          <w:sz w:val="20"/>
          <w:szCs w:val="20"/>
        </w:rPr>
        <w:t>.</w:t>
      </w:r>
    </w:p>
    <w:p w14:paraId="5DADB7D1"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6C71B347" w14:textId="26A2ADE2"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Maison « BONFILS » à La Remise </w:t>
      </w:r>
      <w:r>
        <w:rPr>
          <w:rFonts w:ascii="Times New Roman" w:hAnsi="Times New Roman" w:cs="Book Antiqua"/>
          <w:sz w:val="20"/>
          <w:szCs w:val="20"/>
        </w:rPr>
        <w:t xml:space="preserve">: L’acte de vente sera signé très </w:t>
      </w:r>
      <w:r w:rsidR="00A014C8">
        <w:rPr>
          <w:rFonts w:ascii="Times New Roman" w:hAnsi="Times New Roman" w:cs="Book Antiqua"/>
          <w:sz w:val="20"/>
          <w:szCs w:val="20"/>
        </w:rPr>
        <w:t>prochainement</w:t>
      </w:r>
      <w:r>
        <w:rPr>
          <w:rFonts w:ascii="Times New Roman" w:hAnsi="Times New Roman" w:cs="Book Antiqua"/>
          <w:sz w:val="20"/>
          <w:szCs w:val="20"/>
        </w:rPr>
        <w:t xml:space="preserve"> chez le Notaire.</w:t>
      </w:r>
    </w:p>
    <w:p w14:paraId="60F78947"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135A4495" w14:textId="7315E85B"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Eclairage public de La Remise </w:t>
      </w:r>
      <w:r>
        <w:rPr>
          <w:rFonts w:ascii="Times New Roman" w:hAnsi="Times New Roman" w:cs="Book Antiqua"/>
          <w:sz w:val="20"/>
          <w:szCs w:val="20"/>
        </w:rPr>
        <w:t xml:space="preserve">: </w:t>
      </w:r>
      <w:r w:rsidR="00A014C8">
        <w:rPr>
          <w:rFonts w:ascii="Times New Roman" w:hAnsi="Times New Roman" w:cs="Book Antiqua"/>
          <w:sz w:val="20"/>
          <w:szCs w:val="20"/>
        </w:rPr>
        <w:t>L</w:t>
      </w:r>
      <w:r>
        <w:rPr>
          <w:rFonts w:ascii="Times New Roman" w:hAnsi="Times New Roman" w:cs="Book Antiqua"/>
          <w:sz w:val="20"/>
          <w:szCs w:val="20"/>
        </w:rPr>
        <w:t>e minuteur ne fonctionne plus. Il faudra contacte</w:t>
      </w:r>
      <w:r w:rsidR="00A014C8">
        <w:rPr>
          <w:rFonts w:ascii="Times New Roman" w:hAnsi="Times New Roman" w:cs="Book Antiqua"/>
          <w:sz w:val="20"/>
          <w:szCs w:val="20"/>
        </w:rPr>
        <w:t>r</w:t>
      </w:r>
      <w:r>
        <w:rPr>
          <w:rFonts w:ascii="Times New Roman" w:hAnsi="Times New Roman" w:cs="Book Antiqua"/>
          <w:sz w:val="20"/>
          <w:szCs w:val="20"/>
        </w:rPr>
        <w:t xml:space="preserve"> l’entreprise NOTARIO afin qu’il vienne le réparer.</w:t>
      </w:r>
    </w:p>
    <w:p w14:paraId="0905CF2A"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3EE9393A" w14:textId="2EB40E2C"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 xml:space="preserve">Projet de travaux de voirie communale sur les chemins </w:t>
      </w:r>
      <w:proofErr w:type="gramStart"/>
      <w:r>
        <w:rPr>
          <w:rFonts w:ascii="Times New Roman" w:hAnsi="Times New Roman" w:cs="Book Antiqua"/>
          <w:sz w:val="20"/>
          <w:szCs w:val="20"/>
          <w:u w:val="single"/>
        </w:rPr>
        <w:t>des  Pères</w:t>
      </w:r>
      <w:proofErr w:type="gramEnd"/>
      <w:r>
        <w:rPr>
          <w:rFonts w:ascii="Times New Roman" w:hAnsi="Times New Roman" w:cs="Book Antiqua"/>
          <w:sz w:val="20"/>
          <w:szCs w:val="20"/>
          <w:u w:val="single"/>
        </w:rPr>
        <w:t xml:space="preserve"> et de Pré </w:t>
      </w:r>
      <w:proofErr w:type="spellStart"/>
      <w:r>
        <w:rPr>
          <w:rFonts w:ascii="Times New Roman" w:hAnsi="Times New Roman" w:cs="Book Antiqua"/>
          <w:sz w:val="20"/>
          <w:szCs w:val="20"/>
          <w:u w:val="single"/>
        </w:rPr>
        <w:t>Clausis</w:t>
      </w:r>
      <w:proofErr w:type="spellEnd"/>
      <w:r>
        <w:rPr>
          <w:rFonts w:ascii="Times New Roman" w:hAnsi="Times New Roman" w:cs="Book Antiqua"/>
          <w:sz w:val="20"/>
          <w:szCs w:val="20"/>
        </w:rPr>
        <w:t xml:space="preserve"> : Il n’y a pas eu d’accord de subvention à ce jour de la part de l’État et du Département. </w:t>
      </w:r>
      <w:r w:rsidR="00A014C8">
        <w:rPr>
          <w:rFonts w:ascii="Times New Roman" w:hAnsi="Times New Roman" w:cs="Book Antiqua"/>
          <w:sz w:val="20"/>
          <w:szCs w:val="20"/>
        </w:rPr>
        <w:t>Une relance</w:t>
      </w:r>
      <w:r>
        <w:rPr>
          <w:rFonts w:ascii="Times New Roman" w:hAnsi="Times New Roman" w:cs="Book Antiqua"/>
          <w:sz w:val="20"/>
          <w:szCs w:val="20"/>
        </w:rPr>
        <w:t xml:space="preserve"> de ces organismes sera adressée par mail.</w:t>
      </w:r>
    </w:p>
    <w:p w14:paraId="14453E0A"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3F69C28D" w14:textId="3CF02494"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 xml:space="preserve">Chemin </w:t>
      </w:r>
      <w:r w:rsidR="00A014C8">
        <w:rPr>
          <w:rFonts w:ascii="Times New Roman" w:hAnsi="Times New Roman" w:cs="Book Antiqua"/>
          <w:sz w:val="20"/>
          <w:szCs w:val="20"/>
          <w:u w:val="single"/>
        </w:rPr>
        <w:t xml:space="preserve">usuel </w:t>
      </w:r>
      <w:r>
        <w:rPr>
          <w:rFonts w:ascii="Times New Roman" w:hAnsi="Times New Roman" w:cs="Book Antiqua"/>
          <w:sz w:val="20"/>
          <w:szCs w:val="20"/>
          <w:u w:val="single"/>
        </w:rPr>
        <w:t>de « </w:t>
      </w:r>
      <w:proofErr w:type="spellStart"/>
      <w:r>
        <w:rPr>
          <w:rFonts w:ascii="Times New Roman" w:hAnsi="Times New Roman" w:cs="Book Antiqua"/>
          <w:sz w:val="20"/>
          <w:szCs w:val="20"/>
          <w:u w:val="single"/>
        </w:rPr>
        <w:t>Clamorand</w:t>
      </w:r>
      <w:proofErr w:type="spellEnd"/>
      <w:r>
        <w:rPr>
          <w:rFonts w:ascii="Times New Roman" w:hAnsi="Times New Roman" w:cs="Book Antiqua"/>
          <w:sz w:val="20"/>
          <w:szCs w:val="20"/>
          <w:u w:val="single"/>
        </w:rPr>
        <w:t> »</w:t>
      </w:r>
      <w:r>
        <w:rPr>
          <w:rFonts w:ascii="Times New Roman" w:hAnsi="Times New Roman" w:cs="Book Antiqua"/>
          <w:sz w:val="20"/>
          <w:szCs w:val="20"/>
        </w:rPr>
        <w:t xml:space="preserve"> : Il est toujours obstrué. </w:t>
      </w:r>
      <w:r w:rsidR="00A014C8">
        <w:rPr>
          <w:rFonts w:ascii="Times New Roman" w:hAnsi="Times New Roman" w:cs="Book Antiqua"/>
          <w:sz w:val="20"/>
          <w:szCs w:val="20"/>
        </w:rPr>
        <w:t xml:space="preserve">Malgré l’engagement de la commune d’effectuer la réhabilitation du chemin communal, </w:t>
      </w:r>
      <w:r>
        <w:rPr>
          <w:rFonts w:ascii="Times New Roman" w:hAnsi="Times New Roman" w:cs="Book Antiqua"/>
          <w:sz w:val="20"/>
          <w:szCs w:val="20"/>
        </w:rPr>
        <w:t xml:space="preserve">Lucien BONFILS refuse catégoriquement d’enlever </w:t>
      </w:r>
      <w:r w:rsidR="00A014C8">
        <w:rPr>
          <w:rFonts w:ascii="Times New Roman" w:hAnsi="Times New Roman" w:cs="Book Antiqua"/>
          <w:sz w:val="20"/>
          <w:szCs w:val="20"/>
        </w:rPr>
        <w:t>le</w:t>
      </w:r>
      <w:r>
        <w:rPr>
          <w:rFonts w:ascii="Times New Roman" w:hAnsi="Times New Roman" w:cs="Book Antiqua"/>
          <w:sz w:val="20"/>
          <w:szCs w:val="20"/>
        </w:rPr>
        <w:t xml:space="preserve"> matériel </w:t>
      </w:r>
      <w:r w:rsidR="00A014C8">
        <w:rPr>
          <w:rFonts w:ascii="Times New Roman" w:hAnsi="Times New Roman" w:cs="Book Antiqua"/>
          <w:sz w:val="20"/>
          <w:szCs w:val="20"/>
        </w:rPr>
        <w:t>qu</w:t>
      </w:r>
      <w:r w:rsidR="001020FD">
        <w:rPr>
          <w:rFonts w:ascii="Times New Roman" w:hAnsi="Times New Roman" w:cs="Book Antiqua"/>
          <w:sz w:val="20"/>
          <w:szCs w:val="20"/>
        </w:rPr>
        <w:t>’il a installé et qui</w:t>
      </w:r>
      <w:r w:rsidR="00A014C8">
        <w:rPr>
          <w:rFonts w:ascii="Times New Roman" w:hAnsi="Times New Roman" w:cs="Book Antiqua"/>
          <w:sz w:val="20"/>
          <w:szCs w:val="20"/>
        </w:rPr>
        <w:t xml:space="preserve"> obstrue le chemin usuel</w:t>
      </w:r>
      <w:r>
        <w:rPr>
          <w:rFonts w:ascii="Times New Roman" w:hAnsi="Times New Roman" w:cs="Book Antiqua"/>
          <w:sz w:val="20"/>
          <w:szCs w:val="20"/>
        </w:rPr>
        <w:t>. Par temps de pluie, le chemin rural communal est non carrossable et l’accès au hameau de « </w:t>
      </w:r>
      <w:proofErr w:type="spellStart"/>
      <w:r>
        <w:rPr>
          <w:rFonts w:ascii="Times New Roman" w:hAnsi="Times New Roman" w:cs="Book Antiqua"/>
          <w:sz w:val="20"/>
          <w:szCs w:val="20"/>
        </w:rPr>
        <w:t>Clamorand</w:t>
      </w:r>
      <w:proofErr w:type="spellEnd"/>
      <w:r>
        <w:rPr>
          <w:rFonts w:ascii="Times New Roman" w:hAnsi="Times New Roman" w:cs="Book Antiqua"/>
          <w:sz w:val="20"/>
          <w:szCs w:val="20"/>
        </w:rPr>
        <w:t> » en véhicule léger deviendra impossible.</w:t>
      </w:r>
    </w:p>
    <w:p w14:paraId="5759688C"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1C0CAE16" w14:textId="63B80AAB"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Chemin de l’Église</w:t>
      </w:r>
      <w:r>
        <w:rPr>
          <w:rFonts w:ascii="Times New Roman" w:hAnsi="Times New Roman" w:cs="Book Antiqua"/>
          <w:sz w:val="20"/>
          <w:szCs w:val="20"/>
        </w:rPr>
        <w:t> : il est en mauvais état ; il a de nombreux « nids de poule ». Un devis va être demandé à La Routière du Midi, ainsi qu’à Aurélien PUGNET pour le bouchage des trous avec de l’enrobé à froid.</w:t>
      </w:r>
    </w:p>
    <w:p w14:paraId="2D7F32B2"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12"/>
          <w:szCs w:val="12"/>
        </w:rPr>
      </w:pPr>
    </w:p>
    <w:p w14:paraId="03C8B30E" w14:textId="77777777" w:rsidR="00851F51" w:rsidRDefault="00000000">
      <w:pPr>
        <w:pStyle w:val="Standard"/>
        <w:numPr>
          <w:ilvl w:val="0"/>
          <w:numId w:val="17"/>
        </w:numPr>
        <w:shd w:val="clear" w:color="auto" w:fill="FFFFFF"/>
        <w:tabs>
          <w:tab w:val="right" w:pos="5316"/>
        </w:tabs>
        <w:spacing w:line="276" w:lineRule="auto"/>
        <w:ind w:left="737" w:right="-624" w:hanging="340"/>
        <w:jc w:val="both"/>
        <w:rPr>
          <w:rFonts w:ascii="Times New Roman" w:hAnsi="Times New Roman" w:cs="Times New Roman"/>
          <w:sz w:val="20"/>
          <w:szCs w:val="20"/>
        </w:rPr>
      </w:pPr>
      <w:r>
        <w:rPr>
          <w:rFonts w:ascii="Times New Roman" w:hAnsi="Times New Roman" w:cs="Book Antiqua"/>
          <w:sz w:val="20"/>
          <w:szCs w:val="20"/>
          <w:u w:val="single"/>
        </w:rPr>
        <w:t>Coupe affouagère</w:t>
      </w:r>
      <w:r>
        <w:rPr>
          <w:rFonts w:ascii="Times New Roman" w:hAnsi="Times New Roman" w:cs="Book Antiqua"/>
          <w:sz w:val="20"/>
          <w:szCs w:val="20"/>
        </w:rPr>
        <w:t> : Il n’y en aura pas en 2022. Il faudra attendre le nouveau plan d’aménagement forestier.</w:t>
      </w:r>
    </w:p>
    <w:p w14:paraId="4589D223" w14:textId="77777777" w:rsidR="00851F51" w:rsidRDefault="00851F51">
      <w:pPr>
        <w:pStyle w:val="Standard"/>
        <w:shd w:val="clear" w:color="auto" w:fill="FFFFFF"/>
        <w:tabs>
          <w:tab w:val="right" w:pos="5316"/>
        </w:tabs>
        <w:spacing w:line="276" w:lineRule="auto"/>
        <w:ind w:left="737" w:right="-624" w:hanging="340"/>
        <w:jc w:val="both"/>
        <w:rPr>
          <w:rFonts w:ascii="Times New Roman" w:hAnsi="Times New Roman" w:cs="Times New Roman"/>
          <w:sz w:val="20"/>
          <w:szCs w:val="20"/>
        </w:rPr>
      </w:pPr>
    </w:p>
    <w:p w14:paraId="534F6F71" w14:textId="77777777" w:rsidR="00851F51" w:rsidRDefault="00000000">
      <w:pPr>
        <w:pStyle w:val="Standard"/>
        <w:shd w:val="clear" w:color="auto" w:fill="FFFFFF"/>
        <w:tabs>
          <w:tab w:val="right" w:pos="5316"/>
        </w:tabs>
        <w:spacing w:line="276" w:lineRule="auto"/>
        <w:ind w:left="737" w:right="-624" w:hanging="340"/>
        <w:jc w:val="center"/>
        <w:rPr>
          <w:rFonts w:ascii="Times New Roman" w:hAnsi="Times New Roman" w:cs="Times New Roman"/>
          <w:i/>
          <w:iCs/>
          <w:sz w:val="20"/>
          <w:szCs w:val="20"/>
        </w:rPr>
      </w:pPr>
      <w:r>
        <w:rPr>
          <w:rFonts w:ascii="Times New Roman" w:hAnsi="Times New Roman" w:cs="Book Antiqua"/>
          <w:i/>
          <w:iCs/>
          <w:sz w:val="20"/>
          <w:szCs w:val="20"/>
        </w:rPr>
        <w:t>En l’absence d’autres questions et informations diverses, la séance est levée à 22h15.</w:t>
      </w:r>
    </w:p>
    <w:p w14:paraId="29731D04" w14:textId="77777777" w:rsidR="00851F51" w:rsidRDefault="00851F51">
      <w:pPr>
        <w:pStyle w:val="Standard"/>
        <w:shd w:val="clear" w:color="auto" w:fill="FFFFFF"/>
        <w:tabs>
          <w:tab w:val="right" w:pos="5316"/>
        </w:tabs>
        <w:spacing w:line="276" w:lineRule="auto"/>
        <w:ind w:left="737" w:right="-624" w:hanging="340"/>
        <w:jc w:val="center"/>
        <w:rPr>
          <w:rFonts w:ascii="Times New Roman" w:hAnsi="Times New Roman" w:cs="Times New Roman"/>
          <w:i/>
          <w:iCs/>
          <w:sz w:val="20"/>
          <w:szCs w:val="20"/>
        </w:rPr>
      </w:pPr>
    </w:p>
    <w:p w14:paraId="402CE98F" w14:textId="77777777" w:rsidR="00851F51" w:rsidRDefault="00851F51">
      <w:pPr>
        <w:pStyle w:val="Standard"/>
        <w:shd w:val="clear" w:color="auto" w:fill="FFFFFF"/>
        <w:tabs>
          <w:tab w:val="right" w:pos="5316"/>
        </w:tabs>
        <w:spacing w:line="276" w:lineRule="auto"/>
        <w:ind w:left="737" w:right="-624" w:hanging="340"/>
        <w:jc w:val="center"/>
        <w:rPr>
          <w:rFonts w:ascii="Times New Roman" w:hAnsi="Times New Roman" w:cs="Times New Roman"/>
          <w:i/>
          <w:iCs/>
          <w:sz w:val="20"/>
          <w:szCs w:val="20"/>
        </w:rPr>
      </w:pPr>
    </w:p>
    <w:p w14:paraId="1608FB41" w14:textId="77777777" w:rsidR="00851F51" w:rsidRDefault="00000000">
      <w:pPr>
        <w:pStyle w:val="Standard"/>
        <w:shd w:val="clear" w:color="auto" w:fill="FFFFFF"/>
        <w:tabs>
          <w:tab w:val="right" w:pos="5316"/>
        </w:tabs>
        <w:spacing w:line="276" w:lineRule="auto"/>
        <w:ind w:left="737" w:right="-624" w:hanging="340"/>
        <w:jc w:val="right"/>
        <w:rPr>
          <w:rFonts w:ascii="Times New Roman" w:hAnsi="Times New Roman" w:cs="Times New Roman"/>
          <w:sz w:val="20"/>
          <w:szCs w:val="20"/>
        </w:rPr>
      </w:pPr>
      <w:r>
        <w:rPr>
          <w:rFonts w:ascii="Times New Roman" w:hAnsi="Times New Roman" w:cs="Book Antiqua"/>
          <w:sz w:val="20"/>
          <w:szCs w:val="20"/>
        </w:rPr>
        <w:t>Le Maire,</w:t>
      </w:r>
    </w:p>
    <w:p w14:paraId="719B9A18" w14:textId="77777777" w:rsidR="00851F51" w:rsidRDefault="00000000">
      <w:pPr>
        <w:pStyle w:val="Standard"/>
        <w:shd w:val="clear" w:color="auto" w:fill="FFFFFF"/>
        <w:tabs>
          <w:tab w:val="right" w:pos="5316"/>
        </w:tabs>
        <w:spacing w:line="276" w:lineRule="auto"/>
        <w:ind w:left="737" w:right="-624" w:hanging="340"/>
        <w:jc w:val="right"/>
        <w:rPr>
          <w:rFonts w:ascii="Times New Roman" w:hAnsi="Times New Roman" w:cs="Times New Roman"/>
          <w:sz w:val="20"/>
          <w:szCs w:val="20"/>
        </w:rPr>
      </w:pPr>
      <w:r>
        <w:rPr>
          <w:rFonts w:ascii="Times New Roman" w:hAnsi="Times New Roman" w:cs="Book Antiqua"/>
          <w:sz w:val="20"/>
          <w:szCs w:val="20"/>
        </w:rPr>
        <w:t>Luc DELAUP</w:t>
      </w:r>
    </w:p>
    <w:p w14:paraId="79736E5F" w14:textId="77777777" w:rsidR="00851F51" w:rsidRDefault="00851F51">
      <w:pPr>
        <w:pStyle w:val="Standard"/>
        <w:shd w:val="clear" w:color="auto" w:fill="FFFFFF"/>
        <w:tabs>
          <w:tab w:val="right" w:pos="6110"/>
        </w:tabs>
        <w:spacing w:line="276" w:lineRule="auto"/>
        <w:ind w:left="1531" w:right="-794" w:hanging="340"/>
        <w:jc w:val="both"/>
        <w:rPr>
          <w:rFonts w:ascii="Times New Roman" w:hAnsi="Times New Roman" w:cs="Times New Roman"/>
          <w:sz w:val="20"/>
          <w:szCs w:val="20"/>
          <w:shd w:val="clear" w:color="auto" w:fill="FFFFFF"/>
        </w:rPr>
      </w:pPr>
    </w:p>
    <w:p w14:paraId="5C5E22D4" w14:textId="77777777" w:rsidR="00851F51" w:rsidRDefault="00851F51">
      <w:pPr>
        <w:pStyle w:val="Standard"/>
        <w:shd w:val="clear" w:color="auto" w:fill="FFFFFF"/>
        <w:tabs>
          <w:tab w:val="right" w:pos="6110"/>
        </w:tabs>
        <w:spacing w:line="276" w:lineRule="auto"/>
        <w:ind w:left="1531" w:right="-794" w:hanging="340"/>
        <w:jc w:val="both"/>
        <w:rPr>
          <w:rFonts w:ascii="Times New Roman" w:hAnsi="Times New Roman" w:cs="Times New Roman"/>
          <w:sz w:val="20"/>
          <w:szCs w:val="20"/>
          <w:shd w:val="clear" w:color="auto" w:fill="FFFFFF"/>
        </w:rPr>
      </w:pPr>
    </w:p>
    <w:p w14:paraId="226B03A5" w14:textId="77777777" w:rsidR="00851F51" w:rsidRDefault="00851F51">
      <w:pPr>
        <w:pStyle w:val="Standarduser"/>
        <w:shd w:val="clear" w:color="auto" w:fill="FFFFFF"/>
        <w:tabs>
          <w:tab w:val="right" w:pos="4125"/>
        </w:tabs>
        <w:spacing w:line="276" w:lineRule="auto"/>
        <w:ind w:left="-454" w:right="-737"/>
        <w:jc w:val="both"/>
        <w:rPr>
          <w:rFonts w:ascii="Times New Roman" w:hAnsi="Times New Roman" w:cs="Times New Roman"/>
          <w:sz w:val="20"/>
          <w:szCs w:val="20"/>
          <w:shd w:val="clear" w:color="auto" w:fill="FFFFFF"/>
        </w:rPr>
      </w:pPr>
    </w:p>
    <w:p w14:paraId="7E77A89B" w14:textId="77777777" w:rsidR="00851F51" w:rsidRDefault="00851F51">
      <w:pPr>
        <w:pStyle w:val="Standarduser"/>
        <w:tabs>
          <w:tab w:val="right" w:pos="8658"/>
        </w:tabs>
        <w:spacing w:line="276" w:lineRule="auto"/>
        <w:ind w:left="737" w:right="-737" w:hanging="1134"/>
        <w:jc w:val="both"/>
        <w:rPr>
          <w:rFonts w:ascii="Times New Roman" w:hAnsi="Times New Roman" w:cs="Times New Roman"/>
          <w:sz w:val="20"/>
          <w:szCs w:val="20"/>
          <w:shd w:val="clear" w:color="auto" w:fill="FFFFFF"/>
        </w:rPr>
      </w:pPr>
    </w:p>
    <w:p w14:paraId="4F8C3014" w14:textId="77777777" w:rsidR="00851F51" w:rsidRDefault="00851F51">
      <w:pPr>
        <w:pStyle w:val="Standarduser"/>
        <w:tabs>
          <w:tab w:val="right" w:pos="8658"/>
        </w:tabs>
        <w:spacing w:line="276" w:lineRule="auto"/>
        <w:ind w:left="737" w:right="-737" w:hanging="1134"/>
        <w:jc w:val="both"/>
        <w:rPr>
          <w:rFonts w:ascii="Times New Roman" w:hAnsi="Times New Roman" w:cs="Times New Roman"/>
          <w:sz w:val="20"/>
          <w:szCs w:val="20"/>
          <w:shd w:val="clear" w:color="auto" w:fill="FFFFFF"/>
        </w:rPr>
      </w:pPr>
    </w:p>
    <w:p w14:paraId="501D4D26" w14:textId="77777777" w:rsidR="00851F51" w:rsidRDefault="00851F51">
      <w:pPr>
        <w:pStyle w:val="Standarduser"/>
        <w:tabs>
          <w:tab w:val="right" w:pos="8658"/>
        </w:tabs>
        <w:spacing w:line="276" w:lineRule="auto"/>
        <w:ind w:left="737" w:right="-737" w:hanging="1134"/>
        <w:jc w:val="both"/>
        <w:rPr>
          <w:rFonts w:ascii="Times New Roman" w:hAnsi="Times New Roman"/>
          <w:sz w:val="12"/>
          <w:szCs w:val="12"/>
        </w:rPr>
      </w:pPr>
    </w:p>
    <w:sectPr w:rsidR="00851F51">
      <w:footerReference w:type="default" r:id="rId7"/>
      <w:pgSz w:w="11906" w:h="16838"/>
      <w:pgMar w:top="1134" w:right="1129"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D8E2" w14:textId="77777777" w:rsidR="002C11C3" w:rsidRDefault="002C11C3">
      <w:pPr>
        <w:rPr>
          <w:rFonts w:hint="eastAsia"/>
        </w:rPr>
      </w:pPr>
      <w:r>
        <w:separator/>
      </w:r>
    </w:p>
  </w:endnote>
  <w:endnote w:type="continuationSeparator" w:id="0">
    <w:p w14:paraId="582BC2F1" w14:textId="77777777" w:rsidR="002C11C3" w:rsidRDefault="002C11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adea">
    <w:altName w:val="Cambria"/>
    <w:panose1 w:val="020405030504060302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061441"/>
      <w:docPartObj>
        <w:docPartGallery w:val="Page Numbers (Bottom of Page)"/>
        <w:docPartUnique/>
      </w:docPartObj>
    </w:sdtPr>
    <w:sdtContent>
      <w:p w14:paraId="18FD7295" w14:textId="12CB771C" w:rsidR="005E74C6" w:rsidRDefault="005E74C6">
        <w:pPr>
          <w:pStyle w:val="Pieddepage"/>
          <w:jc w:val="center"/>
          <w:rPr>
            <w:rFonts w:hint="eastAsia"/>
          </w:rPr>
        </w:pPr>
        <w:r>
          <w:fldChar w:fldCharType="begin"/>
        </w:r>
        <w:r>
          <w:instrText>PAGE   \* MERGEFORMAT</w:instrText>
        </w:r>
        <w:r>
          <w:fldChar w:fldCharType="separate"/>
        </w:r>
        <w:r>
          <w:t>2</w:t>
        </w:r>
        <w:r>
          <w:fldChar w:fldCharType="end"/>
        </w:r>
      </w:p>
    </w:sdtContent>
  </w:sdt>
  <w:p w14:paraId="7B92851B" w14:textId="77777777" w:rsidR="005E74C6" w:rsidRDefault="005E74C6">
    <w:pPr>
      <w:pStyle w:val="Pieddepag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E137" w14:textId="77777777" w:rsidR="002C11C3" w:rsidRDefault="002C11C3">
      <w:pPr>
        <w:rPr>
          <w:rFonts w:hint="eastAsia"/>
        </w:rPr>
      </w:pPr>
      <w:r>
        <w:rPr>
          <w:color w:val="000000"/>
        </w:rPr>
        <w:separator/>
      </w:r>
    </w:p>
  </w:footnote>
  <w:footnote w:type="continuationSeparator" w:id="0">
    <w:p w14:paraId="66479DAE" w14:textId="77777777" w:rsidR="002C11C3" w:rsidRDefault="002C11C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C7F"/>
    <w:multiLevelType w:val="multilevel"/>
    <w:tmpl w:val="4BA6AAEE"/>
    <w:lvl w:ilvl="0">
      <w:numFmt w:val="bullet"/>
      <w:lvlText w:val="•"/>
      <w:lvlJc w:val="left"/>
      <w:pPr>
        <w:ind w:left="1429" w:hanging="360"/>
      </w:pPr>
      <w:rPr>
        <w:rFonts w:ascii="OpenSymbol" w:eastAsia="OpenSymbol" w:hAnsi="OpenSymbol" w:cs="OpenSymbol"/>
      </w:rPr>
    </w:lvl>
    <w:lvl w:ilvl="1">
      <w:numFmt w:val="bullet"/>
      <w:lvlText w:val="◦"/>
      <w:lvlJc w:val="left"/>
      <w:pPr>
        <w:ind w:left="1789" w:hanging="360"/>
      </w:pPr>
      <w:rPr>
        <w:rFonts w:ascii="OpenSymbol" w:eastAsia="OpenSymbol" w:hAnsi="OpenSymbol" w:cs="OpenSymbol"/>
      </w:rPr>
    </w:lvl>
    <w:lvl w:ilvl="2">
      <w:numFmt w:val="bullet"/>
      <w:lvlText w:val="▪"/>
      <w:lvlJc w:val="left"/>
      <w:pPr>
        <w:ind w:left="2149" w:hanging="360"/>
      </w:pPr>
      <w:rPr>
        <w:rFonts w:ascii="OpenSymbol" w:eastAsia="OpenSymbol" w:hAnsi="OpenSymbol" w:cs="OpenSymbol"/>
      </w:rPr>
    </w:lvl>
    <w:lvl w:ilvl="3">
      <w:numFmt w:val="bullet"/>
      <w:lvlText w:val="•"/>
      <w:lvlJc w:val="left"/>
      <w:pPr>
        <w:ind w:left="2509" w:hanging="360"/>
      </w:pPr>
      <w:rPr>
        <w:rFonts w:ascii="OpenSymbol" w:eastAsia="OpenSymbol" w:hAnsi="OpenSymbol" w:cs="OpenSymbol"/>
      </w:rPr>
    </w:lvl>
    <w:lvl w:ilvl="4">
      <w:numFmt w:val="bullet"/>
      <w:lvlText w:val="◦"/>
      <w:lvlJc w:val="left"/>
      <w:pPr>
        <w:ind w:left="2869" w:hanging="360"/>
      </w:pPr>
      <w:rPr>
        <w:rFonts w:ascii="OpenSymbol" w:eastAsia="OpenSymbol" w:hAnsi="OpenSymbol" w:cs="OpenSymbol"/>
      </w:rPr>
    </w:lvl>
    <w:lvl w:ilvl="5">
      <w:numFmt w:val="bullet"/>
      <w:lvlText w:val="▪"/>
      <w:lvlJc w:val="left"/>
      <w:pPr>
        <w:ind w:left="3229" w:hanging="360"/>
      </w:pPr>
      <w:rPr>
        <w:rFonts w:ascii="OpenSymbol" w:eastAsia="OpenSymbol" w:hAnsi="OpenSymbol" w:cs="OpenSymbol"/>
      </w:rPr>
    </w:lvl>
    <w:lvl w:ilvl="6">
      <w:numFmt w:val="bullet"/>
      <w:lvlText w:val="•"/>
      <w:lvlJc w:val="left"/>
      <w:pPr>
        <w:ind w:left="3589" w:hanging="360"/>
      </w:pPr>
      <w:rPr>
        <w:rFonts w:ascii="OpenSymbol" w:eastAsia="OpenSymbol" w:hAnsi="OpenSymbol" w:cs="OpenSymbol"/>
      </w:rPr>
    </w:lvl>
    <w:lvl w:ilvl="7">
      <w:numFmt w:val="bullet"/>
      <w:lvlText w:val="◦"/>
      <w:lvlJc w:val="left"/>
      <w:pPr>
        <w:ind w:left="3949" w:hanging="360"/>
      </w:pPr>
      <w:rPr>
        <w:rFonts w:ascii="OpenSymbol" w:eastAsia="OpenSymbol" w:hAnsi="OpenSymbol" w:cs="OpenSymbol"/>
      </w:rPr>
    </w:lvl>
    <w:lvl w:ilvl="8">
      <w:numFmt w:val="bullet"/>
      <w:lvlText w:val="▪"/>
      <w:lvlJc w:val="left"/>
      <w:pPr>
        <w:ind w:left="4309" w:hanging="360"/>
      </w:pPr>
      <w:rPr>
        <w:rFonts w:ascii="OpenSymbol" w:eastAsia="OpenSymbol" w:hAnsi="OpenSymbol" w:cs="OpenSymbol"/>
      </w:rPr>
    </w:lvl>
  </w:abstractNum>
  <w:abstractNum w:abstractNumId="1" w15:restartNumberingAfterBreak="0">
    <w:nsid w:val="1BE37D11"/>
    <w:multiLevelType w:val="multilevel"/>
    <w:tmpl w:val="7282895E"/>
    <w:lvl w:ilvl="0">
      <w:numFmt w:val="bullet"/>
      <w:lvlText w:val="•"/>
      <w:lvlJc w:val="left"/>
      <w:pPr>
        <w:ind w:left="1117" w:hanging="360"/>
      </w:pPr>
      <w:rPr>
        <w:rFonts w:ascii="OpenSymbol" w:eastAsia="OpenSymbol" w:hAnsi="OpenSymbol" w:cs="OpenSymbol"/>
      </w:rPr>
    </w:lvl>
    <w:lvl w:ilvl="1">
      <w:numFmt w:val="bullet"/>
      <w:lvlText w:val="◦"/>
      <w:lvlJc w:val="left"/>
      <w:pPr>
        <w:ind w:left="1477" w:hanging="360"/>
      </w:pPr>
      <w:rPr>
        <w:rFonts w:ascii="OpenSymbol" w:eastAsia="OpenSymbol" w:hAnsi="OpenSymbol" w:cs="OpenSymbol"/>
      </w:rPr>
    </w:lvl>
    <w:lvl w:ilvl="2">
      <w:numFmt w:val="bullet"/>
      <w:lvlText w:val="▪"/>
      <w:lvlJc w:val="left"/>
      <w:pPr>
        <w:ind w:left="1837" w:hanging="360"/>
      </w:pPr>
      <w:rPr>
        <w:rFonts w:ascii="OpenSymbol" w:eastAsia="OpenSymbol" w:hAnsi="OpenSymbol" w:cs="OpenSymbol"/>
      </w:rPr>
    </w:lvl>
    <w:lvl w:ilvl="3">
      <w:numFmt w:val="bullet"/>
      <w:lvlText w:val="•"/>
      <w:lvlJc w:val="left"/>
      <w:pPr>
        <w:ind w:left="2197" w:hanging="360"/>
      </w:pPr>
      <w:rPr>
        <w:rFonts w:ascii="OpenSymbol" w:eastAsia="OpenSymbol" w:hAnsi="OpenSymbol" w:cs="OpenSymbol"/>
      </w:rPr>
    </w:lvl>
    <w:lvl w:ilvl="4">
      <w:numFmt w:val="bullet"/>
      <w:lvlText w:val="◦"/>
      <w:lvlJc w:val="left"/>
      <w:pPr>
        <w:ind w:left="2557" w:hanging="360"/>
      </w:pPr>
      <w:rPr>
        <w:rFonts w:ascii="OpenSymbol" w:eastAsia="OpenSymbol" w:hAnsi="OpenSymbol" w:cs="OpenSymbol"/>
      </w:rPr>
    </w:lvl>
    <w:lvl w:ilvl="5">
      <w:numFmt w:val="bullet"/>
      <w:lvlText w:val="▪"/>
      <w:lvlJc w:val="left"/>
      <w:pPr>
        <w:ind w:left="2917" w:hanging="360"/>
      </w:pPr>
      <w:rPr>
        <w:rFonts w:ascii="OpenSymbol" w:eastAsia="OpenSymbol" w:hAnsi="OpenSymbol" w:cs="OpenSymbol"/>
      </w:rPr>
    </w:lvl>
    <w:lvl w:ilvl="6">
      <w:numFmt w:val="bullet"/>
      <w:lvlText w:val="•"/>
      <w:lvlJc w:val="left"/>
      <w:pPr>
        <w:ind w:left="3277" w:hanging="360"/>
      </w:pPr>
      <w:rPr>
        <w:rFonts w:ascii="OpenSymbol" w:eastAsia="OpenSymbol" w:hAnsi="OpenSymbol" w:cs="OpenSymbol"/>
      </w:rPr>
    </w:lvl>
    <w:lvl w:ilvl="7">
      <w:numFmt w:val="bullet"/>
      <w:lvlText w:val="◦"/>
      <w:lvlJc w:val="left"/>
      <w:pPr>
        <w:ind w:left="3637" w:hanging="360"/>
      </w:pPr>
      <w:rPr>
        <w:rFonts w:ascii="OpenSymbol" w:eastAsia="OpenSymbol" w:hAnsi="OpenSymbol" w:cs="OpenSymbol"/>
      </w:rPr>
    </w:lvl>
    <w:lvl w:ilvl="8">
      <w:numFmt w:val="bullet"/>
      <w:lvlText w:val="▪"/>
      <w:lvlJc w:val="left"/>
      <w:pPr>
        <w:ind w:left="3997" w:hanging="360"/>
      </w:pPr>
      <w:rPr>
        <w:rFonts w:ascii="OpenSymbol" w:eastAsia="OpenSymbol" w:hAnsi="OpenSymbol" w:cs="OpenSymbol"/>
      </w:rPr>
    </w:lvl>
  </w:abstractNum>
  <w:abstractNum w:abstractNumId="2" w15:restartNumberingAfterBreak="0">
    <w:nsid w:val="1F647E89"/>
    <w:multiLevelType w:val="multilevel"/>
    <w:tmpl w:val="3B06B5D2"/>
    <w:lvl w:ilvl="0">
      <w:numFmt w:val="bullet"/>
      <w:lvlText w:val="•"/>
      <w:lvlJc w:val="left"/>
      <w:pPr>
        <w:ind w:left="1117" w:hanging="360"/>
      </w:pPr>
      <w:rPr>
        <w:rFonts w:ascii="OpenSymbol" w:eastAsia="OpenSymbol" w:hAnsi="OpenSymbol" w:cs="OpenSymbol"/>
      </w:rPr>
    </w:lvl>
    <w:lvl w:ilvl="1">
      <w:numFmt w:val="bullet"/>
      <w:lvlText w:val="◦"/>
      <w:lvlJc w:val="left"/>
      <w:pPr>
        <w:ind w:left="1477" w:hanging="360"/>
      </w:pPr>
      <w:rPr>
        <w:rFonts w:ascii="OpenSymbol" w:eastAsia="OpenSymbol" w:hAnsi="OpenSymbol" w:cs="OpenSymbol"/>
      </w:rPr>
    </w:lvl>
    <w:lvl w:ilvl="2">
      <w:numFmt w:val="bullet"/>
      <w:lvlText w:val="▪"/>
      <w:lvlJc w:val="left"/>
      <w:pPr>
        <w:ind w:left="1837" w:hanging="360"/>
      </w:pPr>
      <w:rPr>
        <w:rFonts w:ascii="OpenSymbol" w:eastAsia="OpenSymbol" w:hAnsi="OpenSymbol" w:cs="OpenSymbol"/>
      </w:rPr>
    </w:lvl>
    <w:lvl w:ilvl="3">
      <w:numFmt w:val="bullet"/>
      <w:lvlText w:val="•"/>
      <w:lvlJc w:val="left"/>
      <w:pPr>
        <w:ind w:left="2197" w:hanging="360"/>
      </w:pPr>
      <w:rPr>
        <w:rFonts w:ascii="OpenSymbol" w:eastAsia="OpenSymbol" w:hAnsi="OpenSymbol" w:cs="OpenSymbol"/>
      </w:rPr>
    </w:lvl>
    <w:lvl w:ilvl="4">
      <w:numFmt w:val="bullet"/>
      <w:lvlText w:val="◦"/>
      <w:lvlJc w:val="left"/>
      <w:pPr>
        <w:ind w:left="2557" w:hanging="360"/>
      </w:pPr>
      <w:rPr>
        <w:rFonts w:ascii="OpenSymbol" w:eastAsia="OpenSymbol" w:hAnsi="OpenSymbol" w:cs="OpenSymbol"/>
      </w:rPr>
    </w:lvl>
    <w:lvl w:ilvl="5">
      <w:numFmt w:val="bullet"/>
      <w:lvlText w:val="▪"/>
      <w:lvlJc w:val="left"/>
      <w:pPr>
        <w:ind w:left="2917" w:hanging="360"/>
      </w:pPr>
      <w:rPr>
        <w:rFonts w:ascii="OpenSymbol" w:eastAsia="OpenSymbol" w:hAnsi="OpenSymbol" w:cs="OpenSymbol"/>
      </w:rPr>
    </w:lvl>
    <w:lvl w:ilvl="6">
      <w:numFmt w:val="bullet"/>
      <w:lvlText w:val="•"/>
      <w:lvlJc w:val="left"/>
      <w:pPr>
        <w:ind w:left="3277" w:hanging="360"/>
      </w:pPr>
      <w:rPr>
        <w:rFonts w:ascii="OpenSymbol" w:eastAsia="OpenSymbol" w:hAnsi="OpenSymbol" w:cs="OpenSymbol"/>
      </w:rPr>
    </w:lvl>
    <w:lvl w:ilvl="7">
      <w:numFmt w:val="bullet"/>
      <w:lvlText w:val="◦"/>
      <w:lvlJc w:val="left"/>
      <w:pPr>
        <w:ind w:left="3637" w:hanging="360"/>
      </w:pPr>
      <w:rPr>
        <w:rFonts w:ascii="OpenSymbol" w:eastAsia="OpenSymbol" w:hAnsi="OpenSymbol" w:cs="OpenSymbol"/>
      </w:rPr>
    </w:lvl>
    <w:lvl w:ilvl="8">
      <w:numFmt w:val="bullet"/>
      <w:lvlText w:val="▪"/>
      <w:lvlJc w:val="left"/>
      <w:pPr>
        <w:ind w:left="3997" w:hanging="360"/>
      </w:pPr>
      <w:rPr>
        <w:rFonts w:ascii="OpenSymbol" w:eastAsia="OpenSymbol" w:hAnsi="OpenSymbol" w:cs="OpenSymbol"/>
      </w:rPr>
    </w:lvl>
  </w:abstractNum>
  <w:abstractNum w:abstractNumId="3" w15:restartNumberingAfterBreak="0">
    <w:nsid w:val="2907278D"/>
    <w:multiLevelType w:val="multilevel"/>
    <w:tmpl w:val="EF7E7346"/>
    <w:styleLink w:val="WW8Num2"/>
    <w:lvl w:ilvl="0">
      <w:numFmt w:val="bullet"/>
      <w:lvlText w:val=""/>
      <w:lvlJc w:val="left"/>
      <w:pPr>
        <w:ind w:left="720" w:hanging="360"/>
      </w:pPr>
      <w:rPr>
        <w:rFonts w:ascii="Symbol" w:hAnsi="Symbol" w:cs="OpenSymbol, 'Arial Unicode MS'"/>
        <w:sz w:val="18"/>
        <w:szCs w:val="18"/>
        <w:shd w:val="clear" w:color="auto" w:fill="FFFFFF"/>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18"/>
        <w:szCs w:val="18"/>
        <w:shd w:val="clear" w:color="auto" w:fill="FFFFFF"/>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18"/>
        <w:szCs w:val="18"/>
        <w:shd w:val="clear" w:color="auto" w:fill="FFFFFF"/>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343D42B1"/>
    <w:multiLevelType w:val="multilevel"/>
    <w:tmpl w:val="6548FF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38652C07"/>
    <w:multiLevelType w:val="multilevel"/>
    <w:tmpl w:val="9DA8A4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3B975B6E"/>
    <w:multiLevelType w:val="multilevel"/>
    <w:tmpl w:val="B77A3D12"/>
    <w:lvl w:ilvl="0">
      <w:numFmt w:val="bullet"/>
      <w:lvlText w:val="•"/>
      <w:lvlJc w:val="left"/>
      <w:pPr>
        <w:ind w:left="1514" w:hanging="360"/>
      </w:pPr>
      <w:rPr>
        <w:rFonts w:ascii="OpenSymbol" w:eastAsia="OpenSymbol" w:hAnsi="OpenSymbol" w:cs="OpenSymbol"/>
      </w:rPr>
    </w:lvl>
    <w:lvl w:ilvl="1">
      <w:numFmt w:val="bullet"/>
      <w:lvlText w:val="◦"/>
      <w:lvlJc w:val="left"/>
      <w:pPr>
        <w:ind w:left="1874" w:hanging="360"/>
      </w:pPr>
      <w:rPr>
        <w:rFonts w:ascii="OpenSymbol" w:eastAsia="OpenSymbol" w:hAnsi="OpenSymbol" w:cs="OpenSymbol"/>
      </w:rPr>
    </w:lvl>
    <w:lvl w:ilvl="2">
      <w:numFmt w:val="bullet"/>
      <w:lvlText w:val="▪"/>
      <w:lvlJc w:val="left"/>
      <w:pPr>
        <w:ind w:left="2234" w:hanging="360"/>
      </w:pPr>
      <w:rPr>
        <w:rFonts w:ascii="OpenSymbol" w:eastAsia="OpenSymbol" w:hAnsi="OpenSymbol" w:cs="OpenSymbol"/>
      </w:rPr>
    </w:lvl>
    <w:lvl w:ilvl="3">
      <w:numFmt w:val="bullet"/>
      <w:lvlText w:val="•"/>
      <w:lvlJc w:val="left"/>
      <w:pPr>
        <w:ind w:left="2594" w:hanging="360"/>
      </w:pPr>
      <w:rPr>
        <w:rFonts w:ascii="OpenSymbol" w:eastAsia="OpenSymbol" w:hAnsi="OpenSymbol" w:cs="OpenSymbol"/>
      </w:rPr>
    </w:lvl>
    <w:lvl w:ilvl="4">
      <w:numFmt w:val="bullet"/>
      <w:lvlText w:val="◦"/>
      <w:lvlJc w:val="left"/>
      <w:pPr>
        <w:ind w:left="2954" w:hanging="360"/>
      </w:pPr>
      <w:rPr>
        <w:rFonts w:ascii="OpenSymbol" w:eastAsia="OpenSymbol" w:hAnsi="OpenSymbol" w:cs="OpenSymbol"/>
      </w:rPr>
    </w:lvl>
    <w:lvl w:ilvl="5">
      <w:numFmt w:val="bullet"/>
      <w:lvlText w:val="▪"/>
      <w:lvlJc w:val="left"/>
      <w:pPr>
        <w:ind w:left="3314" w:hanging="360"/>
      </w:pPr>
      <w:rPr>
        <w:rFonts w:ascii="OpenSymbol" w:eastAsia="OpenSymbol" w:hAnsi="OpenSymbol" w:cs="OpenSymbol"/>
      </w:rPr>
    </w:lvl>
    <w:lvl w:ilvl="6">
      <w:numFmt w:val="bullet"/>
      <w:lvlText w:val="•"/>
      <w:lvlJc w:val="left"/>
      <w:pPr>
        <w:ind w:left="3674" w:hanging="360"/>
      </w:pPr>
      <w:rPr>
        <w:rFonts w:ascii="OpenSymbol" w:eastAsia="OpenSymbol" w:hAnsi="OpenSymbol" w:cs="OpenSymbol"/>
      </w:rPr>
    </w:lvl>
    <w:lvl w:ilvl="7">
      <w:numFmt w:val="bullet"/>
      <w:lvlText w:val="◦"/>
      <w:lvlJc w:val="left"/>
      <w:pPr>
        <w:ind w:left="4034" w:hanging="360"/>
      </w:pPr>
      <w:rPr>
        <w:rFonts w:ascii="OpenSymbol" w:eastAsia="OpenSymbol" w:hAnsi="OpenSymbol" w:cs="OpenSymbol"/>
      </w:rPr>
    </w:lvl>
    <w:lvl w:ilvl="8">
      <w:numFmt w:val="bullet"/>
      <w:lvlText w:val="▪"/>
      <w:lvlJc w:val="left"/>
      <w:pPr>
        <w:ind w:left="4394" w:hanging="360"/>
      </w:pPr>
      <w:rPr>
        <w:rFonts w:ascii="OpenSymbol" w:eastAsia="OpenSymbol" w:hAnsi="OpenSymbol" w:cs="OpenSymbol"/>
      </w:rPr>
    </w:lvl>
  </w:abstractNum>
  <w:abstractNum w:abstractNumId="7" w15:restartNumberingAfterBreak="0">
    <w:nsid w:val="440362A3"/>
    <w:multiLevelType w:val="multilevel"/>
    <w:tmpl w:val="BBE49C78"/>
    <w:lvl w:ilvl="0">
      <w:numFmt w:val="bullet"/>
      <w:lvlText w:val="•"/>
      <w:lvlJc w:val="left"/>
      <w:pPr>
        <w:ind w:left="663" w:hanging="360"/>
      </w:pPr>
      <w:rPr>
        <w:rFonts w:ascii="OpenSymbol" w:eastAsia="OpenSymbol" w:hAnsi="OpenSymbol" w:cs="OpenSymbol"/>
      </w:rPr>
    </w:lvl>
    <w:lvl w:ilvl="1">
      <w:numFmt w:val="bullet"/>
      <w:lvlText w:val="◦"/>
      <w:lvlJc w:val="left"/>
      <w:pPr>
        <w:ind w:left="1023" w:hanging="360"/>
      </w:pPr>
      <w:rPr>
        <w:rFonts w:ascii="OpenSymbol" w:eastAsia="OpenSymbol" w:hAnsi="OpenSymbol" w:cs="OpenSymbol"/>
      </w:rPr>
    </w:lvl>
    <w:lvl w:ilvl="2">
      <w:numFmt w:val="bullet"/>
      <w:lvlText w:val="▪"/>
      <w:lvlJc w:val="left"/>
      <w:pPr>
        <w:ind w:left="1383" w:hanging="360"/>
      </w:pPr>
      <w:rPr>
        <w:rFonts w:ascii="OpenSymbol" w:eastAsia="OpenSymbol" w:hAnsi="OpenSymbol" w:cs="OpenSymbol"/>
      </w:rPr>
    </w:lvl>
    <w:lvl w:ilvl="3">
      <w:numFmt w:val="bullet"/>
      <w:lvlText w:val="•"/>
      <w:lvlJc w:val="left"/>
      <w:pPr>
        <w:ind w:left="1743" w:hanging="360"/>
      </w:pPr>
      <w:rPr>
        <w:rFonts w:ascii="OpenSymbol" w:eastAsia="OpenSymbol" w:hAnsi="OpenSymbol" w:cs="OpenSymbol"/>
      </w:rPr>
    </w:lvl>
    <w:lvl w:ilvl="4">
      <w:numFmt w:val="bullet"/>
      <w:lvlText w:val="◦"/>
      <w:lvlJc w:val="left"/>
      <w:pPr>
        <w:ind w:left="2103" w:hanging="360"/>
      </w:pPr>
      <w:rPr>
        <w:rFonts w:ascii="OpenSymbol" w:eastAsia="OpenSymbol" w:hAnsi="OpenSymbol" w:cs="OpenSymbol"/>
      </w:rPr>
    </w:lvl>
    <w:lvl w:ilvl="5">
      <w:numFmt w:val="bullet"/>
      <w:lvlText w:val="▪"/>
      <w:lvlJc w:val="left"/>
      <w:pPr>
        <w:ind w:left="2463" w:hanging="360"/>
      </w:pPr>
      <w:rPr>
        <w:rFonts w:ascii="OpenSymbol" w:eastAsia="OpenSymbol" w:hAnsi="OpenSymbol" w:cs="OpenSymbol"/>
      </w:rPr>
    </w:lvl>
    <w:lvl w:ilvl="6">
      <w:numFmt w:val="bullet"/>
      <w:lvlText w:val="•"/>
      <w:lvlJc w:val="left"/>
      <w:pPr>
        <w:ind w:left="2823" w:hanging="360"/>
      </w:pPr>
      <w:rPr>
        <w:rFonts w:ascii="OpenSymbol" w:eastAsia="OpenSymbol" w:hAnsi="OpenSymbol" w:cs="OpenSymbol"/>
      </w:rPr>
    </w:lvl>
    <w:lvl w:ilvl="7">
      <w:numFmt w:val="bullet"/>
      <w:lvlText w:val="◦"/>
      <w:lvlJc w:val="left"/>
      <w:pPr>
        <w:ind w:left="3183" w:hanging="360"/>
      </w:pPr>
      <w:rPr>
        <w:rFonts w:ascii="OpenSymbol" w:eastAsia="OpenSymbol" w:hAnsi="OpenSymbol" w:cs="OpenSymbol"/>
      </w:rPr>
    </w:lvl>
    <w:lvl w:ilvl="8">
      <w:numFmt w:val="bullet"/>
      <w:lvlText w:val="▪"/>
      <w:lvlJc w:val="left"/>
      <w:pPr>
        <w:ind w:left="3543" w:hanging="360"/>
      </w:pPr>
      <w:rPr>
        <w:rFonts w:ascii="OpenSymbol" w:eastAsia="OpenSymbol" w:hAnsi="OpenSymbol" w:cs="OpenSymbol"/>
      </w:rPr>
    </w:lvl>
  </w:abstractNum>
  <w:abstractNum w:abstractNumId="8" w15:restartNumberingAfterBreak="0">
    <w:nsid w:val="48B632C2"/>
    <w:multiLevelType w:val="multilevel"/>
    <w:tmpl w:val="15CE02FC"/>
    <w:styleLink w:val="WWNum5"/>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6A64545D"/>
    <w:multiLevelType w:val="multilevel"/>
    <w:tmpl w:val="664830CA"/>
    <w:lvl w:ilvl="0">
      <w:numFmt w:val="bullet"/>
      <w:lvlText w:val="•"/>
      <w:lvlJc w:val="left"/>
      <w:pPr>
        <w:ind w:left="266" w:hanging="360"/>
      </w:pPr>
      <w:rPr>
        <w:rFonts w:ascii="OpenSymbol" w:eastAsia="OpenSymbol" w:hAnsi="OpenSymbol" w:cs="OpenSymbol"/>
      </w:rPr>
    </w:lvl>
    <w:lvl w:ilvl="1">
      <w:numFmt w:val="bullet"/>
      <w:lvlText w:val="◦"/>
      <w:lvlJc w:val="left"/>
      <w:pPr>
        <w:ind w:left="626" w:hanging="360"/>
      </w:pPr>
      <w:rPr>
        <w:rFonts w:ascii="OpenSymbol" w:eastAsia="OpenSymbol" w:hAnsi="OpenSymbol" w:cs="OpenSymbol"/>
      </w:rPr>
    </w:lvl>
    <w:lvl w:ilvl="2">
      <w:numFmt w:val="bullet"/>
      <w:lvlText w:val="▪"/>
      <w:lvlJc w:val="left"/>
      <w:pPr>
        <w:ind w:left="986" w:hanging="360"/>
      </w:pPr>
      <w:rPr>
        <w:rFonts w:ascii="OpenSymbol" w:eastAsia="OpenSymbol" w:hAnsi="OpenSymbol" w:cs="OpenSymbol"/>
      </w:rPr>
    </w:lvl>
    <w:lvl w:ilvl="3">
      <w:numFmt w:val="bullet"/>
      <w:lvlText w:val="•"/>
      <w:lvlJc w:val="left"/>
      <w:pPr>
        <w:ind w:left="1346" w:hanging="360"/>
      </w:pPr>
      <w:rPr>
        <w:rFonts w:ascii="OpenSymbol" w:eastAsia="OpenSymbol" w:hAnsi="OpenSymbol" w:cs="OpenSymbol"/>
      </w:rPr>
    </w:lvl>
    <w:lvl w:ilvl="4">
      <w:numFmt w:val="bullet"/>
      <w:lvlText w:val="◦"/>
      <w:lvlJc w:val="left"/>
      <w:pPr>
        <w:ind w:left="1706" w:hanging="360"/>
      </w:pPr>
      <w:rPr>
        <w:rFonts w:ascii="OpenSymbol" w:eastAsia="OpenSymbol" w:hAnsi="OpenSymbol" w:cs="OpenSymbol"/>
      </w:rPr>
    </w:lvl>
    <w:lvl w:ilvl="5">
      <w:numFmt w:val="bullet"/>
      <w:lvlText w:val="▪"/>
      <w:lvlJc w:val="left"/>
      <w:pPr>
        <w:ind w:left="2066" w:hanging="360"/>
      </w:pPr>
      <w:rPr>
        <w:rFonts w:ascii="OpenSymbol" w:eastAsia="OpenSymbol" w:hAnsi="OpenSymbol" w:cs="OpenSymbol"/>
      </w:rPr>
    </w:lvl>
    <w:lvl w:ilvl="6">
      <w:numFmt w:val="bullet"/>
      <w:lvlText w:val="•"/>
      <w:lvlJc w:val="left"/>
      <w:pPr>
        <w:ind w:left="2426" w:hanging="360"/>
      </w:pPr>
      <w:rPr>
        <w:rFonts w:ascii="OpenSymbol" w:eastAsia="OpenSymbol" w:hAnsi="OpenSymbol" w:cs="OpenSymbol"/>
      </w:rPr>
    </w:lvl>
    <w:lvl w:ilvl="7">
      <w:numFmt w:val="bullet"/>
      <w:lvlText w:val="◦"/>
      <w:lvlJc w:val="left"/>
      <w:pPr>
        <w:ind w:left="2786" w:hanging="360"/>
      </w:pPr>
      <w:rPr>
        <w:rFonts w:ascii="OpenSymbol" w:eastAsia="OpenSymbol" w:hAnsi="OpenSymbol" w:cs="OpenSymbol"/>
      </w:rPr>
    </w:lvl>
    <w:lvl w:ilvl="8">
      <w:numFmt w:val="bullet"/>
      <w:lvlText w:val="▪"/>
      <w:lvlJc w:val="left"/>
      <w:pPr>
        <w:ind w:left="3146" w:hanging="360"/>
      </w:pPr>
      <w:rPr>
        <w:rFonts w:ascii="OpenSymbol" w:eastAsia="OpenSymbol" w:hAnsi="OpenSymbol" w:cs="OpenSymbol"/>
      </w:rPr>
    </w:lvl>
  </w:abstractNum>
  <w:abstractNum w:abstractNumId="10" w15:restartNumberingAfterBreak="0">
    <w:nsid w:val="6B16039F"/>
    <w:multiLevelType w:val="multilevel"/>
    <w:tmpl w:val="42365E5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70496C34"/>
    <w:multiLevelType w:val="multilevel"/>
    <w:tmpl w:val="92C63E3A"/>
    <w:styleLink w:val="WW8Num1"/>
    <w:lvl w:ilvl="0">
      <w:numFmt w:val="bullet"/>
      <w:lvlText w:val="-"/>
      <w:lvlJc w:val="left"/>
      <w:pPr>
        <w:ind w:left="720" w:hanging="360"/>
      </w:pPr>
      <w:rPr>
        <w:rFonts w:ascii="Book Antiqua" w:hAnsi="Book Antiqua"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4675485"/>
    <w:multiLevelType w:val="multilevel"/>
    <w:tmpl w:val="71A0A5D0"/>
    <w:lvl w:ilvl="0">
      <w:numFmt w:val="bullet"/>
      <w:lvlText w:val="•"/>
      <w:lvlJc w:val="left"/>
      <w:pPr>
        <w:ind w:left="1060" w:hanging="360"/>
      </w:pPr>
      <w:rPr>
        <w:rFonts w:ascii="OpenSymbol" w:eastAsia="OpenSymbol" w:hAnsi="OpenSymbol" w:cs="OpenSymbol"/>
      </w:rPr>
    </w:lvl>
    <w:lvl w:ilvl="1">
      <w:numFmt w:val="bullet"/>
      <w:lvlText w:val="◦"/>
      <w:lvlJc w:val="left"/>
      <w:pPr>
        <w:ind w:left="1420" w:hanging="360"/>
      </w:pPr>
      <w:rPr>
        <w:rFonts w:ascii="OpenSymbol" w:eastAsia="OpenSymbol" w:hAnsi="OpenSymbol" w:cs="OpenSymbol"/>
      </w:rPr>
    </w:lvl>
    <w:lvl w:ilvl="2">
      <w:numFmt w:val="bullet"/>
      <w:lvlText w:val="▪"/>
      <w:lvlJc w:val="left"/>
      <w:pPr>
        <w:ind w:left="1780" w:hanging="360"/>
      </w:pPr>
      <w:rPr>
        <w:rFonts w:ascii="OpenSymbol" w:eastAsia="OpenSymbol" w:hAnsi="OpenSymbol" w:cs="OpenSymbol"/>
      </w:rPr>
    </w:lvl>
    <w:lvl w:ilvl="3">
      <w:numFmt w:val="bullet"/>
      <w:lvlText w:val="•"/>
      <w:lvlJc w:val="left"/>
      <w:pPr>
        <w:ind w:left="2140" w:hanging="360"/>
      </w:pPr>
      <w:rPr>
        <w:rFonts w:ascii="OpenSymbol" w:eastAsia="OpenSymbol" w:hAnsi="OpenSymbol" w:cs="OpenSymbol"/>
      </w:rPr>
    </w:lvl>
    <w:lvl w:ilvl="4">
      <w:numFmt w:val="bullet"/>
      <w:lvlText w:val="◦"/>
      <w:lvlJc w:val="left"/>
      <w:pPr>
        <w:ind w:left="2500" w:hanging="360"/>
      </w:pPr>
      <w:rPr>
        <w:rFonts w:ascii="OpenSymbol" w:eastAsia="OpenSymbol" w:hAnsi="OpenSymbol" w:cs="OpenSymbol"/>
      </w:rPr>
    </w:lvl>
    <w:lvl w:ilvl="5">
      <w:numFmt w:val="bullet"/>
      <w:lvlText w:val="▪"/>
      <w:lvlJc w:val="left"/>
      <w:pPr>
        <w:ind w:left="2860" w:hanging="360"/>
      </w:pPr>
      <w:rPr>
        <w:rFonts w:ascii="OpenSymbol" w:eastAsia="OpenSymbol" w:hAnsi="OpenSymbol" w:cs="OpenSymbol"/>
      </w:rPr>
    </w:lvl>
    <w:lvl w:ilvl="6">
      <w:numFmt w:val="bullet"/>
      <w:lvlText w:val="•"/>
      <w:lvlJc w:val="left"/>
      <w:pPr>
        <w:ind w:left="3220" w:hanging="360"/>
      </w:pPr>
      <w:rPr>
        <w:rFonts w:ascii="OpenSymbol" w:eastAsia="OpenSymbol" w:hAnsi="OpenSymbol" w:cs="OpenSymbol"/>
      </w:rPr>
    </w:lvl>
    <w:lvl w:ilvl="7">
      <w:numFmt w:val="bullet"/>
      <w:lvlText w:val="◦"/>
      <w:lvlJc w:val="left"/>
      <w:pPr>
        <w:ind w:left="3580" w:hanging="360"/>
      </w:pPr>
      <w:rPr>
        <w:rFonts w:ascii="OpenSymbol" w:eastAsia="OpenSymbol" w:hAnsi="OpenSymbol" w:cs="OpenSymbol"/>
      </w:rPr>
    </w:lvl>
    <w:lvl w:ilvl="8">
      <w:numFmt w:val="bullet"/>
      <w:lvlText w:val="▪"/>
      <w:lvlJc w:val="left"/>
      <w:pPr>
        <w:ind w:left="3940" w:hanging="360"/>
      </w:pPr>
      <w:rPr>
        <w:rFonts w:ascii="OpenSymbol" w:eastAsia="OpenSymbol" w:hAnsi="OpenSymbol" w:cs="OpenSymbol"/>
      </w:rPr>
    </w:lvl>
  </w:abstractNum>
  <w:abstractNum w:abstractNumId="13" w15:restartNumberingAfterBreak="0">
    <w:nsid w:val="74DA2EBB"/>
    <w:multiLevelType w:val="multilevel"/>
    <w:tmpl w:val="1398F1E8"/>
    <w:styleLink w:val="WWNum1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564439632">
    <w:abstractNumId w:val="8"/>
  </w:num>
  <w:num w:numId="2" w16cid:durableId="1817840012">
    <w:abstractNumId w:val="13"/>
  </w:num>
  <w:num w:numId="3" w16cid:durableId="1342733194">
    <w:abstractNumId w:val="11"/>
  </w:num>
  <w:num w:numId="4" w16cid:durableId="1444377950">
    <w:abstractNumId w:val="3"/>
  </w:num>
  <w:num w:numId="5" w16cid:durableId="1161120817">
    <w:abstractNumId w:val="8"/>
  </w:num>
  <w:num w:numId="6" w16cid:durableId="40859861">
    <w:abstractNumId w:val="10"/>
  </w:num>
  <w:num w:numId="7" w16cid:durableId="510412947">
    <w:abstractNumId w:val="9"/>
  </w:num>
  <w:num w:numId="8" w16cid:durableId="1889684155">
    <w:abstractNumId w:val="0"/>
  </w:num>
  <w:num w:numId="9" w16cid:durableId="281501515">
    <w:abstractNumId w:val="7"/>
  </w:num>
  <w:num w:numId="10" w16cid:durableId="1491553216">
    <w:abstractNumId w:val="12"/>
  </w:num>
  <w:num w:numId="11" w16cid:durableId="1448037536">
    <w:abstractNumId w:val="11"/>
  </w:num>
  <w:num w:numId="12" w16cid:durableId="1205406179">
    <w:abstractNumId w:val="3"/>
  </w:num>
  <w:num w:numId="13" w16cid:durableId="552884747">
    <w:abstractNumId w:val="1"/>
  </w:num>
  <w:num w:numId="14" w16cid:durableId="1549150807">
    <w:abstractNumId w:val="2"/>
  </w:num>
  <w:num w:numId="15" w16cid:durableId="390270119">
    <w:abstractNumId w:val="6"/>
  </w:num>
  <w:num w:numId="16" w16cid:durableId="1640770894">
    <w:abstractNumId w:val="5"/>
  </w:num>
  <w:num w:numId="17" w16cid:durableId="17961712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F51"/>
    <w:rsid w:val="001020FD"/>
    <w:rsid w:val="001658AC"/>
    <w:rsid w:val="002C11C3"/>
    <w:rsid w:val="003D32DC"/>
    <w:rsid w:val="00535ABF"/>
    <w:rsid w:val="005770F4"/>
    <w:rsid w:val="00593DF4"/>
    <w:rsid w:val="005E74C6"/>
    <w:rsid w:val="00682225"/>
    <w:rsid w:val="00851F51"/>
    <w:rsid w:val="008601BA"/>
    <w:rsid w:val="009D4448"/>
    <w:rsid w:val="00A014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F5F72"/>
  <w15:docId w15:val="{2AFD2771-BD49-4B73-ABAE-F7D6CDDE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Standarduser">
    <w:name w:val="Standard (user)"/>
  </w:style>
  <w:style w:type="paragraph" w:styleId="Paragraphedeliste">
    <w:name w:val="List Paragraph"/>
    <w:basedOn w:val="Standarduser"/>
    <w:pPr>
      <w:ind w:left="720" w:right="-91"/>
    </w:pPr>
  </w:style>
  <w:style w:type="paragraph" w:customStyle="1" w:styleId="Normal0">
    <w:name w:val="[Normal]"/>
    <w:pPr>
      <w:widowControl w:val="0"/>
    </w:pPr>
    <w:rPr>
      <w:rFonts w:ascii="Arial" w:eastAsia="Arial" w:hAnsi="Arial" w:cs="Symbol"/>
    </w:rPr>
  </w:style>
  <w:style w:type="character" w:customStyle="1" w:styleId="ListLabel55">
    <w:name w:val="ListLabel 55"/>
    <w:rPr>
      <w:rFonts w:eastAsia="OpenSymbol" w:cs="OpenSymbol"/>
    </w:rPr>
  </w:style>
  <w:style w:type="character" w:customStyle="1" w:styleId="ListLabel56">
    <w:name w:val="ListLabel 56"/>
    <w:rPr>
      <w:rFonts w:eastAsia="OpenSymbol" w:cs="OpenSymbol"/>
    </w:rPr>
  </w:style>
  <w:style w:type="character" w:customStyle="1" w:styleId="ListLabel57">
    <w:name w:val="ListLabel 57"/>
    <w:rPr>
      <w:rFonts w:eastAsia="OpenSymbol" w:cs="OpenSymbol"/>
    </w:rPr>
  </w:style>
  <w:style w:type="character" w:customStyle="1" w:styleId="ListLabel58">
    <w:name w:val="ListLabel 58"/>
    <w:rPr>
      <w:rFonts w:eastAsia="OpenSymbol" w:cs="OpenSymbol"/>
    </w:rPr>
  </w:style>
  <w:style w:type="character" w:customStyle="1" w:styleId="ListLabel59">
    <w:name w:val="ListLabel 59"/>
    <w:rPr>
      <w:rFonts w:eastAsia="OpenSymbol" w:cs="OpenSymbol"/>
    </w:rPr>
  </w:style>
  <w:style w:type="character" w:customStyle="1" w:styleId="ListLabel60">
    <w:name w:val="ListLabel 60"/>
    <w:rPr>
      <w:rFonts w:eastAsia="OpenSymbol" w:cs="OpenSymbol"/>
    </w:rPr>
  </w:style>
  <w:style w:type="character" w:customStyle="1" w:styleId="ListLabel61">
    <w:name w:val="ListLabel 61"/>
    <w:rPr>
      <w:rFonts w:eastAsia="OpenSymbol" w:cs="OpenSymbol"/>
    </w:rPr>
  </w:style>
  <w:style w:type="character" w:customStyle="1" w:styleId="ListLabel62">
    <w:name w:val="ListLabel 62"/>
    <w:rPr>
      <w:rFonts w:eastAsia="OpenSymbol" w:cs="OpenSymbol"/>
    </w:rPr>
  </w:style>
  <w:style w:type="character" w:customStyle="1" w:styleId="ListLabel63">
    <w:name w:val="ListLabel 63"/>
    <w:rPr>
      <w:rFonts w:eastAsia="OpenSymbol" w:cs="OpenSymbol"/>
    </w:rPr>
  </w:style>
  <w:style w:type="character" w:customStyle="1" w:styleId="ListLabel19">
    <w:name w:val="ListLabel 19"/>
    <w:rPr>
      <w:rFonts w:eastAsia="OpenSymbol" w:cs="OpenSymbol"/>
    </w:rPr>
  </w:style>
  <w:style w:type="character" w:customStyle="1" w:styleId="ListLabel20">
    <w:name w:val="ListLabel 20"/>
    <w:rPr>
      <w:rFonts w:eastAsia="OpenSymbol" w:cs="OpenSymbol"/>
    </w:rPr>
  </w:style>
  <w:style w:type="character" w:customStyle="1" w:styleId="ListLabel21">
    <w:name w:val="ListLabel 21"/>
    <w:rPr>
      <w:rFonts w:eastAsia="OpenSymbol" w:cs="OpenSymbol"/>
    </w:rPr>
  </w:style>
  <w:style w:type="character" w:customStyle="1" w:styleId="ListLabel22">
    <w:name w:val="ListLabel 22"/>
    <w:rPr>
      <w:rFonts w:eastAsia="OpenSymbol" w:cs="OpenSymbol"/>
    </w:rPr>
  </w:style>
  <w:style w:type="character" w:customStyle="1" w:styleId="ListLabel23">
    <w:name w:val="ListLabel 23"/>
    <w:rPr>
      <w:rFonts w:eastAsia="OpenSymbol" w:cs="OpenSymbol"/>
    </w:rPr>
  </w:style>
  <w:style w:type="character" w:customStyle="1" w:styleId="ListLabel24">
    <w:name w:val="ListLabel 24"/>
    <w:rPr>
      <w:rFonts w:eastAsia="OpenSymbol" w:cs="OpenSymbol"/>
    </w:rPr>
  </w:style>
  <w:style w:type="character" w:customStyle="1" w:styleId="ListLabel25">
    <w:name w:val="ListLabel 25"/>
    <w:rPr>
      <w:rFonts w:eastAsia="OpenSymbol" w:cs="OpenSymbol"/>
    </w:rPr>
  </w:style>
  <w:style w:type="character" w:customStyle="1" w:styleId="ListLabel26">
    <w:name w:val="ListLabel 26"/>
    <w:rPr>
      <w:rFonts w:eastAsia="OpenSymbol" w:cs="OpenSymbol"/>
    </w:rPr>
  </w:style>
  <w:style w:type="character" w:customStyle="1" w:styleId="ListLabel27">
    <w:name w:val="ListLabel 27"/>
    <w:rPr>
      <w:rFonts w:eastAsia="OpenSymbol" w:cs="OpenSymbol"/>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WW8Num1z0">
    <w:name w:val="WW8Num1z0"/>
    <w:rPr>
      <w:rFonts w:ascii="Book Antiqua" w:eastAsia="Book Antiqua" w:hAnsi="Book Antiqua" w:cs="Times New Roman"/>
      <w:sz w:val="22"/>
      <w:szCs w:val="22"/>
    </w:rPr>
  </w:style>
  <w:style w:type="character" w:customStyle="1" w:styleId="WW8Num2z0">
    <w:name w:val="WW8Num2z0"/>
    <w:rPr>
      <w:rFonts w:ascii="Symbol" w:eastAsia="Symbol" w:hAnsi="Symbol" w:cs="OpenSymbol, 'Arial Unicode MS'"/>
      <w:sz w:val="18"/>
      <w:szCs w:val="18"/>
      <w:shd w:val="clear" w:color="auto" w:fill="FFFFFF"/>
    </w:rPr>
  </w:style>
  <w:style w:type="character" w:customStyle="1" w:styleId="WW8Num2z1">
    <w:name w:val="WW8Num2z1"/>
    <w:rPr>
      <w:rFonts w:ascii="OpenSymbol, 'Arial Unicode MS'" w:eastAsia="OpenSymbol, 'Arial Unicode MS'" w:hAnsi="OpenSymbol, 'Arial Unicode MS'" w:cs="OpenSymbol, 'Arial Unicode MS'"/>
    </w:rPr>
  </w:style>
  <w:style w:type="numbering" w:customStyle="1" w:styleId="WWNum5">
    <w:name w:val="WWNum5"/>
    <w:basedOn w:val="Aucuneliste"/>
    <w:pPr>
      <w:numPr>
        <w:numId w:val="1"/>
      </w:numPr>
    </w:pPr>
  </w:style>
  <w:style w:type="numbering" w:customStyle="1" w:styleId="WWNum1a">
    <w:name w:val="WWNum1a"/>
    <w:basedOn w:val="Aucuneliste"/>
    <w:pPr>
      <w:numPr>
        <w:numId w:val="2"/>
      </w:numPr>
    </w:pPr>
  </w:style>
  <w:style w:type="numbering" w:customStyle="1" w:styleId="WW8Num1">
    <w:name w:val="WW8Num1"/>
    <w:basedOn w:val="Aucuneliste"/>
    <w:pPr>
      <w:numPr>
        <w:numId w:val="3"/>
      </w:numPr>
    </w:pPr>
  </w:style>
  <w:style w:type="numbering" w:customStyle="1" w:styleId="WW8Num2">
    <w:name w:val="WW8Num2"/>
    <w:basedOn w:val="Aucuneliste"/>
    <w:pPr>
      <w:numPr>
        <w:numId w:val="4"/>
      </w:numPr>
    </w:pPr>
  </w:style>
  <w:style w:type="paragraph" w:styleId="En-tte">
    <w:name w:val="header"/>
    <w:basedOn w:val="Normal"/>
    <w:link w:val="En-tteCar"/>
    <w:uiPriority w:val="99"/>
    <w:unhideWhenUsed/>
    <w:rsid w:val="005E74C6"/>
    <w:pPr>
      <w:tabs>
        <w:tab w:val="center" w:pos="4536"/>
        <w:tab w:val="right" w:pos="9072"/>
      </w:tabs>
    </w:pPr>
    <w:rPr>
      <w:rFonts w:cs="Mangal"/>
      <w:szCs w:val="21"/>
    </w:rPr>
  </w:style>
  <w:style w:type="character" w:customStyle="1" w:styleId="En-tteCar">
    <w:name w:val="En-tête Car"/>
    <w:basedOn w:val="Policepardfaut"/>
    <w:link w:val="En-tte"/>
    <w:uiPriority w:val="99"/>
    <w:rsid w:val="005E74C6"/>
    <w:rPr>
      <w:rFonts w:cs="Mangal"/>
      <w:szCs w:val="21"/>
    </w:rPr>
  </w:style>
  <w:style w:type="paragraph" w:styleId="Pieddepage">
    <w:name w:val="footer"/>
    <w:basedOn w:val="Normal"/>
    <w:link w:val="PieddepageCar"/>
    <w:uiPriority w:val="99"/>
    <w:unhideWhenUsed/>
    <w:rsid w:val="005E74C6"/>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5E74C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3109</Words>
  <Characters>17101</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martine pech</dc:creator>
  <cp:lastModifiedBy>andre auberic</cp:lastModifiedBy>
  <cp:revision>2</cp:revision>
  <dcterms:created xsi:type="dcterms:W3CDTF">2022-10-08T04:21:00Z</dcterms:created>
  <dcterms:modified xsi:type="dcterms:W3CDTF">2022-10-08T04:21:00Z</dcterms:modified>
</cp:coreProperties>
</file>