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968" w14:textId="77777777" w:rsidR="003F1C00" w:rsidRPr="00826B89" w:rsidRDefault="003F1C00" w:rsidP="003F1C00">
      <w:pPr>
        <w:jc w:val="center"/>
        <w:rPr>
          <w:b/>
          <w:sz w:val="32"/>
          <w:szCs w:val="32"/>
        </w:rPr>
      </w:pPr>
      <w:r w:rsidRPr="00826B89">
        <w:rPr>
          <w:b/>
          <w:sz w:val="32"/>
          <w:szCs w:val="32"/>
        </w:rPr>
        <w:t xml:space="preserve">ASSOCIATION </w:t>
      </w:r>
      <w:r w:rsidRPr="00050B18">
        <w:rPr>
          <w:b/>
          <w:sz w:val="32"/>
          <w:szCs w:val="32"/>
        </w:rPr>
        <w:t>INTER</w:t>
      </w:r>
      <w:r w:rsidRPr="00826B89">
        <w:rPr>
          <w:b/>
          <w:sz w:val="32"/>
          <w:szCs w:val="32"/>
        </w:rPr>
        <w:t>COMMUNALE DE</w:t>
      </w:r>
      <w:r w:rsidRPr="00050B18">
        <w:rPr>
          <w:b/>
          <w:sz w:val="32"/>
          <w:szCs w:val="32"/>
        </w:rPr>
        <w:t xml:space="preserve"> </w:t>
      </w:r>
      <w:r w:rsidRPr="00826B89">
        <w:rPr>
          <w:b/>
          <w:sz w:val="32"/>
          <w:szCs w:val="32"/>
        </w:rPr>
        <w:t>CHASSE AGREEE</w:t>
      </w:r>
    </w:p>
    <w:p w14:paraId="15CFD44A" w14:textId="77777777" w:rsidR="003F1C00" w:rsidRPr="00826B89" w:rsidRDefault="003F1C00" w:rsidP="003F1C00">
      <w:pPr>
        <w:jc w:val="center"/>
        <w:rPr>
          <w:b/>
          <w:sz w:val="32"/>
          <w:szCs w:val="32"/>
        </w:rPr>
      </w:pPr>
      <w:r w:rsidRPr="00050B18">
        <w:rPr>
          <w:b/>
          <w:sz w:val="32"/>
          <w:szCs w:val="32"/>
        </w:rPr>
        <w:t>L’EPINE-MONTCLUS  BEAUMONT-DUFFRE</w:t>
      </w:r>
    </w:p>
    <w:p w14:paraId="610FD5A0" w14:textId="77777777" w:rsidR="003F1C00" w:rsidRPr="00826B89" w:rsidRDefault="003F1C00" w:rsidP="003F1C00">
      <w:pPr>
        <w:jc w:val="center"/>
        <w:rPr>
          <w:b/>
          <w:sz w:val="32"/>
          <w:szCs w:val="32"/>
        </w:rPr>
      </w:pPr>
      <w:r w:rsidRPr="00826B89">
        <w:rPr>
          <w:b/>
          <w:sz w:val="32"/>
          <w:szCs w:val="32"/>
        </w:rPr>
        <w:t>ANNEXE ANNUELLE</w:t>
      </w:r>
    </w:p>
    <w:p w14:paraId="3783448D" w14:textId="77777777" w:rsidR="003F1C00" w:rsidRPr="00826B89" w:rsidRDefault="003F1C00" w:rsidP="003F1C00">
      <w:pPr>
        <w:jc w:val="center"/>
        <w:rPr>
          <w:b/>
          <w:sz w:val="32"/>
          <w:szCs w:val="32"/>
        </w:rPr>
      </w:pPr>
      <w:r w:rsidRPr="00826B89">
        <w:rPr>
          <w:b/>
          <w:sz w:val="32"/>
          <w:szCs w:val="32"/>
        </w:rPr>
        <w:t>SAISON DE CHASSE 2024/2025</w:t>
      </w:r>
    </w:p>
    <w:p w14:paraId="782A7951" w14:textId="77777777" w:rsidR="00003B5D" w:rsidRDefault="00003B5D" w:rsidP="00003B5D">
      <w:pPr>
        <w:rPr>
          <w:b/>
          <w:u w:val="single"/>
        </w:rPr>
      </w:pPr>
    </w:p>
    <w:p w14:paraId="107D10C4" w14:textId="77777777" w:rsidR="00003B5D" w:rsidRPr="00826B89" w:rsidRDefault="00003B5D" w:rsidP="00003B5D">
      <w:pPr>
        <w:rPr>
          <w:b/>
          <w:u w:val="single"/>
        </w:rPr>
      </w:pPr>
      <w:r>
        <w:rPr>
          <w:b/>
          <w:u w:val="single"/>
        </w:rPr>
        <w:t xml:space="preserve">I </w:t>
      </w:r>
      <w:r w:rsidRPr="00826B89">
        <w:rPr>
          <w:b/>
          <w:u w:val="single"/>
        </w:rPr>
        <w:t>MONTANT DES COTISATIONS</w:t>
      </w:r>
    </w:p>
    <w:p w14:paraId="28F8D7E4" w14:textId="77777777" w:rsidR="00003B5D" w:rsidRPr="00826B89" w:rsidRDefault="00003B5D" w:rsidP="00003B5D"/>
    <w:tbl>
      <w:tblPr>
        <w:tblStyle w:val="Grilledutableau"/>
        <w:tblW w:w="0" w:type="auto"/>
        <w:tblLook w:val="04A0" w:firstRow="1" w:lastRow="0" w:firstColumn="1" w:lastColumn="0" w:noHBand="0" w:noVBand="1"/>
      </w:tblPr>
      <w:tblGrid>
        <w:gridCol w:w="6680"/>
        <w:gridCol w:w="2382"/>
      </w:tblGrid>
      <w:tr w:rsidR="00003B5D" w:rsidRPr="00826B89" w14:paraId="369E7BE0" w14:textId="77777777" w:rsidTr="00712549">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7F1181" w14:textId="77777777" w:rsidR="00003B5D" w:rsidRPr="00826B89" w:rsidRDefault="00003B5D" w:rsidP="00712549">
            <w:pPr>
              <w:spacing w:after="200" w:line="276" w:lineRule="auto"/>
            </w:pPr>
            <w:r w:rsidRPr="00826B89">
              <w:t>Catégories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CF6D3C" w14:textId="77777777" w:rsidR="00003B5D" w:rsidRPr="00826B89" w:rsidRDefault="00003B5D" w:rsidP="00712549">
            <w:pPr>
              <w:spacing w:after="200" w:line="276" w:lineRule="auto"/>
            </w:pPr>
            <w:r w:rsidRPr="00826B89">
              <w:t>Cotisation en euros</w:t>
            </w:r>
          </w:p>
        </w:tc>
      </w:tr>
      <w:tr w:rsidR="00003B5D" w:rsidRPr="00826B89" w14:paraId="1854C547" w14:textId="77777777" w:rsidTr="00712549">
        <w:trPr>
          <w:trHeight w:val="700"/>
        </w:trPr>
        <w:tc>
          <w:tcPr>
            <w:tcW w:w="6799" w:type="dxa"/>
            <w:tcBorders>
              <w:top w:val="single" w:sz="4" w:space="0" w:color="auto"/>
              <w:left w:val="single" w:sz="4" w:space="0" w:color="auto"/>
              <w:bottom w:val="single" w:sz="4" w:space="0" w:color="auto"/>
              <w:right w:val="single" w:sz="4" w:space="0" w:color="auto"/>
            </w:tcBorders>
            <w:vAlign w:val="center"/>
            <w:hideMark/>
          </w:tcPr>
          <w:p w14:paraId="79031B7C" w14:textId="77777777" w:rsidR="00003B5D" w:rsidRPr="00826B89" w:rsidRDefault="00003B5D" w:rsidP="00712549">
            <w:pPr>
              <w:spacing w:after="200" w:line="276" w:lineRule="auto"/>
            </w:pPr>
            <w:r w:rsidRPr="00826B89">
              <w:t>Domiciliés et résidents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425F75" w14:textId="77777777" w:rsidR="00003B5D" w:rsidRPr="00826B89" w:rsidRDefault="00003B5D" w:rsidP="00712549">
            <w:pPr>
              <w:spacing w:after="200" w:line="276" w:lineRule="auto"/>
              <w:jc w:val="center"/>
            </w:pPr>
            <w:r>
              <w:t>120€</w:t>
            </w:r>
          </w:p>
        </w:tc>
      </w:tr>
      <w:tr w:rsidR="00003B5D" w:rsidRPr="00826B89" w14:paraId="2801E19D" w14:textId="77777777" w:rsidTr="00712549">
        <w:trPr>
          <w:trHeight w:val="700"/>
        </w:trPr>
        <w:tc>
          <w:tcPr>
            <w:tcW w:w="6799" w:type="dxa"/>
            <w:tcBorders>
              <w:top w:val="single" w:sz="4" w:space="0" w:color="auto"/>
              <w:left w:val="single" w:sz="4" w:space="0" w:color="auto"/>
              <w:bottom w:val="single" w:sz="4" w:space="0" w:color="auto"/>
              <w:right w:val="single" w:sz="4" w:space="0" w:color="auto"/>
            </w:tcBorders>
            <w:vAlign w:val="center"/>
            <w:hideMark/>
          </w:tcPr>
          <w:p w14:paraId="0720E9FF" w14:textId="77777777" w:rsidR="00003B5D" w:rsidRPr="00826B89" w:rsidRDefault="00003B5D" w:rsidP="00712549">
            <w:pPr>
              <w:spacing w:after="200" w:line="276" w:lineRule="auto"/>
            </w:pPr>
            <w:r w:rsidRPr="00826B89">
              <w:t xml:space="preserve">Propriétaires chasseurs apporteurs de terrain </w:t>
            </w:r>
          </w:p>
          <w:p w14:paraId="14BD8DC4" w14:textId="77777777" w:rsidR="00003B5D" w:rsidRPr="00826B89" w:rsidRDefault="00003B5D" w:rsidP="00712549">
            <w:pPr>
              <w:spacing w:after="200" w:line="276" w:lineRule="auto"/>
            </w:pPr>
            <w:r w:rsidRPr="00826B89">
              <w:t>et les membres de la famille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F45F89" w14:textId="77777777" w:rsidR="00003B5D" w:rsidRPr="00826B89" w:rsidRDefault="00003B5D" w:rsidP="00712549">
            <w:pPr>
              <w:spacing w:after="200" w:line="276" w:lineRule="auto"/>
              <w:jc w:val="center"/>
            </w:pPr>
            <w:r>
              <w:t>120€</w:t>
            </w:r>
          </w:p>
        </w:tc>
      </w:tr>
      <w:tr w:rsidR="00003B5D" w:rsidRPr="00826B89" w14:paraId="51780A9C" w14:textId="77777777" w:rsidTr="00712549">
        <w:trPr>
          <w:trHeight w:val="700"/>
        </w:trPr>
        <w:tc>
          <w:tcPr>
            <w:tcW w:w="6799" w:type="dxa"/>
            <w:tcBorders>
              <w:top w:val="single" w:sz="4" w:space="0" w:color="auto"/>
              <w:left w:val="single" w:sz="4" w:space="0" w:color="auto"/>
              <w:bottom w:val="single" w:sz="4" w:space="0" w:color="auto"/>
              <w:right w:val="single" w:sz="4" w:space="0" w:color="auto"/>
            </w:tcBorders>
            <w:vAlign w:val="center"/>
            <w:hideMark/>
          </w:tcPr>
          <w:p w14:paraId="6B390B84" w14:textId="77777777" w:rsidR="00003B5D" w:rsidRPr="00826B89" w:rsidRDefault="00003B5D" w:rsidP="00712549">
            <w:pPr>
              <w:spacing w:after="200" w:line="276" w:lineRule="auto"/>
            </w:pPr>
            <w:r w:rsidRPr="00826B89">
              <w:t>Fermiers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7BABBC" w14:textId="77777777" w:rsidR="00003B5D" w:rsidRPr="00826B89" w:rsidRDefault="00003B5D" w:rsidP="00712549">
            <w:pPr>
              <w:spacing w:after="200" w:line="276" w:lineRule="auto"/>
              <w:jc w:val="center"/>
            </w:pPr>
            <w:r>
              <w:t>120€</w:t>
            </w:r>
          </w:p>
        </w:tc>
      </w:tr>
      <w:tr w:rsidR="00003B5D" w:rsidRPr="00826B89" w14:paraId="7ADB6580" w14:textId="77777777" w:rsidTr="00712549">
        <w:trPr>
          <w:trHeight w:val="700"/>
        </w:trPr>
        <w:tc>
          <w:tcPr>
            <w:tcW w:w="6799" w:type="dxa"/>
            <w:tcBorders>
              <w:top w:val="single" w:sz="4" w:space="0" w:color="auto"/>
              <w:left w:val="single" w:sz="4" w:space="0" w:color="auto"/>
              <w:bottom w:val="single" w:sz="4" w:space="0" w:color="auto"/>
              <w:right w:val="single" w:sz="4" w:space="0" w:color="auto"/>
            </w:tcBorders>
            <w:vAlign w:val="center"/>
            <w:hideMark/>
          </w:tcPr>
          <w:p w14:paraId="053BEF2C" w14:textId="77777777" w:rsidR="00003B5D" w:rsidRPr="00826B89" w:rsidRDefault="00003B5D" w:rsidP="00712549">
            <w:pPr>
              <w:spacing w:after="200" w:line="276" w:lineRule="auto"/>
            </w:pPr>
            <w:r w:rsidRPr="00826B89">
              <w:t>Chasseurs extérieurs à l’année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531F0F" w14:textId="77777777" w:rsidR="00003B5D" w:rsidRPr="00826B89" w:rsidRDefault="00003B5D" w:rsidP="00712549">
            <w:pPr>
              <w:spacing w:after="200" w:line="276" w:lineRule="auto"/>
              <w:jc w:val="center"/>
            </w:pPr>
            <w:r>
              <w:t>250€</w:t>
            </w:r>
          </w:p>
        </w:tc>
      </w:tr>
    </w:tbl>
    <w:p w14:paraId="4DD1E4A6" w14:textId="77777777" w:rsidR="00003B5D" w:rsidRDefault="00003B5D" w:rsidP="00003B5D"/>
    <w:tbl>
      <w:tblPr>
        <w:tblStyle w:val="Grilledutableau"/>
        <w:tblW w:w="0" w:type="auto"/>
        <w:tblLook w:val="04A0" w:firstRow="1" w:lastRow="0" w:firstColumn="1" w:lastColumn="0" w:noHBand="0" w:noVBand="1"/>
      </w:tblPr>
      <w:tblGrid>
        <w:gridCol w:w="6681"/>
        <w:gridCol w:w="2381"/>
      </w:tblGrid>
      <w:tr w:rsidR="00003B5D" w:rsidRPr="00826B89" w14:paraId="6B5A5163" w14:textId="77777777" w:rsidTr="00712549">
        <w:tc>
          <w:tcPr>
            <w:tcW w:w="6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D859B" w14:textId="77777777" w:rsidR="00003B5D" w:rsidRPr="00826B89" w:rsidRDefault="00003B5D" w:rsidP="00712549">
            <w:pPr>
              <w:spacing w:after="200" w:line="276" w:lineRule="auto"/>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3B41DB" w14:textId="77777777" w:rsidR="00003B5D" w:rsidRPr="00826B89" w:rsidRDefault="00003B5D" w:rsidP="00712549">
            <w:pPr>
              <w:spacing w:after="200" w:line="276" w:lineRule="auto"/>
            </w:pPr>
            <w:r w:rsidRPr="00826B89">
              <w:t>Montant</w:t>
            </w:r>
          </w:p>
        </w:tc>
      </w:tr>
      <w:tr w:rsidR="00003B5D" w:rsidRPr="00826B89" w14:paraId="775DADAA" w14:textId="77777777" w:rsidTr="00712549">
        <w:tc>
          <w:tcPr>
            <w:tcW w:w="6681" w:type="dxa"/>
            <w:tcBorders>
              <w:top w:val="single" w:sz="4" w:space="0" w:color="auto"/>
              <w:left w:val="single" w:sz="4" w:space="0" w:color="auto"/>
              <w:bottom w:val="single" w:sz="4" w:space="0" w:color="auto"/>
              <w:right w:val="single" w:sz="4" w:space="0" w:color="auto"/>
            </w:tcBorders>
            <w:hideMark/>
          </w:tcPr>
          <w:p w14:paraId="02F13336" w14:textId="77777777" w:rsidR="00003B5D" w:rsidRPr="00826B89" w:rsidRDefault="00003B5D" w:rsidP="00712549">
            <w:pPr>
              <w:spacing w:after="200" w:line="276" w:lineRule="auto"/>
            </w:pPr>
            <w:r w:rsidRPr="00826B89">
              <w:t>Cartes temporaires journalières limitées à 4 par sociétaire</w:t>
            </w:r>
          </w:p>
        </w:tc>
        <w:tc>
          <w:tcPr>
            <w:tcW w:w="2381" w:type="dxa"/>
            <w:tcBorders>
              <w:top w:val="single" w:sz="4" w:space="0" w:color="auto"/>
              <w:left w:val="single" w:sz="4" w:space="0" w:color="auto"/>
              <w:bottom w:val="single" w:sz="4" w:space="0" w:color="auto"/>
              <w:right w:val="single" w:sz="4" w:space="0" w:color="auto"/>
            </w:tcBorders>
            <w:hideMark/>
          </w:tcPr>
          <w:p w14:paraId="7A4655FC" w14:textId="77777777" w:rsidR="00003B5D" w:rsidRPr="00826B89" w:rsidRDefault="00003B5D" w:rsidP="00712549">
            <w:pPr>
              <w:spacing w:after="200" w:line="276" w:lineRule="auto"/>
              <w:jc w:val="center"/>
            </w:pPr>
            <w:r w:rsidRPr="00826B89">
              <w:t>20.00€</w:t>
            </w:r>
          </w:p>
        </w:tc>
      </w:tr>
    </w:tbl>
    <w:p w14:paraId="5FDC531C" w14:textId="77777777" w:rsidR="00003B5D" w:rsidRDefault="00003B5D" w:rsidP="00003B5D">
      <w:pPr>
        <w:rPr>
          <w:b/>
          <w:u w:val="single"/>
        </w:rPr>
      </w:pPr>
    </w:p>
    <w:p w14:paraId="226D38DC" w14:textId="77777777" w:rsidR="00003B5D" w:rsidRDefault="00003B5D" w:rsidP="00003B5D">
      <w:pPr>
        <w:rPr>
          <w:b/>
          <w:u w:val="single"/>
        </w:rPr>
      </w:pPr>
      <w:r w:rsidRPr="00826B89">
        <w:rPr>
          <w:b/>
          <w:u w:val="single"/>
        </w:rPr>
        <w:t>INVITATIONS</w:t>
      </w:r>
    </w:p>
    <w:p w14:paraId="532B01AC" w14:textId="77777777" w:rsidR="00003B5D" w:rsidRPr="00102FC4" w:rsidRDefault="00003B5D" w:rsidP="00FA6663">
      <w:pPr>
        <w:spacing w:after="120"/>
      </w:pPr>
      <w:r w:rsidRPr="00826B89">
        <w:t>2 cartes gratuites sont attribuées par sociétaire chasseu</w:t>
      </w:r>
      <w:r>
        <w:t>r.</w:t>
      </w:r>
    </w:p>
    <w:p w14:paraId="33EC14B4" w14:textId="77777777" w:rsidR="00003B5D" w:rsidRPr="00826B89" w:rsidRDefault="00003B5D" w:rsidP="00FA6663">
      <w:pPr>
        <w:spacing w:after="120"/>
      </w:pPr>
      <w:r w:rsidRPr="00826B89">
        <w:t xml:space="preserve">Signaler, au président, par SMS, </w:t>
      </w:r>
      <w:r w:rsidRPr="00826B89">
        <w:rPr>
          <w:b/>
          <w:u w:val="single"/>
        </w:rPr>
        <w:t>au plus tard</w:t>
      </w:r>
      <w:r w:rsidRPr="00826B89">
        <w:t xml:space="preserve"> la veille du jour de chasse, les invitations qui seront  récupérées le jour de chasse.</w:t>
      </w:r>
    </w:p>
    <w:p w14:paraId="02E3027B" w14:textId="77777777" w:rsidR="00003B5D" w:rsidRPr="00826B89" w:rsidRDefault="00003B5D" w:rsidP="00FA6663">
      <w:pPr>
        <w:spacing w:after="120"/>
      </w:pPr>
      <w:r w:rsidRPr="00826B89">
        <w:t>Durant la période anticipée et celle de prolongation de l’ouverture, aucune invitation ne sera attribuée à l’exception des chasses soumises au plan de chasse.</w:t>
      </w:r>
    </w:p>
    <w:p w14:paraId="59E2C7ED" w14:textId="77777777" w:rsidR="00003B5D" w:rsidRPr="00826B89" w:rsidRDefault="00003B5D" w:rsidP="00FA6663">
      <w:pPr>
        <w:spacing w:after="120"/>
      </w:pPr>
      <w:r w:rsidRPr="00826B89">
        <w:t>Les chasseurs invités sont sous la responsabilité des personnes qui les invitent.</w:t>
      </w:r>
    </w:p>
    <w:p w14:paraId="6C1CC57C" w14:textId="77777777" w:rsidR="00003B5D" w:rsidRPr="00826B89" w:rsidRDefault="00003B5D" w:rsidP="00003B5D">
      <w:pPr>
        <w:rPr>
          <w:b/>
          <w:u w:val="single"/>
        </w:rPr>
      </w:pPr>
      <w:r>
        <w:rPr>
          <w:b/>
          <w:u w:val="single"/>
        </w:rPr>
        <w:t xml:space="preserve">II </w:t>
      </w:r>
      <w:r w:rsidRPr="00826B89">
        <w:rPr>
          <w:b/>
          <w:u w:val="single"/>
        </w:rPr>
        <w:t>JOURS DE CHASSE</w:t>
      </w:r>
    </w:p>
    <w:p w14:paraId="26D11697" w14:textId="77777777" w:rsidR="00003B5D" w:rsidRPr="00826B89" w:rsidRDefault="00003B5D" w:rsidP="00003B5D">
      <w:r w:rsidRPr="00826B89">
        <w:t>Selon l’arrêté préfectoral, y compris pour les espèces soumises à PMA départemental</w:t>
      </w:r>
    </w:p>
    <w:p w14:paraId="3E5C721A" w14:textId="77777777" w:rsidR="00003B5D" w:rsidRDefault="00003B5D" w:rsidP="00003B5D">
      <w:pPr>
        <w:spacing w:after="120"/>
        <w:rPr>
          <w:b/>
        </w:rPr>
      </w:pPr>
    </w:p>
    <w:p w14:paraId="7B9221B7" w14:textId="77777777" w:rsidR="00003B5D" w:rsidRPr="00826B89" w:rsidRDefault="00003B5D" w:rsidP="00003B5D">
      <w:pPr>
        <w:rPr>
          <w:b/>
          <w:u w:val="single"/>
        </w:rPr>
      </w:pPr>
      <w:r>
        <w:rPr>
          <w:b/>
          <w:u w:val="single"/>
        </w:rPr>
        <w:t xml:space="preserve">III </w:t>
      </w:r>
      <w:r w:rsidRPr="00826B89">
        <w:rPr>
          <w:b/>
          <w:u w:val="single"/>
        </w:rPr>
        <w:t xml:space="preserve">HEURES DE CHASSE </w:t>
      </w:r>
    </w:p>
    <w:p w14:paraId="30245441" w14:textId="77777777" w:rsidR="00003B5D" w:rsidRPr="00826B89" w:rsidRDefault="00003B5D" w:rsidP="00003B5D">
      <w:r w:rsidRPr="00826B89">
        <w:t>Selon l’arrêté préfectoral, y compris pour les espèces soumises à PMA départemental</w:t>
      </w:r>
    </w:p>
    <w:p w14:paraId="7CC1154E" w14:textId="77777777" w:rsidR="00003B5D" w:rsidRPr="00462EBB" w:rsidRDefault="00003B5D" w:rsidP="00003B5D">
      <w:pPr>
        <w:rPr>
          <w:b/>
        </w:rPr>
      </w:pPr>
      <w:r>
        <w:rPr>
          <w:b/>
          <w:u w:val="single"/>
        </w:rPr>
        <w:t xml:space="preserve">IV </w:t>
      </w:r>
      <w:r w:rsidRPr="00826B89">
        <w:rPr>
          <w:b/>
          <w:u w:val="single"/>
        </w:rPr>
        <w:t>MODES ET MOYENS DE CHASSE</w:t>
      </w:r>
    </w:p>
    <w:p w14:paraId="165B4D6C" w14:textId="77777777" w:rsidR="00003B5D" w:rsidRPr="00826B89" w:rsidRDefault="00003B5D" w:rsidP="00003B5D">
      <w:pPr>
        <w:spacing w:after="0"/>
        <w:rPr>
          <w:b/>
          <w:u w:val="single"/>
        </w:rPr>
      </w:pPr>
    </w:p>
    <w:tbl>
      <w:tblPr>
        <w:tblStyle w:val="Grilledutableau"/>
        <w:tblW w:w="0" w:type="auto"/>
        <w:tblLook w:val="04A0" w:firstRow="1" w:lastRow="0" w:firstColumn="1" w:lastColumn="0" w:noHBand="0" w:noVBand="1"/>
      </w:tblPr>
      <w:tblGrid>
        <w:gridCol w:w="4286"/>
        <w:gridCol w:w="3587"/>
        <w:gridCol w:w="1189"/>
      </w:tblGrid>
      <w:tr w:rsidR="00003B5D" w:rsidRPr="00826B89" w14:paraId="18622112" w14:textId="77777777" w:rsidTr="00712549">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5D3EB" w14:textId="77777777" w:rsidR="00003B5D" w:rsidRPr="00826B89" w:rsidRDefault="00003B5D" w:rsidP="00712549">
            <w:pPr>
              <w:spacing w:after="200" w:line="276" w:lineRule="auto"/>
            </w:pPr>
            <w:r w:rsidRPr="00826B89">
              <w:t>Les animaux soumis aux plans de chasse</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8FB43E" w14:textId="77777777" w:rsidR="00003B5D" w:rsidRPr="00826B89" w:rsidRDefault="00003B5D" w:rsidP="00712549">
            <w:pPr>
              <w:spacing w:after="200" w:line="276" w:lineRule="auto"/>
            </w:pPr>
            <w:r w:rsidRPr="00826B89">
              <w:t>OUI</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026825" w14:textId="77777777" w:rsidR="00003B5D" w:rsidRPr="00826B89" w:rsidRDefault="00003B5D" w:rsidP="00712549">
            <w:pPr>
              <w:spacing w:after="200" w:line="276" w:lineRule="auto"/>
            </w:pPr>
            <w:r w:rsidRPr="00826B89">
              <w:t>NON</w:t>
            </w:r>
          </w:p>
        </w:tc>
      </w:tr>
      <w:tr w:rsidR="00003B5D" w:rsidRPr="00826B89" w14:paraId="7F5706C7" w14:textId="77777777" w:rsidTr="00712549">
        <w:tc>
          <w:tcPr>
            <w:tcW w:w="4786" w:type="dxa"/>
            <w:tcBorders>
              <w:top w:val="single" w:sz="4" w:space="0" w:color="auto"/>
              <w:left w:val="single" w:sz="4" w:space="0" w:color="auto"/>
              <w:bottom w:val="single" w:sz="4" w:space="0" w:color="auto"/>
              <w:right w:val="single" w:sz="4" w:space="0" w:color="auto"/>
            </w:tcBorders>
            <w:hideMark/>
          </w:tcPr>
          <w:p w14:paraId="079B69E9" w14:textId="77777777" w:rsidR="00003B5D" w:rsidRPr="00826B89" w:rsidRDefault="00003B5D" w:rsidP="00712549">
            <w:pPr>
              <w:spacing w:after="200" w:line="276" w:lineRule="auto"/>
            </w:pPr>
            <w:r w:rsidRPr="00826B89">
              <w:t>Approche</w:t>
            </w:r>
            <w:r>
              <w:t xml:space="preserve"> </w:t>
            </w:r>
            <w:r w:rsidRPr="00826B89">
              <w:t>selon le plan de chasse et son calendrier</w:t>
            </w:r>
            <w:r>
              <w:t>.</w:t>
            </w:r>
          </w:p>
        </w:tc>
        <w:tc>
          <w:tcPr>
            <w:tcW w:w="3969" w:type="dxa"/>
            <w:tcBorders>
              <w:top w:val="single" w:sz="4" w:space="0" w:color="auto"/>
              <w:left w:val="single" w:sz="4" w:space="0" w:color="auto"/>
              <w:bottom w:val="single" w:sz="4" w:space="0" w:color="auto"/>
              <w:right w:val="single" w:sz="4" w:space="0" w:color="auto"/>
            </w:tcBorders>
            <w:hideMark/>
          </w:tcPr>
          <w:p w14:paraId="703AD639" w14:textId="77777777" w:rsidR="00003B5D" w:rsidRPr="00826B89" w:rsidRDefault="00003B5D" w:rsidP="00712549">
            <w:pPr>
              <w:spacing w:after="200" w:line="276" w:lineRule="auto"/>
            </w:pPr>
            <w:r w:rsidRPr="00826B89">
              <w:t>Pour chamois</w:t>
            </w:r>
            <w:r>
              <w:t xml:space="preserve">, </w:t>
            </w:r>
            <w:r w:rsidRPr="00826B89">
              <w:t>cerf et chevreuil.</w:t>
            </w:r>
          </w:p>
          <w:p w14:paraId="1C394CF5" w14:textId="77777777" w:rsidR="00003B5D" w:rsidRPr="00826B89" w:rsidRDefault="00003B5D" w:rsidP="00712549">
            <w:pPr>
              <w:spacing w:after="200" w:line="276" w:lineRule="auto"/>
            </w:pPr>
          </w:p>
        </w:tc>
        <w:tc>
          <w:tcPr>
            <w:tcW w:w="1276" w:type="dxa"/>
            <w:tcBorders>
              <w:top w:val="single" w:sz="4" w:space="0" w:color="auto"/>
              <w:left w:val="single" w:sz="4" w:space="0" w:color="auto"/>
              <w:bottom w:val="single" w:sz="4" w:space="0" w:color="auto"/>
              <w:right w:val="single" w:sz="4" w:space="0" w:color="auto"/>
            </w:tcBorders>
          </w:tcPr>
          <w:p w14:paraId="5D4A1D68" w14:textId="77777777" w:rsidR="00003B5D" w:rsidRPr="00826B89" w:rsidRDefault="00003B5D" w:rsidP="00712549">
            <w:pPr>
              <w:spacing w:after="200" w:line="276" w:lineRule="auto"/>
            </w:pPr>
          </w:p>
        </w:tc>
      </w:tr>
      <w:tr w:rsidR="00003B5D" w:rsidRPr="00826B89" w14:paraId="32C2AC23" w14:textId="77777777" w:rsidTr="00712549">
        <w:trPr>
          <w:trHeight w:val="893"/>
        </w:trPr>
        <w:tc>
          <w:tcPr>
            <w:tcW w:w="4786" w:type="dxa"/>
            <w:tcBorders>
              <w:top w:val="single" w:sz="4" w:space="0" w:color="auto"/>
              <w:left w:val="single" w:sz="4" w:space="0" w:color="auto"/>
              <w:bottom w:val="single" w:sz="4" w:space="0" w:color="auto"/>
              <w:right w:val="single" w:sz="4" w:space="0" w:color="auto"/>
            </w:tcBorders>
            <w:hideMark/>
          </w:tcPr>
          <w:p w14:paraId="48AC04FE" w14:textId="77777777" w:rsidR="00003B5D" w:rsidRPr="00826B89" w:rsidRDefault="00003B5D" w:rsidP="00712549">
            <w:pPr>
              <w:spacing w:after="200" w:line="276" w:lineRule="auto"/>
            </w:pPr>
            <w:r w:rsidRPr="00826B89">
              <w:t>Chasse collective en battue</w:t>
            </w:r>
          </w:p>
        </w:tc>
        <w:tc>
          <w:tcPr>
            <w:tcW w:w="3969" w:type="dxa"/>
            <w:tcBorders>
              <w:top w:val="single" w:sz="4" w:space="0" w:color="auto"/>
              <w:left w:val="single" w:sz="4" w:space="0" w:color="auto"/>
              <w:bottom w:val="single" w:sz="4" w:space="0" w:color="auto"/>
              <w:right w:val="single" w:sz="4" w:space="0" w:color="auto"/>
            </w:tcBorders>
            <w:hideMark/>
          </w:tcPr>
          <w:p w14:paraId="0A485221" w14:textId="77777777" w:rsidR="00003B5D" w:rsidRPr="00826B89" w:rsidRDefault="00003B5D" w:rsidP="00712549">
            <w:pPr>
              <w:spacing w:after="200" w:line="276" w:lineRule="auto"/>
            </w:pPr>
            <w:r>
              <w:t>C</w:t>
            </w:r>
            <w:r w:rsidRPr="00826B89">
              <w:t>erf et chevreuil suivant l’arrêté préfectoral</w:t>
            </w:r>
          </w:p>
        </w:tc>
        <w:tc>
          <w:tcPr>
            <w:tcW w:w="1276" w:type="dxa"/>
            <w:tcBorders>
              <w:top w:val="single" w:sz="4" w:space="0" w:color="auto"/>
              <w:left w:val="single" w:sz="4" w:space="0" w:color="auto"/>
              <w:bottom w:val="single" w:sz="4" w:space="0" w:color="auto"/>
              <w:right w:val="single" w:sz="4" w:space="0" w:color="auto"/>
            </w:tcBorders>
          </w:tcPr>
          <w:p w14:paraId="138364E7" w14:textId="77777777" w:rsidR="00003B5D" w:rsidRPr="00826B89" w:rsidRDefault="00003B5D" w:rsidP="00712549">
            <w:pPr>
              <w:spacing w:after="200" w:line="276" w:lineRule="auto"/>
            </w:pPr>
          </w:p>
        </w:tc>
      </w:tr>
    </w:tbl>
    <w:p w14:paraId="715299B9" w14:textId="77777777" w:rsidR="00003B5D" w:rsidRPr="00826B89" w:rsidRDefault="00003B5D" w:rsidP="00003B5D">
      <w:pPr>
        <w:rPr>
          <w:b/>
        </w:rPr>
      </w:pPr>
    </w:p>
    <w:p w14:paraId="08E03457" w14:textId="77777777" w:rsidR="00003B5D" w:rsidRPr="00826B89" w:rsidRDefault="00003B5D" w:rsidP="00003B5D">
      <w:pPr>
        <w:rPr>
          <w:b/>
          <w:u w:val="single"/>
        </w:rPr>
      </w:pPr>
      <w:r w:rsidRPr="00826B89">
        <w:rPr>
          <w:b/>
          <w:u w:val="single"/>
        </w:rPr>
        <w:t>SANGLIER</w:t>
      </w:r>
    </w:p>
    <w:tbl>
      <w:tblPr>
        <w:tblStyle w:val="Grilledutableau"/>
        <w:tblW w:w="0" w:type="auto"/>
        <w:tblLook w:val="04A0" w:firstRow="1" w:lastRow="0" w:firstColumn="1" w:lastColumn="0" w:noHBand="0" w:noVBand="1"/>
      </w:tblPr>
      <w:tblGrid>
        <w:gridCol w:w="4248"/>
        <w:gridCol w:w="1417"/>
        <w:gridCol w:w="1418"/>
        <w:gridCol w:w="1287"/>
        <w:gridCol w:w="9"/>
      </w:tblGrid>
      <w:tr w:rsidR="00003B5D" w:rsidRPr="00826B89" w14:paraId="5E958C23" w14:textId="77777777" w:rsidTr="00712549">
        <w:trPr>
          <w:gridAfter w:val="1"/>
          <w:wAfter w:w="9" w:type="dxa"/>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490E6" w14:textId="77777777" w:rsidR="00003B5D" w:rsidRPr="00826B89" w:rsidRDefault="00003B5D" w:rsidP="00712549">
            <w:pPr>
              <w:spacing w:after="200" w:line="276" w:lineRule="auto"/>
            </w:pPr>
            <w:r w:rsidRPr="00826B89">
              <w:t>Chasse aux sangliers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7903D" w14:textId="77777777" w:rsidR="00003B5D" w:rsidRPr="00826B89" w:rsidRDefault="00003B5D" w:rsidP="00712549">
            <w:pPr>
              <w:spacing w:after="200" w:line="276" w:lineRule="auto"/>
            </w:pPr>
            <w:r w:rsidRPr="00826B89">
              <w:t>OUI</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E52EFB" w14:textId="77777777" w:rsidR="00003B5D" w:rsidRPr="00826B89" w:rsidRDefault="00003B5D" w:rsidP="00712549">
            <w:pPr>
              <w:spacing w:after="200" w:line="276" w:lineRule="auto"/>
            </w:pPr>
            <w:r w:rsidRPr="00826B89">
              <w:t>NON</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81D36" w14:textId="77777777" w:rsidR="00003B5D" w:rsidRPr="00826B89" w:rsidRDefault="00003B5D" w:rsidP="00712549">
            <w:pPr>
              <w:spacing w:after="200" w:line="276" w:lineRule="auto"/>
            </w:pPr>
          </w:p>
        </w:tc>
      </w:tr>
      <w:tr w:rsidR="00003B5D" w:rsidRPr="00826B89" w14:paraId="763B7507" w14:textId="77777777" w:rsidTr="00712549">
        <w:trPr>
          <w:gridAfter w:val="1"/>
          <w:wAfter w:w="9" w:type="dxa"/>
        </w:trPr>
        <w:tc>
          <w:tcPr>
            <w:tcW w:w="4248" w:type="dxa"/>
            <w:tcBorders>
              <w:top w:val="single" w:sz="4" w:space="0" w:color="auto"/>
              <w:left w:val="single" w:sz="4" w:space="0" w:color="auto"/>
              <w:bottom w:val="single" w:sz="4" w:space="0" w:color="auto"/>
              <w:right w:val="single" w:sz="4" w:space="0" w:color="auto"/>
            </w:tcBorders>
            <w:hideMark/>
          </w:tcPr>
          <w:p w14:paraId="2A2E0DBB" w14:textId="77777777" w:rsidR="00003B5D" w:rsidRPr="00826B89" w:rsidRDefault="00003B5D" w:rsidP="00712549">
            <w:pPr>
              <w:spacing w:after="200" w:line="276" w:lineRule="auto"/>
            </w:pPr>
            <w:r w:rsidRPr="00826B89">
              <w:t>Chasse collective en battue sur le territoire de l’ACCA</w:t>
            </w:r>
          </w:p>
        </w:tc>
        <w:tc>
          <w:tcPr>
            <w:tcW w:w="1417" w:type="dxa"/>
            <w:tcBorders>
              <w:top w:val="single" w:sz="4" w:space="0" w:color="auto"/>
              <w:left w:val="single" w:sz="4" w:space="0" w:color="auto"/>
              <w:bottom w:val="single" w:sz="4" w:space="0" w:color="auto"/>
              <w:right w:val="single" w:sz="4" w:space="0" w:color="auto"/>
            </w:tcBorders>
          </w:tcPr>
          <w:p w14:paraId="43D191CE" w14:textId="77777777" w:rsidR="00003B5D" w:rsidRPr="00826B89" w:rsidRDefault="00003B5D" w:rsidP="00712549">
            <w:pPr>
              <w:spacing w:after="200" w:line="276" w:lineRule="auto"/>
            </w:pPr>
            <w:r w:rsidRPr="00826B89">
              <w:t>Oui</w:t>
            </w:r>
          </w:p>
          <w:p w14:paraId="59D361A1" w14:textId="77777777" w:rsidR="00003B5D" w:rsidRPr="00826B89" w:rsidRDefault="00003B5D" w:rsidP="00712549">
            <w:pPr>
              <w:spacing w:after="200" w:line="276" w:lineRule="auto"/>
            </w:pPr>
          </w:p>
        </w:tc>
        <w:tc>
          <w:tcPr>
            <w:tcW w:w="1418" w:type="dxa"/>
            <w:tcBorders>
              <w:top w:val="single" w:sz="4" w:space="0" w:color="auto"/>
              <w:left w:val="single" w:sz="4" w:space="0" w:color="auto"/>
              <w:bottom w:val="single" w:sz="4" w:space="0" w:color="auto"/>
              <w:right w:val="single" w:sz="4" w:space="0" w:color="auto"/>
            </w:tcBorders>
          </w:tcPr>
          <w:p w14:paraId="1D553681" w14:textId="77777777" w:rsidR="00003B5D" w:rsidRPr="00826B89" w:rsidRDefault="00003B5D" w:rsidP="00712549">
            <w:pPr>
              <w:spacing w:after="200" w:line="276" w:lineRule="auto"/>
            </w:pPr>
          </w:p>
        </w:tc>
        <w:tc>
          <w:tcPr>
            <w:tcW w:w="1287" w:type="dxa"/>
            <w:tcBorders>
              <w:top w:val="single" w:sz="4" w:space="0" w:color="auto"/>
              <w:left w:val="single" w:sz="4" w:space="0" w:color="auto"/>
              <w:bottom w:val="single" w:sz="4" w:space="0" w:color="auto"/>
              <w:right w:val="single" w:sz="4" w:space="0" w:color="auto"/>
            </w:tcBorders>
            <w:hideMark/>
          </w:tcPr>
          <w:p w14:paraId="6918C49C" w14:textId="77777777" w:rsidR="00003B5D" w:rsidRPr="00826B89" w:rsidRDefault="00003B5D" w:rsidP="00712549">
            <w:pPr>
              <w:spacing w:after="200" w:line="276" w:lineRule="auto"/>
            </w:pPr>
            <w:r w:rsidRPr="00826B89">
              <w:t>Nombre d’équipe : 1</w:t>
            </w:r>
          </w:p>
        </w:tc>
      </w:tr>
      <w:tr w:rsidR="00003B5D" w:rsidRPr="00826B89" w14:paraId="75A0856B" w14:textId="77777777" w:rsidTr="00712549">
        <w:trPr>
          <w:gridAfter w:val="1"/>
          <w:wAfter w:w="9" w:type="dxa"/>
        </w:trPr>
        <w:tc>
          <w:tcPr>
            <w:tcW w:w="4248" w:type="dxa"/>
            <w:tcBorders>
              <w:top w:val="single" w:sz="4" w:space="0" w:color="auto"/>
              <w:left w:val="single" w:sz="4" w:space="0" w:color="auto"/>
              <w:bottom w:val="single" w:sz="4" w:space="0" w:color="auto"/>
              <w:right w:val="single" w:sz="4" w:space="0" w:color="auto"/>
            </w:tcBorders>
            <w:hideMark/>
          </w:tcPr>
          <w:p w14:paraId="62057E02" w14:textId="77777777" w:rsidR="00003B5D" w:rsidRPr="00826B89" w:rsidRDefault="00003B5D" w:rsidP="00712549">
            <w:pPr>
              <w:spacing w:after="200" w:line="276" w:lineRule="auto"/>
            </w:pPr>
            <w:r w:rsidRPr="00826B89">
              <w:t>Affut sangliers</w:t>
            </w:r>
          </w:p>
        </w:tc>
        <w:tc>
          <w:tcPr>
            <w:tcW w:w="1417" w:type="dxa"/>
            <w:tcBorders>
              <w:top w:val="single" w:sz="4" w:space="0" w:color="auto"/>
              <w:left w:val="single" w:sz="4" w:space="0" w:color="auto"/>
              <w:bottom w:val="single" w:sz="4" w:space="0" w:color="auto"/>
              <w:right w:val="single" w:sz="4" w:space="0" w:color="auto"/>
            </w:tcBorders>
          </w:tcPr>
          <w:p w14:paraId="07C0054C" w14:textId="77777777" w:rsidR="00003B5D" w:rsidRPr="00826B89" w:rsidRDefault="00003B5D" w:rsidP="00712549">
            <w:pPr>
              <w:spacing w:after="200" w:line="276" w:lineRule="auto"/>
            </w:pPr>
            <w:r w:rsidRPr="00826B89">
              <w:t>Tir d’été uniquemen</w:t>
            </w:r>
            <w:r>
              <w:t>t</w:t>
            </w:r>
          </w:p>
        </w:tc>
        <w:tc>
          <w:tcPr>
            <w:tcW w:w="1418" w:type="dxa"/>
            <w:tcBorders>
              <w:top w:val="single" w:sz="4" w:space="0" w:color="auto"/>
              <w:left w:val="single" w:sz="4" w:space="0" w:color="auto"/>
              <w:bottom w:val="single" w:sz="4" w:space="0" w:color="auto"/>
              <w:right w:val="single" w:sz="4" w:space="0" w:color="auto"/>
            </w:tcBorders>
          </w:tcPr>
          <w:p w14:paraId="6C97DDAB" w14:textId="77777777" w:rsidR="00003B5D" w:rsidRPr="00826B89" w:rsidRDefault="00003B5D" w:rsidP="00712549">
            <w:pPr>
              <w:spacing w:after="200" w:line="276" w:lineRule="auto"/>
            </w:pPr>
          </w:p>
        </w:tc>
        <w:tc>
          <w:tcPr>
            <w:tcW w:w="1287" w:type="dxa"/>
            <w:tcBorders>
              <w:top w:val="single" w:sz="4" w:space="0" w:color="auto"/>
              <w:left w:val="single" w:sz="4" w:space="0" w:color="auto"/>
              <w:bottom w:val="single" w:sz="4" w:space="0" w:color="auto"/>
              <w:right w:val="single" w:sz="4" w:space="0" w:color="auto"/>
            </w:tcBorders>
          </w:tcPr>
          <w:p w14:paraId="191FD7A5" w14:textId="77777777" w:rsidR="00003B5D" w:rsidRPr="00826B89" w:rsidRDefault="00003B5D" w:rsidP="00712549">
            <w:pPr>
              <w:spacing w:after="200" w:line="276" w:lineRule="auto"/>
            </w:pPr>
          </w:p>
        </w:tc>
      </w:tr>
      <w:tr w:rsidR="00003B5D" w:rsidRPr="00826B89" w14:paraId="0CF4D321" w14:textId="77777777" w:rsidTr="00712549">
        <w:tc>
          <w:tcPr>
            <w:tcW w:w="4248" w:type="dxa"/>
            <w:tcBorders>
              <w:top w:val="single" w:sz="4" w:space="0" w:color="auto"/>
              <w:left w:val="single" w:sz="4" w:space="0" w:color="auto"/>
              <w:bottom w:val="single" w:sz="4" w:space="0" w:color="auto"/>
              <w:right w:val="single" w:sz="4" w:space="0" w:color="auto"/>
            </w:tcBorders>
          </w:tcPr>
          <w:p w14:paraId="2A2B47B8" w14:textId="77777777" w:rsidR="00003B5D" w:rsidRDefault="00003B5D" w:rsidP="00712549">
            <w:r>
              <w:t>Tir du chevreuil lors des battues</w:t>
            </w:r>
          </w:p>
          <w:p w14:paraId="596B1C68" w14:textId="77777777" w:rsidR="00003B5D" w:rsidRPr="00826B89" w:rsidRDefault="00003B5D" w:rsidP="00712549"/>
        </w:tc>
        <w:tc>
          <w:tcPr>
            <w:tcW w:w="1417" w:type="dxa"/>
            <w:tcBorders>
              <w:top w:val="single" w:sz="4" w:space="0" w:color="auto"/>
              <w:left w:val="single" w:sz="4" w:space="0" w:color="auto"/>
              <w:bottom w:val="single" w:sz="4" w:space="0" w:color="auto"/>
              <w:right w:val="single" w:sz="4" w:space="0" w:color="auto"/>
            </w:tcBorders>
          </w:tcPr>
          <w:p w14:paraId="7D2DB551" w14:textId="77777777" w:rsidR="00003B5D" w:rsidRPr="00826B89" w:rsidRDefault="00003B5D" w:rsidP="00712549"/>
        </w:tc>
        <w:tc>
          <w:tcPr>
            <w:tcW w:w="1418" w:type="dxa"/>
            <w:tcBorders>
              <w:top w:val="single" w:sz="4" w:space="0" w:color="auto"/>
              <w:left w:val="single" w:sz="4" w:space="0" w:color="auto"/>
              <w:bottom w:val="single" w:sz="4" w:space="0" w:color="auto"/>
              <w:right w:val="single" w:sz="4" w:space="0" w:color="auto"/>
            </w:tcBorders>
          </w:tcPr>
          <w:p w14:paraId="5D91E813" w14:textId="77777777" w:rsidR="00003B5D" w:rsidRPr="00826B89" w:rsidRDefault="00003B5D" w:rsidP="00712549">
            <w:r>
              <w:t>Non</w:t>
            </w:r>
          </w:p>
        </w:tc>
        <w:tc>
          <w:tcPr>
            <w:tcW w:w="1296" w:type="dxa"/>
            <w:gridSpan w:val="2"/>
            <w:tcBorders>
              <w:top w:val="nil"/>
              <w:left w:val="single" w:sz="4" w:space="0" w:color="auto"/>
              <w:bottom w:val="single" w:sz="4" w:space="0" w:color="auto"/>
              <w:right w:val="single" w:sz="4" w:space="0" w:color="auto"/>
            </w:tcBorders>
          </w:tcPr>
          <w:p w14:paraId="41810049" w14:textId="77777777" w:rsidR="00003B5D" w:rsidRPr="00826B89" w:rsidRDefault="00003B5D" w:rsidP="00712549"/>
        </w:tc>
      </w:tr>
    </w:tbl>
    <w:p w14:paraId="27544DF7" w14:textId="77777777" w:rsidR="00003B5D" w:rsidRPr="00826B89" w:rsidRDefault="00003B5D" w:rsidP="00003B5D">
      <w:r w:rsidRPr="00826B89">
        <w:rPr>
          <w:u w:val="single"/>
        </w:rPr>
        <w:t xml:space="preserve">Autres dispositions </w:t>
      </w:r>
      <w:r w:rsidRPr="00826B89">
        <w:t xml:space="preserve">: </w:t>
      </w:r>
    </w:p>
    <w:p w14:paraId="683FC050" w14:textId="77777777" w:rsidR="00003B5D" w:rsidRPr="008A047D" w:rsidRDefault="00003B5D" w:rsidP="00003B5D">
      <w:pPr>
        <w:numPr>
          <w:ilvl w:val="0"/>
          <w:numId w:val="1"/>
        </w:numPr>
        <w:spacing w:after="120"/>
      </w:pPr>
      <w:r w:rsidRPr="00826B89">
        <w:t xml:space="preserve"> Modalités de chasse en fonction de l’arrêté préfectoral.</w:t>
      </w:r>
    </w:p>
    <w:p w14:paraId="70C1B71E" w14:textId="77777777" w:rsidR="00003B5D" w:rsidRPr="00826B89" w:rsidRDefault="00003B5D" w:rsidP="00003B5D">
      <w:pPr>
        <w:numPr>
          <w:ilvl w:val="0"/>
          <w:numId w:val="1"/>
        </w:numPr>
        <w:spacing w:after="120"/>
        <w:rPr>
          <w:i/>
        </w:rPr>
      </w:pPr>
      <w:r w:rsidRPr="00826B89">
        <w:t>Se conformer au règlement de battue de l’A</w:t>
      </w:r>
      <w:r>
        <w:t>I</w:t>
      </w:r>
      <w:r w:rsidRPr="00826B89">
        <w:t>CA</w:t>
      </w:r>
    </w:p>
    <w:p w14:paraId="529AF5FB" w14:textId="77777777" w:rsidR="00003B5D" w:rsidRPr="00826B89" w:rsidRDefault="00003B5D" w:rsidP="00003B5D">
      <w:pPr>
        <w:numPr>
          <w:ilvl w:val="0"/>
          <w:numId w:val="1"/>
        </w:numPr>
        <w:spacing w:after="120"/>
        <w:rPr>
          <w:i/>
        </w:rPr>
      </w:pPr>
      <w:r w:rsidRPr="00826B89">
        <w:t>Tenue obligatoire du carnet de battue</w:t>
      </w:r>
    </w:p>
    <w:p w14:paraId="1DDB703C" w14:textId="77777777" w:rsidR="00003B5D" w:rsidRPr="00826B89" w:rsidRDefault="00003B5D" w:rsidP="00003B5D">
      <w:pPr>
        <w:numPr>
          <w:ilvl w:val="0"/>
          <w:numId w:val="1"/>
        </w:numPr>
        <w:spacing w:after="120"/>
        <w:rPr>
          <w:i/>
        </w:rPr>
      </w:pPr>
      <w:r w:rsidRPr="00826B89">
        <w:t>Tout sanglier tué hors battue, individuellement, doit être déclaré au président</w:t>
      </w:r>
    </w:p>
    <w:p w14:paraId="066D5D4E" w14:textId="0CF7C6F0" w:rsidR="00003B5D" w:rsidRPr="00826B89" w:rsidRDefault="00003B5D" w:rsidP="00003B5D">
      <w:pPr>
        <w:numPr>
          <w:ilvl w:val="0"/>
          <w:numId w:val="1"/>
        </w:numPr>
        <w:spacing w:after="120"/>
      </w:pPr>
      <w:r w:rsidRPr="00826B89">
        <w:t xml:space="preserve"> Les sociétaires désignés ci-dessous par le président de l’A</w:t>
      </w:r>
      <w:r w:rsidR="00755A75">
        <w:t>I</w:t>
      </w:r>
      <w:r w:rsidRPr="00826B89">
        <w:t>CA sont seuls habilités à organiser des battues sur le territoire de l’A</w:t>
      </w:r>
      <w:r w:rsidR="00755A75">
        <w:t>I</w:t>
      </w:r>
      <w:r w:rsidRPr="00826B89">
        <w:t>CA et du lot domanial :</w:t>
      </w:r>
    </w:p>
    <w:p w14:paraId="2CA132F5" w14:textId="77777777" w:rsidR="00003B5D" w:rsidRPr="00826B89" w:rsidRDefault="00003B5D" w:rsidP="00003B5D">
      <w:pPr>
        <w:spacing w:after="120"/>
        <w:rPr>
          <w:lang w:val="en-US"/>
        </w:rPr>
      </w:pPr>
      <w:r w:rsidRPr="00826B89">
        <w:t>Allier Jean-François, Arlaud Serge, Beynet Régis, Doux Cyril, Louis-Palluel Alain, Mathieu Jocelyn</w:t>
      </w:r>
      <w:r>
        <w:t xml:space="preserve">, </w:t>
      </w:r>
      <w:r w:rsidRPr="00826B89">
        <w:rPr>
          <w:lang w:val="en-US"/>
        </w:rPr>
        <w:t>Gondrand Christophe.</w:t>
      </w:r>
    </w:p>
    <w:p w14:paraId="3F2CAEA1" w14:textId="77777777" w:rsidR="00003B5D" w:rsidRPr="00826B89" w:rsidRDefault="00003B5D" w:rsidP="00003B5D">
      <w:pPr>
        <w:spacing w:after="0"/>
      </w:pPr>
    </w:p>
    <w:p w14:paraId="30343739" w14:textId="77777777" w:rsidR="00003B5D" w:rsidRPr="00462EBB" w:rsidRDefault="00003B5D" w:rsidP="00003B5D">
      <w:pPr>
        <w:rPr>
          <w:i/>
          <w:u w:val="single"/>
        </w:rPr>
      </w:pPr>
      <w:r w:rsidRPr="00826B89">
        <w:rPr>
          <w:b/>
          <w:u w:val="single"/>
        </w:rPr>
        <w:t>CHEVREUIL</w:t>
      </w:r>
    </w:p>
    <w:p w14:paraId="5E374C4A" w14:textId="77777777" w:rsidR="00003B5D" w:rsidRPr="00826B89" w:rsidRDefault="00003B5D" w:rsidP="00003B5D">
      <w:pPr>
        <w:spacing w:after="0"/>
        <w:rPr>
          <w:b/>
          <w:u w:val="single"/>
        </w:rPr>
      </w:pPr>
    </w:p>
    <w:tbl>
      <w:tblPr>
        <w:tblStyle w:val="Grilledutableau"/>
        <w:tblW w:w="10170" w:type="dxa"/>
        <w:tblLayout w:type="fixed"/>
        <w:tblLook w:val="04A0" w:firstRow="1" w:lastRow="0" w:firstColumn="1" w:lastColumn="0" w:noHBand="0" w:noVBand="1"/>
      </w:tblPr>
      <w:tblGrid>
        <w:gridCol w:w="6909"/>
        <w:gridCol w:w="851"/>
        <w:gridCol w:w="1024"/>
        <w:gridCol w:w="1386"/>
      </w:tblGrid>
      <w:tr w:rsidR="00003B5D" w:rsidRPr="00826B89" w14:paraId="0F491A33" w14:textId="77777777" w:rsidTr="00712549">
        <w:tc>
          <w:tcPr>
            <w:tcW w:w="6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690C6" w14:textId="77777777" w:rsidR="00003B5D" w:rsidRPr="00826B89" w:rsidRDefault="00003B5D" w:rsidP="00712549">
            <w:pPr>
              <w:spacing w:after="200" w:line="276" w:lineRule="auto"/>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C9FE6" w14:textId="77777777" w:rsidR="00003B5D" w:rsidRPr="00826B89" w:rsidRDefault="00003B5D" w:rsidP="00712549">
            <w:pPr>
              <w:spacing w:after="200" w:line="276" w:lineRule="auto"/>
            </w:pPr>
            <w:r w:rsidRPr="00826B89">
              <w:t>OUI</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AEF539" w14:textId="77777777" w:rsidR="00003B5D" w:rsidRPr="00826B89" w:rsidRDefault="00003B5D" w:rsidP="00712549">
            <w:pPr>
              <w:spacing w:after="200" w:line="276" w:lineRule="auto"/>
            </w:pPr>
            <w:r w:rsidRPr="00826B89">
              <w:t>NON</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26E2B" w14:textId="77777777" w:rsidR="00003B5D" w:rsidRPr="00826B89" w:rsidRDefault="00003B5D" w:rsidP="00712549">
            <w:pPr>
              <w:spacing w:after="200" w:line="276" w:lineRule="auto"/>
            </w:pPr>
          </w:p>
        </w:tc>
      </w:tr>
      <w:tr w:rsidR="00003B5D" w:rsidRPr="00826B89" w14:paraId="0B19EAD2" w14:textId="77777777" w:rsidTr="00712549">
        <w:tc>
          <w:tcPr>
            <w:tcW w:w="6909" w:type="dxa"/>
            <w:tcBorders>
              <w:top w:val="single" w:sz="4" w:space="0" w:color="auto"/>
              <w:left w:val="single" w:sz="4" w:space="0" w:color="auto"/>
              <w:bottom w:val="single" w:sz="4" w:space="0" w:color="auto"/>
              <w:right w:val="single" w:sz="4" w:space="0" w:color="auto"/>
            </w:tcBorders>
          </w:tcPr>
          <w:p w14:paraId="027EE150" w14:textId="77777777" w:rsidR="00003B5D" w:rsidRDefault="00003B5D" w:rsidP="00712549">
            <w:r w:rsidRPr="00826B89">
              <w:t>Chasse collective en battue sur le territoire de l’A</w:t>
            </w:r>
            <w:r>
              <w:t>I</w:t>
            </w:r>
            <w:r w:rsidRPr="00826B89">
              <w:t>CA</w:t>
            </w:r>
          </w:p>
        </w:tc>
        <w:tc>
          <w:tcPr>
            <w:tcW w:w="851" w:type="dxa"/>
            <w:tcBorders>
              <w:top w:val="single" w:sz="4" w:space="0" w:color="auto"/>
              <w:left w:val="single" w:sz="4" w:space="0" w:color="auto"/>
              <w:bottom w:val="single" w:sz="4" w:space="0" w:color="auto"/>
              <w:right w:val="single" w:sz="4" w:space="0" w:color="auto"/>
            </w:tcBorders>
          </w:tcPr>
          <w:p w14:paraId="589668D1" w14:textId="77777777" w:rsidR="00003B5D" w:rsidRPr="00826B89" w:rsidRDefault="00003B5D" w:rsidP="00712549">
            <w:r w:rsidRPr="00826B89">
              <w:t>Oui</w:t>
            </w:r>
          </w:p>
        </w:tc>
        <w:tc>
          <w:tcPr>
            <w:tcW w:w="1024" w:type="dxa"/>
            <w:tcBorders>
              <w:top w:val="single" w:sz="4" w:space="0" w:color="auto"/>
              <w:left w:val="single" w:sz="4" w:space="0" w:color="auto"/>
              <w:bottom w:val="single" w:sz="4" w:space="0" w:color="auto"/>
              <w:right w:val="single" w:sz="4" w:space="0" w:color="auto"/>
            </w:tcBorders>
          </w:tcPr>
          <w:p w14:paraId="1D4000F5" w14:textId="77777777" w:rsidR="00003B5D" w:rsidRPr="00826B89" w:rsidRDefault="00003B5D" w:rsidP="00712549"/>
        </w:tc>
        <w:tc>
          <w:tcPr>
            <w:tcW w:w="1386" w:type="dxa"/>
            <w:tcBorders>
              <w:top w:val="single" w:sz="4" w:space="0" w:color="auto"/>
              <w:left w:val="single" w:sz="4" w:space="0" w:color="auto"/>
              <w:bottom w:val="single" w:sz="4" w:space="0" w:color="auto"/>
              <w:right w:val="single" w:sz="4" w:space="0" w:color="auto"/>
            </w:tcBorders>
          </w:tcPr>
          <w:p w14:paraId="3B71781E" w14:textId="77777777" w:rsidR="00003B5D" w:rsidRPr="00826B89" w:rsidRDefault="00003B5D" w:rsidP="00712549">
            <w:r w:rsidRPr="00826B89">
              <w:t>Nombre d’équipe</w:t>
            </w:r>
            <w:r>
              <w:t> :</w:t>
            </w:r>
            <w:r w:rsidRPr="00826B89">
              <w:t>  1</w:t>
            </w:r>
          </w:p>
        </w:tc>
      </w:tr>
      <w:tr w:rsidR="00003B5D" w:rsidRPr="00826B89" w14:paraId="53A1AE05" w14:textId="77777777" w:rsidTr="00712549">
        <w:tc>
          <w:tcPr>
            <w:tcW w:w="6909" w:type="dxa"/>
            <w:tcBorders>
              <w:top w:val="single" w:sz="4" w:space="0" w:color="auto"/>
              <w:left w:val="single" w:sz="4" w:space="0" w:color="auto"/>
              <w:bottom w:val="single" w:sz="4" w:space="0" w:color="auto"/>
              <w:right w:val="single" w:sz="4" w:space="0" w:color="auto"/>
            </w:tcBorders>
            <w:hideMark/>
          </w:tcPr>
          <w:p w14:paraId="7C523E8C" w14:textId="77777777" w:rsidR="00003B5D" w:rsidRPr="00826B89" w:rsidRDefault="00003B5D" w:rsidP="00712549">
            <w:pPr>
              <w:spacing w:after="200" w:line="276" w:lineRule="auto"/>
            </w:pPr>
            <w:r>
              <w:t>T</w:t>
            </w:r>
            <w:r w:rsidRPr="00826B89">
              <w:t>ir du sanglier</w:t>
            </w:r>
            <w:r>
              <w:t xml:space="preserve"> lors des battues</w:t>
            </w:r>
          </w:p>
        </w:tc>
        <w:tc>
          <w:tcPr>
            <w:tcW w:w="851" w:type="dxa"/>
            <w:tcBorders>
              <w:top w:val="single" w:sz="4" w:space="0" w:color="auto"/>
              <w:left w:val="single" w:sz="4" w:space="0" w:color="auto"/>
              <w:bottom w:val="single" w:sz="4" w:space="0" w:color="auto"/>
              <w:right w:val="single" w:sz="4" w:space="0" w:color="auto"/>
            </w:tcBorders>
          </w:tcPr>
          <w:p w14:paraId="7A366CE7" w14:textId="77777777" w:rsidR="00003B5D" w:rsidRPr="00826B89" w:rsidRDefault="00003B5D" w:rsidP="00712549">
            <w:pPr>
              <w:spacing w:after="200" w:line="276" w:lineRule="auto"/>
            </w:pPr>
          </w:p>
        </w:tc>
        <w:tc>
          <w:tcPr>
            <w:tcW w:w="1024" w:type="dxa"/>
            <w:tcBorders>
              <w:top w:val="single" w:sz="4" w:space="0" w:color="auto"/>
              <w:left w:val="single" w:sz="4" w:space="0" w:color="auto"/>
              <w:bottom w:val="single" w:sz="4" w:space="0" w:color="auto"/>
              <w:right w:val="single" w:sz="4" w:space="0" w:color="auto"/>
            </w:tcBorders>
            <w:hideMark/>
          </w:tcPr>
          <w:p w14:paraId="14FCD76D" w14:textId="77777777" w:rsidR="00003B5D" w:rsidRPr="00826B89" w:rsidRDefault="00003B5D" w:rsidP="00712549">
            <w:pPr>
              <w:spacing w:after="200" w:line="276" w:lineRule="auto"/>
            </w:pPr>
            <w:r w:rsidRPr="00826B89">
              <w:t>Non</w:t>
            </w:r>
          </w:p>
        </w:tc>
        <w:tc>
          <w:tcPr>
            <w:tcW w:w="1386" w:type="dxa"/>
            <w:tcBorders>
              <w:top w:val="single" w:sz="4" w:space="0" w:color="auto"/>
              <w:left w:val="single" w:sz="4" w:space="0" w:color="auto"/>
              <w:bottom w:val="single" w:sz="4" w:space="0" w:color="auto"/>
              <w:right w:val="single" w:sz="4" w:space="0" w:color="auto"/>
            </w:tcBorders>
          </w:tcPr>
          <w:p w14:paraId="42E12DAA" w14:textId="77777777" w:rsidR="00003B5D" w:rsidRPr="00826B89" w:rsidRDefault="00003B5D" w:rsidP="00712549">
            <w:pPr>
              <w:spacing w:after="200" w:line="276" w:lineRule="auto"/>
            </w:pPr>
          </w:p>
        </w:tc>
      </w:tr>
      <w:tr w:rsidR="00003B5D" w:rsidRPr="00826B89" w14:paraId="0D5E1206" w14:textId="77777777" w:rsidTr="00712549">
        <w:tc>
          <w:tcPr>
            <w:tcW w:w="6909" w:type="dxa"/>
            <w:tcBorders>
              <w:top w:val="single" w:sz="4" w:space="0" w:color="auto"/>
              <w:left w:val="single" w:sz="4" w:space="0" w:color="auto"/>
              <w:bottom w:val="single" w:sz="4" w:space="0" w:color="auto"/>
              <w:right w:val="single" w:sz="4" w:space="0" w:color="auto"/>
            </w:tcBorders>
            <w:hideMark/>
          </w:tcPr>
          <w:p w14:paraId="7C9DD8CB" w14:textId="77777777" w:rsidR="00003B5D" w:rsidRPr="00826B89" w:rsidRDefault="00003B5D" w:rsidP="00712549">
            <w:pPr>
              <w:spacing w:after="200" w:line="276" w:lineRule="auto"/>
            </w:pPr>
            <w:r w:rsidRPr="00826B89">
              <w:t>Le tir à balle du chevreuil est-il obligatoire </w:t>
            </w:r>
          </w:p>
        </w:tc>
        <w:tc>
          <w:tcPr>
            <w:tcW w:w="851" w:type="dxa"/>
            <w:tcBorders>
              <w:top w:val="single" w:sz="4" w:space="0" w:color="auto"/>
              <w:left w:val="single" w:sz="4" w:space="0" w:color="auto"/>
              <w:bottom w:val="single" w:sz="4" w:space="0" w:color="auto"/>
              <w:right w:val="single" w:sz="4" w:space="0" w:color="auto"/>
            </w:tcBorders>
            <w:hideMark/>
          </w:tcPr>
          <w:p w14:paraId="4E92E1ED" w14:textId="77777777" w:rsidR="00003B5D" w:rsidRPr="00826B89" w:rsidRDefault="00003B5D" w:rsidP="00712549">
            <w:pPr>
              <w:spacing w:after="200" w:line="276" w:lineRule="auto"/>
            </w:pPr>
            <w:r w:rsidRPr="00826B89">
              <w:t>Oui</w:t>
            </w:r>
          </w:p>
        </w:tc>
        <w:tc>
          <w:tcPr>
            <w:tcW w:w="1024" w:type="dxa"/>
            <w:tcBorders>
              <w:top w:val="single" w:sz="4" w:space="0" w:color="auto"/>
              <w:left w:val="single" w:sz="4" w:space="0" w:color="auto"/>
              <w:bottom w:val="single" w:sz="4" w:space="0" w:color="auto"/>
              <w:right w:val="single" w:sz="4" w:space="0" w:color="auto"/>
            </w:tcBorders>
          </w:tcPr>
          <w:p w14:paraId="73F21670" w14:textId="77777777" w:rsidR="00003B5D" w:rsidRPr="00826B89" w:rsidRDefault="00003B5D" w:rsidP="00712549">
            <w:pPr>
              <w:spacing w:after="200" w:line="276" w:lineRule="auto"/>
            </w:pPr>
          </w:p>
        </w:tc>
        <w:tc>
          <w:tcPr>
            <w:tcW w:w="1386" w:type="dxa"/>
            <w:tcBorders>
              <w:top w:val="single" w:sz="4" w:space="0" w:color="auto"/>
              <w:left w:val="single" w:sz="4" w:space="0" w:color="auto"/>
              <w:bottom w:val="single" w:sz="4" w:space="0" w:color="auto"/>
              <w:right w:val="single" w:sz="4" w:space="0" w:color="auto"/>
            </w:tcBorders>
          </w:tcPr>
          <w:p w14:paraId="2953C29F" w14:textId="77777777" w:rsidR="00003B5D" w:rsidRPr="00826B89" w:rsidRDefault="00003B5D" w:rsidP="00712549">
            <w:pPr>
              <w:spacing w:after="200" w:line="276" w:lineRule="auto"/>
            </w:pPr>
          </w:p>
        </w:tc>
      </w:tr>
      <w:tr w:rsidR="00003B5D" w:rsidRPr="00826B89" w14:paraId="6282DB69" w14:textId="77777777" w:rsidTr="00712549">
        <w:tc>
          <w:tcPr>
            <w:tcW w:w="6909" w:type="dxa"/>
            <w:tcBorders>
              <w:top w:val="single" w:sz="4" w:space="0" w:color="auto"/>
              <w:left w:val="single" w:sz="4" w:space="0" w:color="auto"/>
              <w:bottom w:val="single" w:sz="4" w:space="0" w:color="auto"/>
              <w:right w:val="single" w:sz="4" w:space="0" w:color="auto"/>
            </w:tcBorders>
          </w:tcPr>
          <w:p w14:paraId="6CE635DC" w14:textId="77777777" w:rsidR="00003B5D" w:rsidRPr="00826B89" w:rsidRDefault="00003B5D" w:rsidP="00712549">
            <w:pPr>
              <w:spacing w:after="200" w:line="276" w:lineRule="auto"/>
            </w:pPr>
            <w:r w:rsidRPr="00826B89">
              <w:t>Le tir individuel du chevreuil est autorisé à l’approche selon le plan de chasse et son calendrier</w:t>
            </w:r>
          </w:p>
        </w:tc>
        <w:tc>
          <w:tcPr>
            <w:tcW w:w="851" w:type="dxa"/>
            <w:tcBorders>
              <w:top w:val="single" w:sz="4" w:space="0" w:color="auto"/>
              <w:left w:val="single" w:sz="4" w:space="0" w:color="auto"/>
              <w:bottom w:val="single" w:sz="4" w:space="0" w:color="auto"/>
              <w:right w:val="single" w:sz="4" w:space="0" w:color="auto"/>
            </w:tcBorders>
            <w:hideMark/>
          </w:tcPr>
          <w:p w14:paraId="56AD3647" w14:textId="77777777" w:rsidR="00003B5D" w:rsidRPr="00826B89" w:rsidRDefault="00003B5D" w:rsidP="00712549">
            <w:pPr>
              <w:spacing w:after="200" w:line="276" w:lineRule="auto"/>
            </w:pPr>
            <w:r w:rsidRPr="00826B89">
              <w:t xml:space="preserve">Oui </w:t>
            </w:r>
          </w:p>
        </w:tc>
        <w:tc>
          <w:tcPr>
            <w:tcW w:w="1024" w:type="dxa"/>
            <w:tcBorders>
              <w:top w:val="single" w:sz="4" w:space="0" w:color="auto"/>
              <w:left w:val="single" w:sz="4" w:space="0" w:color="auto"/>
              <w:bottom w:val="single" w:sz="4" w:space="0" w:color="auto"/>
              <w:right w:val="single" w:sz="4" w:space="0" w:color="auto"/>
            </w:tcBorders>
          </w:tcPr>
          <w:p w14:paraId="4E081749" w14:textId="77777777" w:rsidR="00003B5D" w:rsidRPr="00826B89" w:rsidRDefault="00003B5D" w:rsidP="00712549">
            <w:pPr>
              <w:spacing w:after="200" w:line="276" w:lineRule="auto"/>
            </w:pPr>
          </w:p>
        </w:tc>
        <w:tc>
          <w:tcPr>
            <w:tcW w:w="1386" w:type="dxa"/>
            <w:tcBorders>
              <w:top w:val="single" w:sz="4" w:space="0" w:color="auto"/>
              <w:left w:val="single" w:sz="4" w:space="0" w:color="auto"/>
              <w:bottom w:val="single" w:sz="4" w:space="0" w:color="auto"/>
              <w:right w:val="single" w:sz="4" w:space="0" w:color="auto"/>
            </w:tcBorders>
          </w:tcPr>
          <w:p w14:paraId="27722F07" w14:textId="77777777" w:rsidR="00003B5D" w:rsidRPr="00826B89" w:rsidRDefault="00003B5D" w:rsidP="00712549">
            <w:pPr>
              <w:spacing w:after="200" w:line="276" w:lineRule="auto"/>
            </w:pPr>
          </w:p>
        </w:tc>
      </w:tr>
    </w:tbl>
    <w:p w14:paraId="51282A01" w14:textId="77777777" w:rsidR="00003B5D" w:rsidRPr="00826B89" w:rsidRDefault="00003B5D" w:rsidP="00003B5D">
      <w:pPr>
        <w:rPr>
          <w:u w:val="single"/>
        </w:rPr>
      </w:pPr>
    </w:p>
    <w:p w14:paraId="3306B6DD" w14:textId="77777777" w:rsidR="00FA6663" w:rsidRDefault="00FA6663">
      <w:pPr>
        <w:rPr>
          <w:b/>
          <w:bCs/>
          <w:u w:val="single"/>
        </w:rPr>
      </w:pPr>
      <w:r>
        <w:rPr>
          <w:b/>
          <w:bCs/>
          <w:u w:val="single"/>
        </w:rPr>
        <w:br w:type="page"/>
      </w:r>
    </w:p>
    <w:p w14:paraId="0CE0408F" w14:textId="12571D2B" w:rsidR="00003B5D" w:rsidRPr="00FA6663" w:rsidRDefault="00003B5D" w:rsidP="00003B5D">
      <w:pPr>
        <w:spacing w:after="120"/>
        <w:rPr>
          <w:b/>
          <w:bCs/>
        </w:rPr>
      </w:pPr>
      <w:r w:rsidRPr="00FA6663">
        <w:rPr>
          <w:b/>
          <w:bCs/>
          <w:u w:val="single"/>
        </w:rPr>
        <w:lastRenderedPageBreak/>
        <w:t>Autres dispositions</w:t>
      </w:r>
      <w:r w:rsidRPr="00FA6663">
        <w:rPr>
          <w:b/>
          <w:bCs/>
        </w:rPr>
        <w:t xml:space="preserve"> :</w:t>
      </w:r>
    </w:p>
    <w:p w14:paraId="12195969" w14:textId="77777777" w:rsidR="00003B5D" w:rsidRPr="00826B89" w:rsidRDefault="00003B5D" w:rsidP="00003B5D">
      <w:pPr>
        <w:spacing w:after="120"/>
      </w:pPr>
      <w:r w:rsidRPr="00826B89">
        <w:t>- Modalités de chasse en fonction de l’arrêté préfectoral.</w:t>
      </w:r>
    </w:p>
    <w:p w14:paraId="7187D21B" w14:textId="77777777" w:rsidR="00003B5D" w:rsidRPr="00826B89" w:rsidRDefault="00003B5D" w:rsidP="00003B5D">
      <w:pPr>
        <w:spacing w:after="120"/>
      </w:pPr>
      <w:r w:rsidRPr="00826B89">
        <w:t xml:space="preserve">   - Tenue obligatoire du carnet de battue</w:t>
      </w:r>
    </w:p>
    <w:p w14:paraId="02944229" w14:textId="77777777" w:rsidR="00003B5D" w:rsidRPr="00826B89" w:rsidRDefault="00003B5D" w:rsidP="00003B5D">
      <w:pPr>
        <w:spacing w:after="120"/>
      </w:pPr>
      <w:r w:rsidRPr="00826B89">
        <w:t xml:space="preserve">   - Les sociétaires désignés ci-dessous par l</w:t>
      </w:r>
      <w:r>
        <w:t>e</w:t>
      </w:r>
      <w:r w:rsidRPr="00826B89">
        <w:t xml:space="preserve"> président de l’A</w:t>
      </w:r>
      <w:r>
        <w:t>I</w:t>
      </w:r>
      <w:r w:rsidRPr="00826B89">
        <w:t xml:space="preserve">CA sont seuls habilités à organiser des </w:t>
      </w:r>
    </w:p>
    <w:p w14:paraId="0CBAC530" w14:textId="77777777" w:rsidR="00003B5D" w:rsidRPr="00826B89" w:rsidRDefault="00003B5D" w:rsidP="00003B5D">
      <w:pPr>
        <w:spacing w:after="120"/>
      </w:pPr>
      <w:r w:rsidRPr="00826B89">
        <w:t xml:space="preserve">      battues sur le territoire de l’A</w:t>
      </w:r>
      <w:r>
        <w:t>I</w:t>
      </w:r>
      <w:r w:rsidRPr="00826B89">
        <w:t>CA et du lot domanial :</w:t>
      </w:r>
    </w:p>
    <w:p w14:paraId="742B6EF2" w14:textId="77777777" w:rsidR="00003B5D" w:rsidRPr="00826B89" w:rsidRDefault="00003B5D" w:rsidP="00003B5D">
      <w:pPr>
        <w:spacing w:after="120"/>
        <w:rPr>
          <w:lang w:val="en-US"/>
        </w:rPr>
      </w:pPr>
      <w:r w:rsidRPr="00826B89">
        <w:t xml:space="preserve"> Allier Jean-François, Arlaud Serge, Beynet Régis, Doux Cyril, Louis-Palluel Alain, Mathieu Jocelyn</w:t>
      </w:r>
      <w:r>
        <w:t xml:space="preserve">, </w:t>
      </w:r>
      <w:r w:rsidRPr="00826B89">
        <w:rPr>
          <w:lang w:val="en-US"/>
        </w:rPr>
        <w:t>Gondrand Christophe.</w:t>
      </w:r>
    </w:p>
    <w:p w14:paraId="414C26B3" w14:textId="77777777" w:rsidR="00003B5D" w:rsidRPr="00826B89" w:rsidRDefault="00003B5D" w:rsidP="00003B5D">
      <w:pPr>
        <w:spacing w:after="120"/>
        <w:ind w:right="-142"/>
        <w:rPr>
          <w:lang w:val="en-US"/>
        </w:rPr>
      </w:pPr>
    </w:p>
    <w:p w14:paraId="21758835" w14:textId="77777777" w:rsidR="00003B5D" w:rsidRPr="00826B89" w:rsidRDefault="00003B5D" w:rsidP="00003B5D">
      <w:pPr>
        <w:spacing w:after="0"/>
        <w:rPr>
          <w:b/>
          <w:u w:val="single"/>
          <w:lang w:val="en-US"/>
        </w:rPr>
      </w:pPr>
    </w:p>
    <w:p w14:paraId="34F7114D" w14:textId="77777777" w:rsidR="00003B5D" w:rsidRPr="00826B89" w:rsidRDefault="00003B5D" w:rsidP="00FA6663">
      <w:pPr>
        <w:spacing w:after="120"/>
        <w:rPr>
          <w:b/>
          <w:u w:val="single"/>
        </w:rPr>
      </w:pPr>
      <w:r w:rsidRPr="00826B89">
        <w:rPr>
          <w:b/>
          <w:u w:val="single"/>
        </w:rPr>
        <w:t>CERF</w:t>
      </w:r>
    </w:p>
    <w:p w14:paraId="055F8BB8" w14:textId="77777777" w:rsidR="00003B5D" w:rsidRPr="00826B89" w:rsidRDefault="00003B5D" w:rsidP="00FA6663">
      <w:pPr>
        <w:spacing w:after="120"/>
      </w:pPr>
      <w:r w:rsidRPr="00826B89">
        <w:t>La chasse du cerf à l’approche s’effectue sur la durée entière de la saison, suivant l’arrêté préfectoral, à partir du calendrier établi pour les participants.</w:t>
      </w:r>
    </w:p>
    <w:p w14:paraId="3D7FD607" w14:textId="77777777" w:rsidR="00003B5D" w:rsidRDefault="00003B5D" w:rsidP="00FA6663">
      <w:pPr>
        <w:spacing w:after="120"/>
      </w:pPr>
      <w:r w:rsidRPr="00826B89">
        <w:t>En fonction de l’arrêté préfectoral le cerf peut être tiré au cours des battues au sanglier ou au chevreuil sur décision du chef de battue.</w:t>
      </w:r>
    </w:p>
    <w:p w14:paraId="6C42AF9E" w14:textId="71B10F0A" w:rsidR="00003B5D" w:rsidRDefault="00003B5D" w:rsidP="00FA6663">
      <w:pPr>
        <w:spacing w:after="120"/>
        <w:rPr>
          <w:b/>
          <w:bCs/>
          <w:u w:val="single"/>
        </w:rPr>
      </w:pPr>
      <w:r>
        <w:rPr>
          <w:b/>
          <w:bCs/>
          <w:u w:val="single"/>
        </w:rPr>
        <w:t>AUTRES DISPOSITION</w:t>
      </w:r>
      <w:r w:rsidR="001056F9">
        <w:rPr>
          <w:b/>
          <w:bCs/>
          <w:u w:val="single"/>
        </w:rPr>
        <w:t xml:space="preserve">S </w:t>
      </w:r>
      <w:r>
        <w:rPr>
          <w:b/>
          <w:bCs/>
          <w:u w:val="single"/>
        </w:rPr>
        <w:t>POUR LES CHASSES A L’APPROCHE</w:t>
      </w:r>
    </w:p>
    <w:p w14:paraId="555841E0" w14:textId="77777777" w:rsidR="00003B5D" w:rsidRPr="00C015F1" w:rsidRDefault="00003B5D" w:rsidP="00FA6663">
      <w:pPr>
        <w:spacing w:after="120"/>
      </w:pPr>
      <w:r w:rsidRPr="00C015F1">
        <w:t xml:space="preserve">L’inscription </w:t>
      </w:r>
      <w:r>
        <w:t>pour le Tir d’été du chevreuil s’effectue le jour de l’assemblée générale le 24 mai 2025.</w:t>
      </w:r>
    </w:p>
    <w:p w14:paraId="35E4036B" w14:textId="77777777" w:rsidR="00003B5D" w:rsidRDefault="00003B5D" w:rsidP="00FA6663">
      <w:pPr>
        <w:spacing w:after="120"/>
      </w:pPr>
      <w:r>
        <w:t>Ensuite, l’inscription aux calendriers d’approche, s’effectue le jour de la remise des cartes d’adhérents en ce qui concerne les mois de septembre et d’octobre</w:t>
      </w:r>
    </w:p>
    <w:p w14:paraId="0763FFEF" w14:textId="77777777" w:rsidR="00003B5D" w:rsidRDefault="00003B5D" w:rsidP="00FA6663">
      <w:pPr>
        <w:spacing w:after="120"/>
      </w:pPr>
      <w:r>
        <w:t>L’inscription au calendrier d’approche doit s’effectuer auprès du président par mail sur la messagerie de l’AICA ou par SMS avant le 15 du mois d’octobre pour la suite du calendrier</w:t>
      </w:r>
    </w:p>
    <w:p w14:paraId="225E220F" w14:textId="77777777" w:rsidR="00003B5D" w:rsidRPr="00FC2081" w:rsidRDefault="00003B5D" w:rsidP="00FA6663">
      <w:pPr>
        <w:spacing w:after="120"/>
      </w:pPr>
    </w:p>
    <w:p w14:paraId="104D4FB3" w14:textId="77777777" w:rsidR="00003B5D" w:rsidRDefault="00003B5D" w:rsidP="00003B5D">
      <w:pPr>
        <w:spacing w:after="120"/>
        <w:rPr>
          <w:b/>
          <w:bCs/>
          <w:u w:val="single"/>
        </w:rPr>
      </w:pPr>
      <w:r w:rsidRPr="008A047D">
        <w:rPr>
          <w:b/>
          <w:bCs/>
          <w:u w:val="single"/>
        </w:rPr>
        <w:t>BATTUES AUTRES MODALITES</w:t>
      </w:r>
    </w:p>
    <w:p w14:paraId="2A5139E9" w14:textId="1C7118B6" w:rsidR="00003B5D" w:rsidRPr="00826B89" w:rsidRDefault="00003B5D" w:rsidP="00003B5D">
      <w:pPr>
        <w:spacing w:after="120"/>
      </w:pPr>
      <w:r w:rsidRPr="008A047D">
        <w:t>Les chefs de battues sangliers e</w:t>
      </w:r>
      <w:r>
        <w:t xml:space="preserve">t </w:t>
      </w:r>
      <w:r w:rsidRPr="008A047D">
        <w:t>chevre</w:t>
      </w:r>
      <w:r>
        <w:t>u</w:t>
      </w:r>
      <w:r w:rsidRPr="008A047D">
        <w:t>ils peuvent convenir de battues communes</w:t>
      </w:r>
      <w:r>
        <w:t xml:space="preserve">. </w:t>
      </w:r>
    </w:p>
    <w:p w14:paraId="09277BBC" w14:textId="77777777" w:rsidR="00003B5D" w:rsidRPr="00826B89" w:rsidRDefault="00003B5D" w:rsidP="00003B5D">
      <w:pPr>
        <w:rPr>
          <w:b/>
          <w:u w:val="single"/>
        </w:rPr>
      </w:pPr>
      <w:r>
        <w:rPr>
          <w:b/>
          <w:u w:val="single"/>
        </w:rPr>
        <w:t xml:space="preserve">V </w:t>
      </w:r>
      <w:r w:rsidRPr="00826B89">
        <w:rPr>
          <w:b/>
          <w:u w:val="single"/>
        </w:rPr>
        <w:t>COMMUNICATION</w:t>
      </w:r>
    </w:p>
    <w:tbl>
      <w:tblPr>
        <w:tblStyle w:val="Grilledutableau"/>
        <w:tblW w:w="9889" w:type="dxa"/>
        <w:tblLook w:val="04A0" w:firstRow="1" w:lastRow="0" w:firstColumn="1" w:lastColumn="0" w:noHBand="0" w:noVBand="1"/>
      </w:tblPr>
      <w:tblGrid>
        <w:gridCol w:w="4928"/>
        <w:gridCol w:w="4961"/>
      </w:tblGrid>
      <w:tr w:rsidR="00003B5D" w:rsidRPr="00826B89" w14:paraId="2834703B" w14:textId="77777777" w:rsidTr="00712549">
        <w:tc>
          <w:tcPr>
            <w:tcW w:w="4928" w:type="dxa"/>
            <w:tcBorders>
              <w:top w:val="single" w:sz="4" w:space="0" w:color="auto"/>
              <w:left w:val="single" w:sz="4" w:space="0" w:color="auto"/>
              <w:bottom w:val="single" w:sz="4" w:space="0" w:color="auto"/>
              <w:right w:val="single" w:sz="4" w:space="0" w:color="auto"/>
            </w:tcBorders>
          </w:tcPr>
          <w:p w14:paraId="4AC2A357" w14:textId="77777777" w:rsidR="00003B5D" w:rsidRPr="00826B89" w:rsidRDefault="00003B5D" w:rsidP="00712549">
            <w:pPr>
              <w:spacing w:after="200" w:line="276" w:lineRule="auto"/>
            </w:pPr>
            <w:r w:rsidRPr="00826B89">
              <w:t>Mort d’un animal soumis à plan de chasse </w:t>
            </w:r>
          </w:p>
        </w:tc>
        <w:tc>
          <w:tcPr>
            <w:tcW w:w="4961" w:type="dxa"/>
            <w:vMerge w:val="restart"/>
            <w:tcBorders>
              <w:top w:val="single" w:sz="4" w:space="0" w:color="auto"/>
              <w:left w:val="single" w:sz="4" w:space="0" w:color="auto"/>
              <w:bottom w:val="single" w:sz="4" w:space="0" w:color="auto"/>
              <w:right w:val="single" w:sz="4" w:space="0" w:color="auto"/>
            </w:tcBorders>
            <w:hideMark/>
          </w:tcPr>
          <w:p w14:paraId="2801201A" w14:textId="77777777" w:rsidR="00003B5D" w:rsidRPr="00826B89" w:rsidRDefault="00003B5D" w:rsidP="00712549">
            <w:pPr>
              <w:spacing w:line="276" w:lineRule="auto"/>
            </w:pPr>
            <w:r w:rsidRPr="00826B89">
              <w:t xml:space="preserve">Dans ces cas, ainsi que pour tout </w:t>
            </w:r>
          </w:p>
          <w:p w14:paraId="4E395F5C" w14:textId="77777777" w:rsidR="00003B5D" w:rsidRPr="00826B89" w:rsidRDefault="00003B5D" w:rsidP="00712549">
            <w:pPr>
              <w:spacing w:line="276" w:lineRule="auto"/>
            </w:pPr>
            <w:r w:rsidRPr="00826B89">
              <w:t>évènement d’information concernant</w:t>
            </w:r>
          </w:p>
          <w:p w14:paraId="0A0C2511" w14:textId="77777777" w:rsidR="00003B5D" w:rsidRPr="00826B89" w:rsidRDefault="00003B5D" w:rsidP="00712549">
            <w:pPr>
              <w:spacing w:line="276" w:lineRule="auto"/>
            </w:pPr>
            <w:r w:rsidRPr="00826B89">
              <w:t xml:space="preserve"> la sécurité, utilisation de la radio ou</w:t>
            </w:r>
          </w:p>
          <w:p w14:paraId="0EF6AC16" w14:textId="77777777" w:rsidR="00003B5D" w:rsidRPr="00826B89" w:rsidRDefault="00003B5D" w:rsidP="00712549">
            <w:pPr>
              <w:spacing w:line="276" w:lineRule="auto"/>
            </w:pPr>
            <w:r w:rsidRPr="00826B89">
              <w:t>des messages par téléphone.</w:t>
            </w:r>
          </w:p>
        </w:tc>
      </w:tr>
      <w:tr w:rsidR="00003B5D" w:rsidRPr="00826B89" w14:paraId="14DA669B" w14:textId="77777777" w:rsidTr="00712549">
        <w:tc>
          <w:tcPr>
            <w:tcW w:w="4928" w:type="dxa"/>
            <w:tcBorders>
              <w:top w:val="single" w:sz="4" w:space="0" w:color="auto"/>
              <w:left w:val="single" w:sz="4" w:space="0" w:color="auto"/>
              <w:bottom w:val="single" w:sz="4" w:space="0" w:color="auto"/>
              <w:right w:val="single" w:sz="4" w:space="0" w:color="auto"/>
            </w:tcBorders>
            <w:hideMark/>
          </w:tcPr>
          <w:p w14:paraId="7EC24FA9" w14:textId="77777777" w:rsidR="00003B5D" w:rsidRPr="00826B89" w:rsidRDefault="00003B5D" w:rsidP="00712549">
            <w:pPr>
              <w:spacing w:after="200" w:line="276" w:lineRule="auto"/>
            </w:pPr>
            <w:r w:rsidRPr="00826B89">
              <w:t>Fin de chasse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70A7D" w14:textId="77777777" w:rsidR="00003B5D" w:rsidRPr="00826B89" w:rsidRDefault="00003B5D" w:rsidP="00712549">
            <w:pPr>
              <w:spacing w:after="200" w:line="276" w:lineRule="auto"/>
            </w:pPr>
          </w:p>
        </w:tc>
      </w:tr>
      <w:tr w:rsidR="00003B5D" w:rsidRPr="00826B89" w14:paraId="5606B9E3" w14:textId="77777777" w:rsidTr="00712549">
        <w:trPr>
          <w:trHeight w:val="429"/>
        </w:trPr>
        <w:tc>
          <w:tcPr>
            <w:tcW w:w="4928" w:type="dxa"/>
            <w:tcBorders>
              <w:top w:val="single" w:sz="4" w:space="0" w:color="auto"/>
              <w:left w:val="single" w:sz="4" w:space="0" w:color="auto"/>
              <w:bottom w:val="single" w:sz="4" w:space="0" w:color="auto"/>
              <w:right w:val="single" w:sz="4" w:space="0" w:color="auto"/>
            </w:tcBorders>
            <w:hideMark/>
          </w:tcPr>
          <w:p w14:paraId="199F1244" w14:textId="77777777" w:rsidR="00003B5D" w:rsidRPr="00826B89" w:rsidRDefault="00003B5D" w:rsidP="00712549">
            <w:pPr>
              <w:spacing w:after="200" w:line="276" w:lineRule="auto"/>
            </w:pPr>
            <w:r w:rsidRPr="00826B89">
              <w:t>Promeneur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C78E6" w14:textId="77777777" w:rsidR="00003B5D" w:rsidRPr="00826B89" w:rsidRDefault="00003B5D" w:rsidP="00712549">
            <w:pPr>
              <w:spacing w:after="200" w:line="276" w:lineRule="auto"/>
            </w:pPr>
          </w:p>
        </w:tc>
      </w:tr>
    </w:tbl>
    <w:p w14:paraId="5B162B5B" w14:textId="77777777" w:rsidR="00003B5D" w:rsidRDefault="00003B5D" w:rsidP="00003B5D">
      <w:pPr>
        <w:spacing w:after="0"/>
        <w:rPr>
          <w:b/>
        </w:rPr>
      </w:pPr>
    </w:p>
    <w:p w14:paraId="7C8A1F7E" w14:textId="77777777" w:rsidR="00003B5D" w:rsidRDefault="00003B5D" w:rsidP="00003B5D">
      <w:pPr>
        <w:rPr>
          <w:b/>
          <w:u w:val="single"/>
        </w:rPr>
      </w:pPr>
      <w:r>
        <w:rPr>
          <w:b/>
        </w:rPr>
        <w:t xml:space="preserve">VI </w:t>
      </w:r>
      <w:r w:rsidRPr="00F32B75">
        <w:rPr>
          <w:b/>
          <w:u w:val="single"/>
        </w:rPr>
        <w:t>AUTRES GIBIERS</w:t>
      </w:r>
      <w:r>
        <w:rPr>
          <w:b/>
          <w:u w:val="single"/>
        </w:rPr>
        <w:t> :</w:t>
      </w:r>
    </w:p>
    <w:p w14:paraId="10AB1D5D" w14:textId="23A217A0" w:rsidR="00003B5D" w:rsidRPr="00FA6663" w:rsidRDefault="00003B5D" w:rsidP="00FA6663">
      <w:pPr>
        <w:rPr>
          <w:b/>
        </w:rPr>
      </w:pPr>
      <w:r w:rsidRPr="00676F9A">
        <w:rPr>
          <w:b/>
        </w:rPr>
        <w:t xml:space="preserve">Selon l’arrêté préfectoral </w:t>
      </w:r>
      <w:r w:rsidRPr="00676F9A">
        <w:rPr>
          <w:bCs/>
        </w:rPr>
        <w:t>(Chamois</w:t>
      </w:r>
      <w:r>
        <w:rPr>
          <w:bCs/>
        </w:rPr>
        <w:t xml:space="preserve"> </w:t>
      </w:r>
      <w:r w:rsidRPr="00676F9A">
        <w:rPr>
          <w:bCs/>
        </w:rPr>
        <w:t>,</w:t>
      </w:r>
      <w:r>
        <w:rPr>
          <w:bCs/>
        </w:rPr>
        <w:t>lapin, perdrix, lièvre, bécasse ,grive, …)</w:t>
      </w:r>
    </w:p>
    <w:p w14:paraId="0F924092" w14:textId="77777777" w:rsidR="00003B5D" w:rsidRPr="008A047D" w:rsidRDefault="00003B5D" w:rsidP="00003B5D">
      <w:pPr>
        <w:rPr>
          <w:b/>
          <w:u w:val="single"/>
        </w:rPr>
      </w:pPr>
      <w:r>
        <w:rPr>
          <w:b/>
        </w:rPr>
        <w:t xml:space="preserve">VII  </w:t>
      </w:r>
      <w:r w:rsidRPr="00826B89">
        <w:rPr>
          <w:b/>
          <w:u w:val="single"/>
        </w:rPr>
        <w:t>AUTRES DISPOSITIONS ET RAPPELS</w:t>
      </w:r>
    </w:p>
    <w:p w14:paraId="78C3D4F6" w14:textId="77777777" w:rsidR="00003B5D" w:rsidRPr="00826B89" w:rsidRDefault="00003B5D" w:rsidP="00003B5D">
      <w:pPr>
        <w:spacing w:after="120"/>
      </w:pPr>
      <w:r w:rsidRPr="00826B89">
        <w:t>Tout chasseur doit impérativement prendre connaissance de l’arrêté préfectoral de la campagne d’ouverture et de fermeture de la chasse. (Voir sur site de la FD ou site mairie de L’Epine rubrique A</w:t>
      </w:r>
      <w:r>
        <w:t>I</w:t>
      </w:r>
      <w:r w:rsidRPr="00826B89">
        <w:t>CA ou sur panneau d’affichage à la Maison de la Chasse )</w:t>
      </w:r>
    </w:p>
    <w:p w14:paraId="0BCDDCDA" w14:textId="77777777" w:rsidR="00003B5D" w:rsidRDefault="00003B5D" w:rsidP="00003B5D">
      <w:pPr>
        <w:spacing w:after="120"/>
      </w:pPr>
      <w:r w:rsidRPr="00826B89">
        <w:t>Tout chasseur pratiquant sur le territoire dépendant de l’A</w:t>
      </w:r>
      <w:r>
        <w:t>I</w:t>
      </w:r>
      <w:r w:rsidRPr="00826B89">
        <w:t xml:space="preserve">CA </w:t>
      </w:r>
      <w:r>
        <w:t>Beaumont-Duffre</w:t>
      </w:r>
      <w:r w:rsidRPr="00826B89">
        <w:t>, doit détenir le carnet de prélèvement Petit Gibier de la Fédération de Chasse 05</w:t>
      </w:r>
      <w:r>
        <w:t xml:space="preserve"> pour ce type de chasse</w:t>
      </w:r>
      <w:r w:rsidRPr="00826B89">
        <w:t>. (Il est délivré gratuitement par la Fédération 05 sur présentation de la validation du permis de chasse. A défaut, pour un(e) invité(e), le prélèvement peut être porté sur la page prévue à cet effet du carnet du sociétaire invitant)</w:t>
      </w:r>
    </w:p>
    <w:p w14:paraId="739E57DB" w14:textId="77777777" w:rsidR="00003B5D" w:rsidRPr="00826B89" w:rsidRDefault="00003B5D" w:rsidP="00003B5D">
      <w:pPr>
        <w:spacing w:after="0"/>
        <w:rPr>
          <w:b/>
          <w:u w:val="single"/>
        </w:rPr>
      </w:pPr>
      <w:r w:rsidRPr="00826B89">
        <w:rPr>
          <w:b/>
          <w:u w:val="single"/>
        </w:rPr>
        <w:lastRenderedPageBreak/>
        <w:t xml:space="preserve">Série Domaniale : </w:t>
      </w:r>
      <w:r w:rsidRPr="00826B89">
        <w:t>Jours de chasse identiques à ceux de l’A</w:t>
      </w:r>
      <w:r>
        <w:t>I</w:t>
      </w:r>
      <w:r w:rsidRPr="00826B89">
        <w:t xml:space="preserve">CA. </w:t>
      </w:r>
    </w:p>
    <w:p w14:paraId="1C9D6366" w14:textId="43C00341" w:rsidR="00003B5D" w:rsidRPr="00F32B75" w:rsidRDefault="00003B5D" w:rsidP="00003B5D">
      <w:pPr>
        <w:spacing w:after="0"/>
      </w:pPr>
      <w:r w:rsidRPr="00826B89">
        <w:t>Circulation sur les pistes forestières fermées :</w:t>
      </w:r>
      <w:r>
        <w:t xml:space="preserve"> </w:t>
      </w:r>
      <w:r w:rsidR="00D301B1" w:rsidRPr="00D301B1">
        <w:t>4</w:t>
      </w:r>
      <w:r w:rsidRPr="00676F9A">
        <w:rPr>
          <w:color w:val="FF0000"/>
        </w:rPr>
        <w:t xml:space="preserve"> </w:t>
      </w:r>
      <w:r w:rsidRPr="00826B89">
        <w:t>dérogations sont accordées (Autorisation à afficher sur le véhicule) pour le transport du grand gibier et la recherche des chiens.</w:t>
      </w:r>
    </w:p>
    <w:p w14:paraId="5CFAF6D3" w14:textId="77777777" w:rsidR="00003B5D" w:rsidRPr="00826B89" w:rsidRDefault="00003B5D" w:rsidP="00003B5D">
      <w:pPr>
        <w:spacing w:after="120"/>
      </w:pPr>
    </w:p>
    <w:p w14:paraId="22DBF464" w14:textId="77777777" w:rsidR="00003B5D" w:rsidRPr="00826B89" w:rsidRDefault="00003B5D" w:rsidP="00003B5D">
      <w:pPr>
        <w:rPr>
          <w:b/>
        </w:rPr>
      </w:pPr>
      <w:r w:rsidRPr="00826B89">
        <w:rPr>
          <w:b/>
          <w:u w:val="single"/>
        </w:rPr>
        <w:t>Sécurité</w:t>
      </w:r>
      <w:r w:rsidRPr="00826B89">
        <w:rPr>
          <w:b/>
        </w:rPr>
        <w:t> : Quelques rappels</w:t>
      </w:r>
    </w:p>
    <w:p w14:paraId="6B3B5DD8" w14:textId="77777777" w:rsidR="00003B5D" w:rsidRPr="00826B89" w:rsidRDefault="00003B5D" w:rsidP="00003B5D">
      <w:pPr>
        <w:spacing w:after="120"/>
      </w:pPr>
      <w:r w:rsidRPr="00826B89">
        <w:t>Toujours identifier le gibier avant de tirer</w:t>
      </w:r>
    </w:p>
    <w:p w14:paraId="5F8C062D" w14:textId="77777777" w:rsidR="00003B5D" w:rsidRPr="00826B89" w:rsidRDefault="00003B5D" w:rsidP="00003B5D">
      <w:pPr>
        <w:spacing w:after="120"/>
      </w:pPr>
      <w:r w:rsidRPr="00826B89">
        <w:t>Port obligatoire d’un baudrier ou casquette fluorescent suivant l’arrêté préfectoral, sauf pour l’approche du chamois.</w:t>
      </w:r>
    </w:p>
    <w:p w14:paraId="19D5DCF8" w14:textId="77777777" w:rsidR="00003B5D" w:rsidRPr="00826B89" w:rsidRDefault="00003B5D" w:rsidP="00003B5D">
      <w:pPr>
        <w:spacing w:after="120"/>
      </w:pPr>
      <w:r w:rsidRPr="00826B89">
        <w:t>Lors des battues, les chasseurs doivent : Signifier leur présence par la signature du carnet de battue, après avoir pris connaissance des consignes de sécurité.  S’informer de l’emplacement des autres chasseurs. Poser des pancartes signalant la battue sur le secteur. Rester au poste jusqu’à la fin de la battue et ne le quitter que sur autorisation du chef de battue.</w:t>
      </w:r>
    </w:p>
    <w:p w14:paraId="3C8AC9CB" w14:textId="77777777" w:rsidR="00003B5D" w:rsidRPr="00826B89" w:rsidRDefault="00003B5D" w:rsidP="00003B5D">
      <w:pPr>
        <w:spacing w:after="120"/>
      </w:pPr>
      <w:r w:rsidRPr="00826B89">
        <w:t>La fabrication et l’utilisation de postes en hauteur (Miradors, arbres, …) engagent la responsabilité du chasseur concerné, l’A</w:t>
      </w:r>
      <w:r>
        <w:t>I</w:t>
      </w:r>
      <w:r w:rsidRPr="00826B89">
        <w:t>CA dégageant son entière responsabilité.</w:t>
      </w:r>
    </w:p>
    <w:p w14:paraId="336C5753" w14:textId="77777777" w:rsidR="00003B5D" w:rsidRPr="00826B89" w:rsidRDefault="00003B5D" w:rsidP="00003B5D">
      <w:pPr>
        <w:spacing w:after="120"/>
      </w:pPr>
      <w:r w:rsidRPr="00826B89">
        <w:t>Affichage des carnets de battue dans la vitrine prévue à cet effet</w:t>
      </w:r>
    </w:p>
    <w:p w14:paraId="5E5ED82D" w14:textId="77777777" w:rsidR="00003B5D" w:rsidRPr="00826B89" w:rsidRDefault="00003B5D" w:rsidP="00003B5D">
      <w:pPr>
        <w:rPr>
          <w:b/>
          <w:u w:val="single"/>
        </w:rPr>
      </w:pPr>
      <w:r>
        <w:rPr>
          <w:b/>
          <w:u w:val="single"/>
        </w:rPr>
        <w:t xml:space="preserve">VIII </w:t>
      </w:r>
      <w:r w:rsidRPr="00826B89">
        <w:rPr>
          <w:b/>
          <w:u w:val="single"/>
        </w:rPr>
        <w:t>AUTRES CONSIGNES DE SECURITE POUR LA CHASSE EN BATTUE :</w:t>
      </w:r>
    </w:p>
    <w:p w14:paraId="77982C0F" w14:textId="77777777" w:rsidR="00003B5D" w:rsidRPr="00826B89" w:rsidRDefault="00003B5D" w:rsidP="00003B5D">
      <w:pPr>
        <w:numPr>
          <w:ilvl w:val="0"/>
          <w:numId w:val="2"/>
        </w:numPr>
      </w:pPr>
      <w:r w:rsidRPr="00826B89">
        <w:rPr>
          <w:b/>
          <w:u w:val="single"/>
        </w:rPr>
        <w:t xml:space="preserve">Obligation de porter une tenue voyante </w:t>
      </w:r>
    </w:p>
    <w:p w14:paraId="23DF2301" w14:textId="77777777" w:rsidR="00003B5D" w:rsidRPr="00826B89" w:rsidRDefault="00003B5D" w:rsidP="00003B5D">
      <w:r w:rsidRPr="00826B89">
        <w:t>Chasuble ou veste fluorescente obligatoire lors des battues</w:t>
      </w:r>
    </w:p>
    <w:p w14:paraId="424E920A" w14:textId="77777777" w:rsidR="00003B5D" w:rsidRPr="00826B89" w:rsidRDefault="00003B5D" w:rsidP="00003B5D">
      <w:pPr>
        <w:numPr>
          <w:ilvl w:val="0"/>
          <w:numId w:val="2"/>
        </w:numPr>
      </w:pPr>
      <w:r w:rsidRPr="00826B89">
        <w:rPr>
          <w:b/>
          <w:u w:val="single"/>
        </w:rPr>
        <w:t xml:space="preserve"> Déplacement en véhicule </w:t>
      </w:r>
    </w:p>
    <w:p w14:paraId="5B4557B5" w14:textId="77777777" w:rsidR="00003B5D" w:rsidRPr="00826B89" w:rsidRDefault="00003B5D" w:rsidP="00003B5D">
      <w:pPr>
        <w:spacing w:after="120"/>
      </w:pPr>
      <w:r w:rsidRPr="00826B89">
        <w:t>. Transporter toujours l’arme déchargée dans son étui ou démontée</w:t>
      </w:r>
    </w:p>
    <w:p w14:paraId="0E429EF0" w14:textId="77777777" w:rsidR="00003B5D" w:rsidRPr="00826B89" w:rsidRDefault="00003B5D" w:rsidP="00003B5D">
      <w:pPr>
        <w:spacing w:after="120"/>
      </w:pPr>
      <w:r w:rsidRPr="00826B89">
        <w:t>. Regrouper les chasseurs dans les véhicules pour limiter le trafic</w:t>
      </w:r>
    </w:p>
    <w:p w14:paraId="2CD80B0C" w14:textId="77777777" w:rsidR="00003B5D" w:rsidRPr="00826B89" w:rsidRDefault="00003B5D" w:rsidP="00003B5D">
      <w:pPr>
        <w:spacing w:after="120"/>
      </w:pPr>
      <w:r w:rsidRPr="00826B89">
        <w:t>. L’utilisation du véhicule est interdite pendant la battue</w:t>
      </w:r>
    </w:p>
    <w:p w14:paraId="772C8520" w14:textId="77777777" w:rsidR="00003B5D" w:rsidRPr="00826B89" w:rsidRDefault="00003B5D" w:rsidP="00003B5D">
      <w:pPr>
        <w:spacing w:after="0"/>
      </w:pPr>
    </w:p>
    <w:p w14:paraId="01FC1E8E" w14:textId="50AE4BDB" w:rsidR="00003B5D" w:rsidRPr="00826B89" w:rsidRDefault="00003B5D" w:rsidP="00003B5D">
      <w:pPr>
        <w:numPr>
          <w:ilvl w:val="0"/>
          <w:numId w:val="2"/>
        </w:numPr>
      </w:pPr>
      <w:r w:rsidRPr="00826B89">
        <w:rPr>
          <w:b/>
          <w:u w:val="single"/>
        </w:rPr>
        <w:t>Déplacement à pied </w:t>
      </w:r>
      <w:r>
        <w:rPr>
          <w:b/>
          <w:u w:val="single"/>
        </w:rPr>
        <w:t xml:space="preserve">lors des battues </w:t>
      </w:r>
      <w:r w:rsidRPr="00826B89">
        <w:t>:</w:t>
      </w:r>
    </w:p>
    <w:p w14:paraId="402CDFDD" w14:textId="77777777" w:rsidR="00003B5D" w:rsidRPr="00826B89" w:rsidRDefault="00003B5D" w:rsidP="00003B5D">
      <w:pPr>
        <w:spacing w:after="120"/>
      </w:pPr>
      <w:r w:rsidRPr="00826B89">
        <w:t xml:space="preserve">. L’arme doit être transportée déchargée dans son étui. </w:t>
      </w:r>
    </w:p>
    <w:p w14:paraId="1494F68F" w14:textId="77777777" w:rsidR="00003B5D" w:rsidRPr="00826B89" w:rsidRDefault="00003B5D" w:rsidP="00003B5D">
      <w:pPr>
        <w:spacing w:after="120"/>
      </w:pPr>
      <w:r w:rsidRPr="00826B89">
        <w:t>. A défaut elle peut être transportée canons basculés pour les fusils mixtes ou express</w:t>
      </w:r>
    </w:p>
    <w:p w14:paraId="31C38B31" w14:textId="77777777" w:rsidR="00003B5D" w:rsidRPr="00826B89" w:rsidRDefault="00003B5D" w:rsidP="00003B5D">
      <w:pPr>
        <w:spacing w:after="120"/>
      </w:pPr>
      <w:r w:rsidRPr="00826B89">
        <w:t>. Et, pour carabine à verrou ou semi-automatique, à la bretelle ou à la main, culasse ouverte, bloquée ou enlevée</w:t>
      </w:r>
    </w:p>
    <w:p w14:paraId="35BF95F7" w14:textId="77777777" w:rsidR="00003B5D" w:rsidRPr="00826B89" w:rsidRDefault="00003B5D" w:rsidP="00003B5D">
      <w:pPr>
        <w:spacing w:after="0"/>
      </w:pPr>
    </w:p>
    <w:p w14:paraId="11E9034B" w14:textId="77777777" w:rsidR="00003B5D" w:rsidRPr="00462EBB" w:rsidRDefault="00003B5D" w:rsidP="00003B5D">
      <w:pPr>
        <w:ind w:firstLine="708"/>
        <w:rPr>
          <w:b/>
          <w:u w:val="single"/>
        </w:rPr>
      </w:pPr>
      <w:r w:rsidRPr="00462EBB">
        <w:rPr>
          <w:b/>
        </w:rPr>
        <w:t>4)</w:t>
      </w:r>
      <w:r w:rsidRPr="00462EBB">
        <w:rPr>
          <w:b/>
          <w:u w:val="single"/>
        </w:rPr>
        <w:t xml:space="preserve"> </w:t>
      </w:r>
      <w:r>
        <w:rPr>
          <w:b/>
          <w:u w:val="single"/>
        </w:rPr>
        <w:t xml:space="preserve">  C</w:t>
      </w:r>
      <w:r w:rsidRPr="00462EBB">
        <w:rPr>
          <w:b/>
          <w:u w:val="single"/>
        </w:rPr>
        <w:t>omportement du chasseur au poste</w:t>
      </w:r>
    </w:p>
    <w:p w14:paraId="33301091" w14:textId="77777777" w:rsidR="00003B5D" w:rsidRPr="00826B89" w:rsidRDefault="00003B5D" w:rsidP="00003B5D">
      <w:pPr>
        <w:spacing w:after="120"/>
      </w:pPr>
      <w:r w:rsidRPr="00826B89">
        <w:t>. Se placer selon les consignes du chef de ligne et rester à son poste</w:t>
      </w:r>
    </w:p>
    <w:p w14:paraId="55F8469E" w14:textId="77777777" w:rsidR="00003B5D" w:rsidRPr="00826B89" w:rsidRDefault="00003B5D" w:rsidP="00003B5D">
      <w:pPr>
        <w:spacing w:after="120"/>
      </w:pPr>
      <w:r w:rsidRPr="00826B89">
        <w:t>. Se signaler à ses voisins immédiats.</w:t>
      </w:r>
    </w:p>
    <w:p w14:paraId="30BA013A" w14:textId="77777777" w:rsidR="00003B5D" w:rsidRPr="00826B89" w:rsidRDefault="00003B5D" w:rsidP="00003B5D">
      <w:pPr>
        <w:spacing w:after="120"/>
      </w:pPr>
      <w:r w:rsidRPr="00826B89">
        <w:t>. Matérialiser les directions de tir (Angle de 30° par rapport aux voisins)</w:t>
      </w:r>
    </w:p>
    <w:p w14:paraId="6ACDE223" w14:textId="77777777" w:rsidR="00003B5D" w:rsidRPr="00826B89" w:rsidRDefault="00003B5D" w:rsidP="00003B5D">
      <w:pPr>
        <w:spacing w:after="120"/>
      </w:pPr>
      <w:r w:rsidRPr="00826B89">
        <w:t>. Prendre des repères pour les distances de tir pour assurer un tir efficace en toute sécurité</w:t>
      </w:r>
    </w:p>
    <w:p w14:paraId="77695145" w14:textId="77777777" w:rsidR="00003B5D" w:rsidRPr="00826B89" w:rsidRDefault="00003B5D" w:rsidP="00003B5D">
      <w:pPr>
        <w:spacing w:after="120"/>
      </w:pPr>
      <w:r w:rsidRPr="00826B89">
        <w:t>. Ne prendre qu’une seule arme au poste</w:t>
      </w:r>
    </w:p>
    <w:p w14:paraId="1E5FCE50" w14:textId="77777777" w:rsidR="00003B5D" w:rsidRPr="00826B89" w:rsidRDefault="00003B5D" w:rsidP="00003B5D">
      <w:pPr>
        <w:spacing w:after="120"/>
      </w:pPr>
      <w:r w:rsidRPr="00826B89">
        <w:t>. Vérifier l’intérieur des canons avant de charger l’arme</w:t>
      </w:r>
    </w:p>
    <w:p w14:paraId="5C7A8B7B" w14:textId="77777777" w:rsidR="00003B5D" w:rsidRPr="00826B89" w:rsidRDefault="00003B5D" w:rsidP="00003B5D">
      <w:pPr>
        <w:spacing w:after="120"/>
      </w:pPr>
      <w:r w:rsidRPr="00826B89">
        <w:t>. Enlever la bretelle, l’arme chargée ne doit pas être portée à la bretelle en action de chasse</w:t>
      </w:r>
    </w:p>
    <w:p w14:paraId="6445E544" w14:textId="77777777" w:rsidR="00003B5D" w:rsidRDefault="00003B5D" w:rsidP="00003B5D">
      <w:pPr>
        <w:spacing w:after="120"/>
      </w:pPr>
      <w:r w:rsidRPr="00826B89">
        <w:t>. Garder son arme en main dirigée vers le haut</w:t>
      </w:r>
    </w:p>
    <w:p w14:paraId="68795E02" w14:textId="77777777" w:rsidR="00003B5D" w:rsidRPr="00826B89" w:rsidRDefault="00003B5D" w:rsidP="00003B5D">
      <w:pPr>
        <w:spacing w:after="0"/>
      </w:pPr>
    </w:p>
    <w:p w14:paraId="131859AE" w14:textId="77777777" w:rsidR="00003B5D" w:rsidRPr="00826B89" w:rsidRDefault="00003B5D" w:rsidP="00003B5D">
      <w:pPr>
        <w:numPr>
          <w:ilvl w:val="0"/>
          <w:numId w:val="2"/>
        </w:numPr>
        <w:rPr>
          <w:b/>
        </w:rPr>
      </w:pPr>
      <w:r w:rsidRPr="00826B89">
        <w:rPr>
          <w:b/>
          <w:u w:val="single"/>
        </w:rPr>
        <w:lastRenderedPageBreak/>
        <w:t>Comportement du chasseur en présence du gibier</w:t>
      </w:r>
    </w:p>
    <w:p w14:paraId="283531B8" w14:textId="77777777" w:rsidR="00003B5D" w:rsidRPr="00826B89" w:rsidRDefault="00003B5D" w:rsidP="00FA6663">
      <w:pPr>
        <w:spacing w:after="120"/>
      </w:pPr>
      <w:r w:rsidRPr="00826B89">
        <w:t>. Pas de précipitation ! Pas de gestes brusques rester calme, pas de tir hâtif</w:t>
      </w:r>
    </w:p>
    <w:p w14:paraId="1BC11A97" w14:textId="77777777" w:rsidR="00003B5D" w:rsidRPr="00826B89" w:rsidRDefault="00003B5D" w:rsidP="00FA6663">
      <w:pPr>
        <w:spacing w:after="120"/>
      </w:pPr>
      <w:r w:rsidRPr="00826B89">
        <w:t>. Respecter les critères de tir donnés par le chef de battue</w:t>
      </w:r>
    </w:p>
    <w:p w14:paraId="5A25D5EA" w14:textId="77777777" w:rsidR="00003B5D" w:rsidRPr="00826B89" w:rsidRDefault="00003B5D" w:rsidP="00FA6663">
      <w:pPr>
        <w:spacing w:after="120"/>
      </w:pPr>
      <w:r w:rsidRPr="00826B89">
        <w:t xml:space="preserve">. </w:t>
      </w:r>
      <w:r w:rsidRPr="00676F9A">
        <w:rPr>
          <w:b/>
          <w:bCs/>
        </w:rPr>
        <w:t>Identifier formellement le gibier,</w:t>
      </w:r>
      <w:r w:rsidRPr="00826B89">
        <w:t xml:space="preserve"> ne pas se laisser aveugler par l’animal</w:t>
      </w:r>
    </w:p>
    <w:p w14:paraId="788C61A6" w14:textId="77777777" w:rsidR="00003B5D" w:rsidRPr="00826B89" w:rsidRDefault="00003B5D" w:rsidP="00FA6663">
      <w:pPr>
        <w:spacing w:after="120"/>
      </w:pPr>
      <w:r w:rsidRPr="00826B89">
        <w:t>. Ecarter votre champ de vision pour détecter toute présence humaine dans le champ de tir</w:t>
      </w:r>
    </w:p>
    <w:p w14:paraId="3C8B0FDF" w14:textId="77777777" w:rsidR="00003B5D" w:rsidRPr="00826B89" w:rsidRDefault="00003B5D" w:rsidP="00FA6663">
      <w:pPr>
        <w:spacing w:after="0"/>
      </w:pPr>
    </w:p>
    <w:p w14:paraId="3DECAD83" w14:textId="77777777" w:rsidR="00003B5D" w:rsidRPr="00826B89" w:rsidRDefault="00003B5D" w:rsidP="00FA6663">
      <w:pPr>
        <w:numPr>
          <w:ilvl w:val="0"/>
          <w:numId w:val="2"/>
        </w:numPr>
        <w:spacing w:after="120"/>
        <w:rPr>
          <w:b/>
          <w:u w:val="single"/>
        </w:rPr>
      </w:pPr>
      <w:r w:rsidRPr="00826B89">
        <w:rPr>
          <w:b/>
          <w:u w:val="single"/>
        </w:rPr>
        <w:t>Le Tir</w:t>
      </w:r>
    </w:p>
    <w:p w14:paraId="3BC949B7" w14:textId="77777777" w:rsidR="00003B5D" w:rsidRPr="00826B89" w:rsidRDefault="00003B5D" w:rsidP="00FA6663">
      <w:pPr>
        <w:spacing w:after="120"/>
      </w:pPr>
      <w:r w:rsidRPr="00826B89">
        <w:t>. Le tir doit toujours être fichant, viser le "coffreʺ de l’animal (Organes vitaux)</w:t>
      </w:r>
    </w:p>
    <w:p w14:paraId="341DC421" w14:textId="77777777" w:rsidR="00003B5D" w:rsidRPr="00826B89" w:rsidRDefault="00003B5D" w:rsidP="00FA6663">
      <w:pPr>
        <w:spacing w:after="120"/>
      </w:pPr>
      <w:r w:rsidRPr="00826B89">
        <w:t>. Ne pas tirer un animal qui se détache sur une crête</w:t>
      </w:r>
    </w:p>
    <w:p w14:paraId="74F9E6E0" w14:textId="77777777" w:rsidR="00003B5D" w:rsidRPr="00826B89" w:rsidRDefault="00003B5D" w:rsidP="00FA6663">
      <w:pPr>
        <w:spacing w:after="120"/>
      </w:pPr>
      <w:r w:rsidRPr="00826B89">
        <w:t>. Ne pas tirer un animal qui se présente de face ou de dos</w:t>
      </w:r>
    </w:p>
    <w:p w14:paraId="321B04C1" w14:textId="77777777" w:rsidR="00003B5D" w:rsidRPr="00826B89" w:rsidRDefault="00003B5D" w:rsidP="00FA6663">
      <w:pPr>
        <w:spacing w:after="120"/>
      </w:pPr>
      <w:r w:rsidRPr="00826B89">
        <w:t>. Ne jamais tirer à genoux ou assis. Le tir doit être effectué debout</w:t>
      </w:r>
    </w:p>
    <w:p w14:paraId="519230CF" w14:textId="77777777" w:rsidR="00003B5D" w:rsidRPr="00826B89" w:rsidRDefault="00003B5D" w:rsidP="00FA6663">
      <w:pPr>
        <w:spacing w:after="120"/>
      </w:pPr>
      <w:r w:rsidRPr="00826B89">
        <w:t>. Ne pas tirer un gibier se dirigeant sur son voisin, mieux placé que vous</w:t>
      </w:r>
    </w:p>
    <w:p w14:paraId="70676716" w14:textId="77777777" w:rsidR="00003B5D" w:rsidRPr="00826B89" w:rsidRDefault="00003B5D" w:rsidP="00FA6663">
      <w:pPr>
        <w:spacing w:after="120"/>
      </w:pPr>
      <w:r w:rsidRPr="00826B89">
        <w:t>. Ne jamais quitter son poste avant le signal de fin de battue, même pour achever un animal</w:t>
      </w:r>
    </w:p>
    <w:p w14:paraId="49EABACA" w14:textId="77777777" w:rsidR="00003B5D" w:rsidRPr="00826B89" w:rsidRDefault="00003B5D" w:rsidP="00FA6663">
      <w:pPr>
        <w:spacing w:after="120"/>
      </w:pPr>
      <w:r w:rsidRPr="00826B89">
        <w:t>. Utiliser la radio ou le téléphone pour annoncer la mort</w:t>
      </w:r>
    </w:p>
    <w:p w14:paraId="4D0CC4B4" w14:textId="77777777" w:rsidR="00003B5D" w:rsidRPr="00826B89" w:rsidRDefault="00003B5D" w:rsidP="00003B5D">
      <w:pPr>
        <w:spacing w:after="0"/>
      </w:pPr>
    </w:p>
    <w:p w14:paraId="7DE307C0" w14:textId="77777777" w:rsidR="00003B5D" w:rsidRPr="00826B89" w:rsidRDefault="00003B5D" w:rsidP="00003B5D">
      <w:pPr>
        <w:numPr>
          <w:ilvl w:val="0"/>
          <w:numId w:val="2"/>
        </w:numPr>
        <w:rPr>
          <w:b/>
          <w:u w:val="single"/>
        </w:rPr>
      </w:pPr>
      <w:r w:rsidRPr="00826B89">
        <w:rPr>
          <w:b/>
          <w:u w:val="single"/>
        </w:rPr>
        <w:t>Le ferme</w:t>
      </w:r>
    </w:p>
    <w:p w14:paraId="09AD5334" w14:textId="77777777" w:rsidR="00003B5D" w:rsidRPr="00826B89" w:rsidRDefault="00003B5D" w:rsidP="00003B5D">
      <w:r w:rsidRPr="00826B89">
        <w:t xml:space="preserve"> Seuls les traqueurs ou piqueurs doivent servir l’animal aux abois. Une seule personne est chargée de la mise à mort</w:t>
      </w:r>
    </w:p>
    <w:p w14:paraId="595DAE82" w14:textId="77777777" w:rsidR="00003B5D" w:rsidRPr="00826B89" w:rsidRDefault="00003B5D" w:rsidP="00003B5D">
      <w:pPr>
        <w:numPr>
          <w:ilvl w:val="0"/>
          <w:numId w:val="2"/>
        </w:numPr>
        <w:rPr>
          <w:b/>
          <w:u w:val="single"/>
        </w:rPr>
      </w:pPr>
      <w:r w:rsidRPr="00826B89">
        <w:rPr>
          <w:b/>
          <w:u w:val="single"/>
        </w:rPr>
        <w:t>Fin de battue</w:t>
      </w:r>
    </w:p>
    <w:p w14:paraId="79FC890A" w14:textId="77777777" w:rsidR="00003B5D" w:rsidRPr="00826B89" w:rsidRDefault="00003B5D" w:rsidP="00003B5D">
      <w:pPr>
        <w:spacing w:after="120"/>
      </w:pPr>
      <w:r w:rsidRPr="00826B89">
        <w:t>. La fin de battue est annoncée par le chef de battue ou les traqueurs</w:t>
      </w:r>
    </w:p>
    <w:p w14:paraId="68224056" w14:textId="77777777" w:rsidR="00003B5D" w:rsidRPr="00826B89" w:rsidRDefault="00003B5D" w:rsidP="00003B5D">
      <w:pPr>
        <w:spacing w:after="120"/>
      </w:pPr>
      <w:r w:rsidRPr="00826B89">
        <w:t>. Décharger son arme dans l’angle de tir et la neutraliser</w:t>
      </w:r>
    </w:p>
    <w:p w14:paraId="050B1F41" w14:textId="77777777" w:rsidR="00003B5D" w:rsidRPr="00826B89" w:rsidRDefault="00003B5D" w:rsidP="00003B5D">
      <w:pPr>
        <w:spacing w:after="120"/>
      </w:pPr>
      <w:r w:rsidRPr="00826B89">
        <w:t>. Vérifier chaque impact de tir pour s’assurer qu’aucun animal n’est blessé</w:t>
      </w:r>
    </w:p>
    <w:p w14:paraId="16BAA555" w14:textId="77777777" w:rsidR="00003B5D" w:rsidRDefault="00003B5D" w:rsidP="00003B5D">
      <w:pPr>
        <w:spacing w:after="120"/>
      </w:pPr>
      <w:r w:rsidRPr="00826B89">
        <w:t>. Veiller à ne rien laisser au poste (Cartouches vides, et autres déchets)</w:t>
      </w:r>
    </w:p>
    <w:p w14:paraId="177513E5" w14:textId="77777777" w:rsidR="005C5F04" w:rsidRPr="00826B89" w:rsidRDefault="005C5F04" w:rsidP="00FA6663">
      <w:pPr>
        <w:spacing w:after="0"/>
      </w:pPr>
    </w:p>
    <w:p w14:paraId="2AC03F34" w14:textId="7B6E0683" w:rsidR="005C5F04" w:rsidRDefault="005C5F04" w:rsidP="005C5F04">
      <w:pPr>
        <w:rPr>
          <w:b/>
          <w:u w:val="single"/>
        </w:rPr>
      </w:pPr>
      <w:r>
        <w:rPr>
          <w:b/>
          <w:u w:val="single"/>
        </w:rPr>
        <w:t>IX ORGANISATION DE LA CHASSE A L’APPROCHE</w:t>
      </w:r>
    </w:p>
    <w:p w14:paraId="4809E34E" w14:textId="73472403" w:rsidR="00377327" w:rsidRDefault="00377327" w:rsidP="00FA6663">
      <w:pPr>
        <w:numPr>
          <w:ilvl w:val="0"/>
          <w:numId w:val="5"/>
        </w:numPr>
        <w:spacing w:after="120"/>
        <w:rPr>
          <w:bCs/>
        </w:rPr>
      </w:pPr>
      <w:r>
        <w:rPr>
          <w:bCs/>
        </w:rPr>
        <w:t>Le calendrier d’approche se fera par journée</w:t>
      </w:r>
    </w:p>
    <w:p w14:paraId="725344E4" w14:textId="04EE60F2" w:rsidR="002A4C35" w:rsidRPr="002A4C35" w:rsidRDefault="002A4C35" w:rsidP="00FA6663">
      <w:pPr>
        <w:numPr>
          <w:ilvl w:val="0"/>
          <w:numId w:val="5"/>
        </w:numPr>
        <w:spacing w:after="120"/>
        <w:rPr>
          <w:bCs/>
        </w:rPr>
      </w:pPr>
      <w:r w:rsidRPr="002A4C35">
        <w:rPr>
          <w:bCs/>
        </w:rPr>
        <w:t>Grand Cervidé : Uniquement tir de la biche et du jeune lors des 3 premières semaines de chasse du 1</w:t>
      </w:r>
      <w:r w:rsidRPr="002A4C35">
        <w:rPr>
          <w:bCs/>
          <w:vertAlign w:val="superscript"/>
        </w:rPr>
        <w:t>er</w:t>
      </w:r>
      <w:r w:rsidRPr="002A4C35">
        <w:rPr>
          <w:bCs/>
        </w:rPr>
        <w:t> au 21/09/25</w:t>
      </w:r>
      <w:r>
        <w:rPr>
          <w:bCs/>
        </w:rPr>
        <w:t xml:space="preserve">. </w:t>
      </w:r>
      <w:r w:rsidRPr="002A4C35">
        <w:rPr>
          <w:bCs/>
        </w:rPr>
        <w:t>Tir d’un seul animal sauf en cas d’occasion d’un tir biche faon</w:t>
      </w:r>
    </w:p>
    <w:p w14:paraId="7F86D669" w14:textId="77777777" w:rsidR="002A4C35" w:rsidRPr="002A4C35" w:rsidRDefault="002A4C35" w:rsidP="00FA6663">
      <w:pPr>
        <w:numPr>
          <w:ilvl w:val="0"/>
          <w:numId w:val="6"/>
        </w:numPr>
        <w:spacing w:after="120"/>
        <w:rPr>
          <w:bCs/>
        </w:rPr>
      </w:pPr>
      <w:r w:rsidRPr="002A4C35">
        <w:rPr>
          <w:bCs/>
        </w:rPr>
        <w:t>Découpage de l’AICA en 13 secteurs pour les chasses à l’approche (Voir carte)</w:t>
      </w:r>
    </w:p>
    <w:p w14:paraId="72DC7673" w14:textId="77777777" w:rsidR="002A4C35" w:rsidRPr="002A4C35" w:rsidRDefault="002A4C35" w:rsidP="00FA6663">
      <w:pPr>
        <w:numPr>
          <w:ilvl w:val="0"/>
          <w:numId w:val="6"/>
        </w:numPr>
        <w:spacing w:after="120"/>
        <w:rPr>
          <w:bCs/>
        </w:rPr>
      </w:pPr>
      <w:r w:rsidRPr="002A4C35">
        <w:rPr>
          <w:bCs/>
        </w:rPr>
        <w:t>Secteurs identifiés de la manière suivante :</w:t>
      </w:r>
    </w:p>
    <w:p w14:paraId="0EB900CF" w14:textId="77777777" w:rsidR="002A4C35" w:rsidRPr="002A4C35" w:rsidRDefault="002A4C35" w:rsidP="00FA6663">
      <w:pPr>
        <w:spacing w:after="120"/>
        <w:ind w:firstLine="708"/>
        <w:rPr>
          <w:bCs/>
        </w:rPr>
      </w:pPr>
      <w:r w:rsidRPr="002A4C35">
        <w:rPr>
          <w:bCs/>
        </w:rPr>
        <w:t>Secteurs 4,5,6,7,8 Grands cervidés</w:t>
      </w:r>
    </w:p>
    <w:p w14:paraId="6A60AF62" w14:textId="77777777" w:rsidR="002A4C35" w:rsidRPr="002A4C35" w:rsidRDefault="002A4C35" w:rsidP="00FA6663">
      <w:pPr>
        <w:spacing w:after="120"/>
        <w:ind w:firstLine="708"/>
        <w:rPr>
          <w:bCs/>
        </w:rPr>
      </w:pPr>
      <w:r w:rsidRPr="002A4C35">
        <w:rPr>
          <w:bCs/>
        </w:rPr>
        <w:t>Secteurs 9,10,11 Cervidés</w:t>
      </w:r>
    </w:p>
    <w:p w14:paraId="1A35268F" w14:textId="77777777" w:rsidR="002A4C35" w:rsidRPr="002A4C35" w:rsidRDefault="002A4C35" w:rsidP="00FA6663">
      <w:pPr>
        <w:spacing w:after="120"/>
        <w:ind w:firstLine="708"/>
        <w:rPr>
          <w:bCs/>
        </w:rPr>
      </w:pPr>
      <w:r w:rsidRPr="002A4C35">
        <w:rPr>
          <w:bCs/>
        </w:rPr>
        <w:t>Secteurs 1,2,12,13 Chamois et Chevreuil</w:t>
      </w:r>
    </w:p>
    <w:p w14:paraId="1CC4F423" w14:textId="77777777" w:rsidR="002A4C35" w:rsidRPr="002A4C35" w:rsidRDefault="002A4C35" w:rsidP="00FA6663">
      <w:pPr>
        <w:numPr>
          <w:ilvl w:val="0"/>
          <w:numId w:val="8"/>
        </w:numPr>
        <w:spacing w:after="120"/>
      </w:pPr>
      <w:r w:rsidRPr="002A4C35">
        <w:t>Approche possible chevreuil en tir d’été et septembre et octobre sur les secteurs : 1,2,9,10,11,12,13</w:t>
      </w:r>
    </w:p>
    <w:p w14:paraId="4AD6924B" w14:textId="77777777" w:rsidR="002A4C35" w:rsidRPr="002A4C35" w:rsidRDefault="002A4C35" w:rsidP="00FA6663">
      <w:pPr>
        <w:numPr>
          <w:ilvl w:val="0"/>
          <w:numId w:val="8"/>
        </w:numPr>
        <w:spacing w:after="120"/>
      </w:pPr>
      <w:r w:rsidRPr="002A4C35">
        <w:t>Les bracelets seront à disposition à la Maison de la chasse.</w:t>
      </w:r>
    </w:p>
    <w:p w14:paraId="24B72E33" w14:textId="77777777" w:rsidR="002A4C35" w:rsidRPr="002A4C35" w:rsidRDefault="002A4C35" w:rsidP="00FA6663">
      <w:pPr>
        <w:numPr>
          <w:ilvl w:val="0"/>
          <w:numId w:val="8"/>
        </w:numPr>
        <w:spacing w:after="120"/>
      </w:pPr>
      <w:r w:rsidRPr="002A4C35">
        <w:t>Mise à disposition pour l’approche d’un total de 8 bracelets chevreuil. Révisable en fonction de l’avancement du plan de chasse.</w:t>
      </w:r>
    </w:p>
    <w:p w14:paraId="3BE21F5D" w14:textId="77777777" w:rsidR="00377327" w:rsidRDefault="00377327" w:rsidP="005C5F04">
      <w:pPr>
        <w:rPr>
          <w:b/>
          <w:u w:val="single"/>
        </w:rPr>
        <w:sectPr w:rsidR="00377327" w:rsidSect="00F832DE">
          <w:pgSz w:w="11906" w:h="16838"/>
          <w:pgMar w:top="567" w:right="1417" w:bottom="426" w:left="1417" w:header="708" w:footer="708" w:gutter="0"/>
          <w:cols w:space="708"/>
          <w:docGrid w:linePitch="360"/>
        </w:sectPr>
      </w:pPr>
    </w:p>
    <w:p w14:paraId="795A7178" w14:textId="77777777" w:rsidR="00003B5D" w:rsidRPr="00462EBB" w:rsidRDefault="00003B5D" w:rsidP="00003B5D">
      <w:r w:rsidRPr="00826B89">
        <w:rPr>
          <w:b/>
          <w:u w:val="single"/>
        </w:rPr>
        <w:lastRenderedPageBreak/>
        <w:t>RECUPERATION DU GIBIER</w:t>
      </w:r>
    </w:p>
    <w:p w14:paraId="1DC0001B" w14:textId="77777777" w:rsidR="00003B5D" w:rsidRPr="00826B89" w:rsidRDefault="00003B5D" w:rsidP="00003B5D">
      <w:pPr>
        <w:rPr>
          <w:b/>
          <w:u w:val="single"/>
        </w:rPr>
      </w:pPr>
      <w:r w:rsidRPr="00826B89">
        <w:rPr>
          <w:b/>
          <w:u w:val="single"/>
        </w:rPr>
        <w:t>Gibier blessé :</w:t>
      </w:r>
    </w:p>
    <w:p w14:paraId="69D0DADB" w14:textId="77777777" w:rsidR="00003B5D" w:rsidRPr="00826B89" w:rsidRDefault="00003B5D" w:rsidP="002A4C35">
      <w:pPr>
        <w:spacing w:after="0"/>
      </w:pPr>
      <w:r w:rsidRPr="00826B89">
        <w:t>. Localiser précisément le point d’impact (anschuss), matérialiser l’emplacement</w:t>
      </w:r>
    </w:p>
    <w:p w14:paraId="0C68F59A" w14:textId="77777777" w:rsidR="00003B5D" w:rsidRPr="00826B89" w:rsidRDefault="00003B5D" w:rsidP="002A4C35">
      <w:pPr>
        <w:spacing w:after="0"/>
      </w:pPr>
      <w:r w:rsidRPr="00826B89">
        <w:t>. Rechercher des indices autour de l’impact, élargir la recherche sur une centaine de mètres</w:t>
      </w:r>
    </w:p>
    <w:p w14:paraId="31A2D9F5" w14:textId="77777777" w:rsidR="00003B5D" w:rsidRPr="00826B89" w:rsidRDefault="00003B5D" w:rsidP="002A4C35">
      <w:pPr>
        <w:spacing w:after="0"/>
      </w:pPr>
      <w:r w:rsidRPr="00826B89">
        <w:t>. Dès le premier indice trouvé (sang, esquilles d’os, poils), remonter la voie sans piétiner les indices encore sur 50 mètres, les marquer par une brisée ou du papier</w:t>
      </w:r>
    </w:p>
    <w:p w14:paraId="4F904AA5" w14:textId="77777777" w:rsidR="00003B5D" w:rsidRPr="00826B89" w:rsidRDefault="00003B5D" w:rsidP="002A4C35">
      <w:pPr>
        <w:spacing w:after="0"/>
      </w:pPr>
      <w:r w:rsidRPr="00826B89">
        <w:t>. Ne surtout pas remettre des chiens courants sur la voie de l’animal, c’est l’échec assuré</w:t>
      </w:r>
    </w:p>
    <w:p w14:paraId="6D8C7015" w14:textId="77777777" w:rsidR="00003B5D" w:rsidRPr="00826B89" w:rsidRDefault="00003B5D" w:rsidP="002A4C35">
      <w:pPr>
        <w:spacing w:after="0"/>
      </w:pPr>
      <w:r w:rsidRPr="00826B89">
        <w:t>. Prévenir un conducteur de chien de sang le plus rapidement possible.</w:t>
      </w:r>
    </w:p>
    <w:p w14:paraId="3FB4D528" w14:textId="77777777" w:rsidR="00003B5D" w:rsidRPr="00826B89" w:rsidRDefault="00003B5D" w:rsidP="002A4C35">
      <w:pPr>
        <w:spacing w:after="0"/>
        <w:rPr>
          <w:b/>
          <w:u w:val="single"/>
        </w:rPr>
      </w:pPr>
      <w:r w:rsidRPr="00826B89">
        <w:rPr>
          <w:b/>
          <w:u w:val="single"/>
        </w:rPr>
        <w:t>Gibier tué :</w:t>
      </w:r>
    </w:p>
    <w:p w14:paraId="17623F5E" w14:textId="77777777" w:rsidR="00003B5D" w:rsidRPr="00826B89" w:rsidRDefault="00003B5D" w:rsidP="002A4C35">
      <w:pPr>
        <w:spacing w:after="0"/>
      </w:pPr>
      <w:r w:rsidRPr="00826B89">
        <w:t>. Ne jamais déplacer un animal soumis au plan de chasse sans son bracelet de marquage</w:t>
      </w:r>
    </w:p>
    <w:p w14:paraId="66FBA3E1" w14:textId="3F684816" w:rsidR="00F832DE" w:rsidRDefault="00003B5D" w:rsidP="002A4C35">
      <w:pPr>
        <w:spacing w:after="0"/>
      </w:pPr>
      <w:r w:rsidRPr="00826B89">
        <w:t>.</w:t>
      </w:r>
      <w:r w:rsidR="005C5F04">
        <w:t>En battue, a</w:t>
      </w:r>
      <w:r w:rsidRPr="00826B89">
        <w:t>ttendre le chef de ligne pour confirmer le tir et apposer le bracelet de marquage sur la patte arrière entre l’os de la patte et le tendon</w:t>
      </w:r>
    </w:p>
    <w:p w14:paraId="54DE270C" w14:textId="77777777" w:rsidR="002A4C35" w:rsidRPr="00F832DE" w:rsidRDefault="002A4C35" w:rsidP="002A4C35">
      <w:pPr>
        <w:spacing w:after="0"/>
      </w:pPr>
    </w:p>
    <w:p w14:paraId="4D10A2AD" w14:textId="77777777" w:rsidR="00003B5D" w:rsidRPr="00826B89" w:rsidRDefault="00003B5D" w:rsidP="005C5F04">
      <w:pPr>
        <w:numPr>
          <w:ilvl w:val="0"/>
          <w:numId w:val="2"/>
        </w:numPr>
        <w:rPr>
          <w:b/>
          <w:u w:val="single"/>
        </w:rPr>
      </w:pPr>
      <w:r w:rsidRPr="00826B89">
        <w:rPr>
          <w:b/>
          <w:u w:val="single"/>
        </w:rPr>
        <w:t>Comportement du chasseur en cas d’accident</w:t>
      </w:r>
    </w:p>
    <w:p w14:paraId="123DABC7" w14:textId="77777777" w:rsidR="00003B5D" w:rsidRPr="00826B89" w:rsidRDefault="00003B5D" w:rsidP="00003B5D">
      <w:pPr>
        <w:spacing w:after="120"/>
      </w:pPr>
      <w:r w:rsidRPr="00826B89">
        <w:t>. Signaler la fin de battue</w:t>
      </w:r>
    </w:p>
    <w:p w14:paraId="62F3BE78" w14:textId="77777777" w:rsidR="00003B5D" w:rsidRPr="00826B89" w:rsidRDefault="00003B5D" w:rsidP="00003B5D">
      <w:pPr>
        <w:spacing w:after="120"/>
      </w:pPr>
      <w:r w:rsidRPr="00826B89">
        <w:t>. Signaler l’accident pour demander de l’aide</w:t>
      </w:r>
    </w:p>
    <w:p w14:paraId="3BDEDEE1" w14:textId="77777777" w:rsidR="00003B5D" w:rsidRPr="00826B89" w:rsidRDefault="00003B5D" w:rsidP="00003B5D">
      <w:pPr>
        <w:spacing w:after="120"/>
      </w:pPr>
      <w:r w:rsidRPr="00826B89">
        <w:t>. Appeler les numéros d’urgence :</w:t>
      </w:r>
    </w:p>
    <w:p w14:paraId="70193D0B" w14:textId="77777777" w:rsidR="00003B5D" w:rsidRPr="00826B89" w:rsidRDefault="00003B5D" w:rsidP="00003B5D">
      <w:pPr>
        <w:spacing w:after="120"/>
      </w:pPr>
      <w:r w:rsidRPr="00826B89">
        <w:t xml:space="preserve">      Le </w:t>
      </w:r>
      <w:r w:rsidRPr="00826B89">
        <w:rPr>
          <w:b/>
        </w:rPr>
        <w:t>112 ou le 18</w:t>
      </w:r>
    </w:p>
    <w:p w14:paraId="4529A62C" w14:textId="5DF66DAC" w:rsidR="00003B5D" w:rsidRPr="00826B89" w:rsidRDefault="00003B5D" w:rsidP="00F832DE">
      <w:pPr>
        <w:spacing w:after="120"/>
      </w:pPr>
      <w:r w:rsidRPr="00826B89">
        <w:t>. Préciser le lieu, et faciliter l’arrivée des secours (Balisage)</w:t>
      </w:r>
    </w:p>
    <w:p w14:paraId="6DF5F015" w14:textId="73E8A754" w:rsidR="002A4C35" w:rsidRPr="00F832DE" w:rsidRDefault="00003B5D" w:rsidP="002A4C35">
      <w:pPr>
        <w:numPr>
          <w:ilvl w:val="0"/>
          <w:numId w:val="2"/>
        </w:numPr>
      </w:pPr>
      <w:r w:rsidRPr="00826B89">
        <w:t>Le gibier est partagé entre les participants à la battue présents lors du dépouillement et découpe de la venaison.</w:t>
      </w:r>
    </w:p>
    <w:p w14:paraId="0AE15859" w14:textId="0F0849EC" w:rsidR="00003B5D" w:rsidRPr="002A4C35" w:rsidRDefault="005C5F04" w:rsidP="00003B5D">
      <w:pPr>
        <w:rPr>
          <w:b/>
          <w:u w:val="single"/>
        </w:rPr>
      </w:pPr>
      <w:r>
        <w:rPr>
          <w:b/>
          <w:u w:val="single"/>
        </w:rPr>
        <w:t xml:space="preserve">X </w:t>
      </w:r>
      <w:r w:rsidR="00003B5D">
        <w:rPr>
          <w:b/>
          <w:u w:val="single"/>
        </w:rPr>
        <w:t xml:space="preserve"> </w:t>
      </w:r>
      <w:r w:rsidR="00003B5D" w:rsidRPr="00826B89">
        <w:rPr>
          <w:b/>
          <w:u w:val="single"/>
        </w:rPr>
        <w:t>DECOUPAGE DES SECTEURS D’APPROCHE</w:t>
      </w:r>
      <w:r w:rsidR="00F832DE">
        <w:rPr>
          <w:b/>
          <w:u w:val="single"/>
        </w:rPr>
        <w:t xml:space="preserve"> ET RESEVE</w:t>
      </w:r>
      <w:r w:rsidR="002C244A">
        <w:rPr>
          <w:b/>
          <w:u w:val="single"/>
        </w:rPr>
        <w:t>S</w:t>
      </w:r>
      <w:r w:rsidR="00F832DE">
        <w:rPr>
          <w:b/>
          <w:u w:val="single"/>
        </w:rPr>
        <w:t xml:space="preserve"> </w:t>
      </w:r>
      <w:r w:rsidR="002C244A">
        <w:rPr>
          <w:b/>
          <w:u w:val="single"/>
        </w:rPr>
        <w:t>R</w:t>
      </w:r>
      <w:r w:rsidR="00F832DE">
        <w:rPr>
          <w:b/>
          <w:u w:val="single"/>
        </w:rPr>
        <w:t>CFS</w:t>
      </w:r>
    </w:p>
    <w:p w14:paraId="0206FAD8" w14:textId="77777777" w:rsidR="00003B5D" w:rsidRPr="00826B89" w:rsidRDefault="00003B5D" w:rsidP="00003B5D">
      <w:pPr>
        <w:rPr>
          <w:b/>
        </w:rPr>
      </w:pPr>
    </w:p>
    <w:p w14:paraId="54C1A49D" w14:textId="698CE56D" w:rsidR="00F832DE" w:rsidRPr="002A4C35" w:rsidRDefault="00F832DE" w:rsidP="002A4C35">
      <w:pPr>
        <w:ind w:left="-426"/>
        <w:rPr>
          <w:b/>
        </w:rPr>
      </w:pPr>
      <w:r w:rsidRPr="00F832DE">
        <w:rPr>
          <w:b/>
          <w:noProof/>
        </w:rPr>
        <w:drawing>
          <wp:inline distT="0" distB="0" distL="0" distR="0" wp14:anchorId="77716B36" wp14:editId="5155A70D">
            <wp:extent cx="6361366" cy="4389120"/>
            <wp:effectExtent l="0" t="0" r="1905" b="0"/>
            <wp:docPr id="10989220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4762" cy="4419062"/>
                    </a:xfrm>
                    <a:prstGeom prst="rect">
                      <a:avLst/>
                    </a:prstGeom>
                    <a:noFill/>
                    <a:ln>
                      <a:noFill/>
                    </a:ln>
                  </pic:spPr>
                </pic:pic>
              </a:graphicData>
            </a:graphic>
          </wp:inline>
        </w:drawing>
      </w:r>
    </w:p>
    <w:p w14:paraId="3F665D25" w14:textId="77777777" w:rsidR="00F832DE" w:rsidRDefault="00F832DE" w:rsidP="00F832DE">
      <w:pPr>
        <w:rPr>
          <w:b/>
          <w:u w:val="single"/>
        </w:rPr>
      </w:pPr>
    </w:p>
    <w:p w14:paraId="36DACD65" w14:textId="23D50D27" w:rsidR="00F832DE" w:rsidRPr="00826B89" w:rsidRDefault="00F832DE" w:rsidP="00F832DE">
      <w:pPr>
        <w:rPr>
          <w:b/>
          <w:u w:val="single"/>
        </w:rPr>
      </w:pPr>
      <w:r>
        <w:rPr>
          <w:b/>
          <w:u w:val="single"/>
        </w:rPr>
        <w:t xml:space="preserve">XII </w:t>
      </w:r>
      <w:r w:rsidRPr="00826B89">
        <w:rPr>
          <w:b/>
          <w:u w:val="single"/>
        </w:rPr>
        <w:t>DISCIPLINE : LISTE DES INFRACTIONS ET MONTANT DES AMENDES</w:t>
      </w:r>
    </w:p>
    <w:tbl>
      <w:tblPr>
        <w:tblStyle w:val="Grilledutableau"/>
        <w:tblW w:w="0" w:type="auto"/>
        <w:tblLook w:val="04A0" w:firstRow="1" w:lastRow="0" w:firstColumn="1" w:lastColumn="0" w:noHBand="0" w:noVBand="1"/>
      </w:tblPr>
      <w:tblGrid>
        <w:gridCol w:w="7709"/>
        <w:gridCol w:w="1353"/>
      </w:tblGrid>
      <w:tr w:rsidR="00F832DE" w:rsidRPr="00826B89" w14:paraId="2447B80F"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03066580" w14:textId="77777777" w:rsidR="00F832DE" w:rsidRPr="00826B89" w:rsidRDefault="00F832DE" w:rsidP="00152F08">
            <w:pPr>
              <w:spacing w:after="200" w:line="276" w:lineRule="auto"/>
              <w:rPr>
                <w:b/>
              </w:rPr>
            </w:pPr>
            <w:r w:rsidRPr="00826B89">
              <w:rPr>
                <w:b/>
              </w:rPr>
              <w:t>Nature de l’infraction</w:t>
            </w:r>
          </w:p>
        </w:tc>
        <w:tc>
          <w:tcPr>
            <w:tcW w:w="1412" w:type="dxa"/>
            <w:tcBorders>
              <w:top w:val="single" w:sz="4" w:space="0" w:color="auto"/>
              <w:left w:val="single" w:sz="4" w:space="0" w:color="auto"/>
              <w:bottom w:val="single" w:sz="4" w:space="0" w:color="auto"/>
              <w:right w:val="single" w:sz="4" w:space="0" w:color="auto"/>
            </w:tcBorders>
            <w:hideMark/>
          </w:tcPr>
          <w:p w14:paraId="27708FC1" w14:textId="77777777" w:rsidR="00F832DE" w:rsidRPr="00826B89" w:rsidRDefault="00F832DE" w:rsidP="00152F08">
            <w:pPr>
              <w:spacing w:after="200" w:line="276" w:lineRule="auto"/>
              <w:rPr>
                <w:b/>
              </w:rPr>
            </w:pPr>
            <w:r w:rsidRPr="00826B89">
              <w:rPr>
                <w:b/>
              </w:rPr>
              <w:t>Montant de l’amende</w:t>
            </w:r>
          </w:p>
        </w:tc>
      </w:tr>
      <w:tr w:rsidR="00F832DE" w:rsidRPr="00826B89" w14:paraId="0C0BB25F"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6E6CD2DD" w14:textId="77777777" w:rsidR="00F832DE" w:rsidRPr="00826B89" w:rsidRDefault="00F832DE" w:rsidP="00152F08">
            <w:pPr>
              <w:spacing w:after="200" w:line="276" w:lineRule="auto"/>
              <w:rPr>
                <w:b/>
              </w:rPr>
            </w:pPr>
            <w:r w:rsidRPr="00826B89">
              <w:rPr>
                <w:b/>
              </w:rPr>
              <w:t>Infraction aux dispositions législatives ou réglementaires en vigueur (EXEMPLE : chasse sans permis, par temps prohibé, dans la réserve, de nuit etc …)</w:t>
            </w:r>
          </w:p>
        </w:tc>
        <w:tc>
          <w:tcPr>
            <w:tcW w:w="1412" w:type="dxa"/>
            <w:tcBorders>
              <w:top w:val="single" w:sz="4" w:space="0" w:color="auto"/>
              <w:left w:val="single" w:sz="4" w:space="0" w:color="auto"/>
              <w:bottom w:val="single" w:sz="4" w:space="0" w:color="auto"/>
              <w:right w:val="single" w:sz="4" w:space="0" w:color="auto"/>
            </w:tcBorders>
            <w:hideMark/>
          </w:tcPr>
          <w:p w14:paraId="5FE26A0F" w14:textId="77777777" w:rsidR="00F832DE" w:rsidRPr="00826B89" w:rsidRDefault="00F832DE" w:rsidP="00152F08">
            <w:pPr>
              <w:spacing w:after="200" w:line="276" w:lineRule="auto"/>
              <w:rPr>
                <w:b/>
              </w:rPr>
            </w:pPr>
            <w:r w:rsidRPr="00826B89">
              <w:rPr>
                <w:b/>
              </w:rPr>
              <w:t>150€</w:t>
            </w:r>
          </w:p>
        </w:tc>
      </w:tr>
      <w:tr w:rsidR="00F832DE" w:rsidRPr="00826B89" w14:paraId="11879280"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37C68FB9" w14:textId="77777777" w:rsidR="00F832DE" w:rsidRPr="00826B89" w:rsidRDefault="00F832DE" w:rsidP="00152F08">
            <w:pPr>
              <w:spacing w:after="200" w:line="276" w:lineRule="auto"/>
              <w:rPr>
                <w:b/>
              </w:rPr>
            </w:pPr>
            <w:r w:rsidRPr="00826B89">
              <w:rPr>
                <w:b/>
              </w:rPr>
              <w:t>Non-respect des récoltes et propriétés</w:t>
            </w:r>
          </w:p>
        </w:tc>
        <w:tc>
          <w:tcPr>
            <w:tcW w:w="1412" w:type="dxa"/>
            <w:tcBorders>
              <w:top w:val="single" w:sz="4" w:space="0" w:color="auto"/>
              <w:left w:val="single" w:sz="4" w:space="0" w:color="auto"/>
              <w:bottom w:val="single" w:sz="4" w:space="0" w:color="auto"/>
              <w:right w:val="single" w:sz="4" w:space="0" w:color="auto"/>
            </w:tcBorders>
            <w:hideMark/>
          </w:tcPr>
          <w:p w14:paraId="5784824C" w14:textId="77777777" w:rsidR="00F832DE" w:rsidRPr="00826B89" w:rsidRDefault="00F832DE" w:rsidP="00152F08">
            <w:pPr>
              <w:spacing w:after="200" w:line="276" w:lineRule="auto"/>
              <w:rPr>
                <w:b/>
              </w:rPr>
            </w:pPr>
            <w:r w:rsidRPr="00826B89">
              <w:rPr>
                <w:b/>
              </w:rPr>
              <w:t>150€</w:t>
            </w:r>
          </w:p>
        </w:tc>
      </w:tr>
      <w:tr w:rsidR="00F832DE" w:rsidRPr="00826B89" w14:paraId="018A820D"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190BF9C4" w14:textId="77777777" w:rsidR="00F832DE" w:rsidRPr="00826B89" w:rsidRDefault="00F832DE" w:rsidP="00152F08">
            <w:pPr>
              <w:spacing w:after="200" w:line="276" w:lineRule="auto"/>
              <w:rPr>
                <w:b/>
              </w:rPr>
            </w:pPr>
            <w:r w:rsidRPr="00826B89">
              <w:rPr>
                <w:b/>
              </w:rPr>
              <w:t>Infraction aux dispositions du SDGC</w:t>
            </w:r>
          </w:p>
        </w:tc>
        <w:tc>
          <w:tcPr>
            <w:tcW w:w="1412" w:type="dxa"/>
            <w:tcBorders>
              <w:top w:val="single" w:sz="4" w:space="0" w:color="auto"/>
              <w:left w:val="single" w:sz="4" w:space="0" w:color="auto"/>
              <w:bottom w:val="single" w:sz="4" w:space="0" w:color="auto"/>
              <w:right w:val="single" w:sz="4" w:space="0" w:color="auto"/>
            </w:tcBorders>
            <w:hideMark/>
          </w:tcPr>
          <w:p w14:paraId="7B798FB1" w14:textId="77777777" w:rsidR="00F832DE" w:rsidRPr="00826B89" w:rsidRDefault="00F832DE" w:rsidP="00152F08">
            <w:pPr>
              <w:spacing w:after="200" w:line="276" w:lineRule="auto"/>
              <w:rPr>
                <w:b/>
              </w:rPr>
            </w:pPr>
            <w:r w:rsidRPr="00826B89">
              <w:rPr>
                <w:b/>
              </w:rPr>
              <w:t>150€</w:t>
            </w:r>
          </w:p>
        </w:tc>
      </w:tr>
      <w:tr w:rsidR="00F832DE" w:rsidRPr="00826B89" w14:paraId="24638F97"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39ABCCDE" w14:textId="77777777" w:rsidR="00F832DE" w:rsidRPr="00826B89" w:rsidRDefault="00F832DE" w:rsidP="00152F08">
            <w:pPr>
              <w:spacing w:after="200" w:line="276" w:lineRule="auto"/>
              <w:rPr>
                <w:b/>
              </w:rPr>
            </w:pPr>
            <w:r w:rsidRPr="00826B89">
              <w:rPr>
                <w:b/>
              </w:rPr>
              <w:t>Chasse en dehors des heures et jours fixés par l’Assemblée Générale</w:t>
            </w:r>
          </w:p>
        </w:tc>
        <w:tc>
          <w:tcPr>
            <w:tcW w:w="1412" w:type="dxa"/>
            <w:tcBorders>
              <w:top w:val="single" w:sz="4" w:space="0" w:color="auto"/>
              <w:left w:val="single" w:sz="4" w:space="0" w:color="auto"/>
              <w:bottom w:val="single" w:sz="4" w:space="0" w:color="auto"/>
              <w:right w:val="single" w:sz="4" w:space="0" w:color="auto"/>
            </w:tcBorders>
            <w:hideMark/>
          </w:tcPr>
          <w:p w14:paraId="0EDF3792" w14:textId="77777777" w:rsidR="00F832DE" w:rsidRPr="00826B89" w:rsidRDefault="00F832DE" w:rsidP="00152F08">
            <w:pPr>
              <w:spacing w:after="200" w:line="276" w:lineRule="auto"/>
              <w:rPr>
                <w:b/>
              </w:rPr>
            </w:pPr>
            <w:r w:rsidRPr="00826B89">
              <w:rPr>
                <w:b/>
              </w:rPr>
              <w:t>150€</w:t>
            </w:r>
          </w:p>
        </w:tc>
      </w:tr>
      <w:tr w:rsidR="00F832DE" w:rsidRPr="00826B89" w14:paraId="51567961"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1A886C80" w14:textId="77777777" w:rsidR="00F832DE" w:rsidRPr="00826B89" w:rsidRDefault="00F832DE" w:rsidP="00152F08">
            <w:pPr>
              <w:spacing w:after="200" w:line="276" w:lineRule="auto"/>
              <w:rPr>
                <w:b/>
              </w:rPr>
            </w:pPr>
            <w:r w:rsidRPr="00826B89">
              <w:rPr>
                <w:b/>
              </w:rPr>
              <w:t>Non-respect des consignes données au début de la battue</w:t>
            </w:r>
          </w:p>
        </w:tc>
        <w:tc>
          <w:tcPr>
            <w:tcW w:w="1412" w:type="dxa"/>
            <w:tcBorders>
              <w:top w:val="single" w:sz="4" w:space="0" w:color="auto"/>
              <w:left w:val="single" w:sz="4" w:space="0" w:color="auto"/>
              <w:bottom w:val="single" w:sz="4" w:space="0" w:color="auto"/>
              <w:right w:val="single" w:sz="4" w:space="0" w:color="auto"/>
            </w:tcBorders>
            <w:hideMark/>
          </w:tcPr>
          <w:p w14:paraId="7EB71967" w14:textId="77777777" w:rsidR="00F832DE" w:rsidRPr="00826B89" w:rsidRDefault="00F832DE" w:rsidP="00152F08">
            <w:pPr>
              <w:spacing w:after="200" w:line="276" w:lineRule="auto"/>
              <w:rPr>
                <w:b/>
              </w:rPr>
            </w:pPr>
            <w:r w:rsidRPr="00826B89">
              <w:rPr>
                <w:b/>
              </w:rPr>
              <w:t>150€</w:t>
            </w:r>
          </w:p>
        </w:tc>
      </w:tr>
      <w:tr w:rsidR="00F832DE" w:rsidRPr="00826B89" w14:paraId="4716762E"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7D7B6CE7" w14:textId="77777777" w:rsidR="00F832DE" w:rsidRPr="00826B89" w:rsidRDefault="00F832DE" w:rsidP="00152F08">
            <w:pPr>
              <w:spacing w:after="200" w:line="276" w:lineRule="auto"/>
              <w:rPr>
                <w:b/>
              </w:rPr>
            </w:pPr>
            <w:r w:rsidRPr="00826B89">
              <w:rPr>
                <w:b/>
              </w:rPr>
              <w:t>Tir d’un animal ou d’un gibier dont la chasse est interdite ou dépassement du plan de chasse ou du tableau journalier</w:t>
            </w:r>
          </w:p>
        </w:tc>
        <w:tc>
          <w:tcPr>
            <w:tcW w:w="1412" w:type="dxa"/>
            <w:tcBorders>
              <w:top w:val="single" w:sz="4" w:space="0" w:color="auto"/>
              <w:left w:val="single" w:sz="4" w:space="0" w:color="auto"/>
              <w:bottom w:val="single" w:sz="4" w:space="0" w:color="auto"/>
              <w:right w:val="single" w:sz="4" w:space="0" w:color="auto"/>
            </w:tcBorders>
            <w:hideMark/>
          </w:tcPr>
          <w:p w14:paraId="030DE4FD" w14:textId="77777777" w:rsidR="00F832DE" w:rsidRPr="00826B89" w:rsidRDefault="00F832DE" w:rsidP="00152F08">
            <w:pPr>
              <w:spacing w:after="200" w:line="276" w:lineRule="auto"/>
              <w:rPr>
                <w:b/>
              </w:rPr>
            </w:pPr>
            <w:r w:rsidRPr="00826B89">
              <w:rPr>
                <w:b/>
              </w:rPr>
              <w:t>150€</w:t>
            </w:r>
          </w:p>
        </w:tc>
      </w:tr>
      <w:tr w:rsidR="00F832DE" w:rsidRPr="00826B89" w14:paraId="31524FCF"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43C0AC5D" w14:textId="77777777" w:rsidR="00F832DE" w:rsidRPr="00826B89" w:rsidRDefault="00F832DE" w:rsidP="00152F08">
            <w:pPr>
              <w:spacing w:after="200" w:line="276" w:lineRule="auto"/>
              <w:rPr>
                <w:b/>
              </w:rPr>
            </w:pPr>
            <w:r w:rsidRPr="00826B89">
              <w:rPr>
                <w:b/>
              </w:rPr>
              <w:t>Divagation de chiens</w:t>
            </w:r>
          </w:p>
        </w:tc>
        <w:tc>
          <w:tcPr>
            <w:tcW w:w="1412" w:type="dxa"/>
            <w:tcBorders>
              <w:top w:val="single" w:sz="4" w:space="0" w:color="auto"/>
              <w:left w:val="single" w:sz="4" w:space="0" w:color="auto"/>
              <w:bottom w:val="single" w:sz="4" w:space="0" w:color="auto"/>
              <w:right w:val="single" w:sz="4" w:space="0" w:color="auto"/>
            </w:tcBorders>
            <w:hideMark/>
          </w:tcPr>
          <w:p w14:paraId="51A13A9C" w14:textId="77777777" w:rsidR="00F832DE" w:rsidRPr="00826B89" w:rsidRDefault="00F832DE" w:rsidP="00152F08">
            <w:pPr>
              <w:spacing w:after="200" w:line="276" w:lineRule="auto"/>
              <w:rPr>
                <w:b/>
              </w:rPr>
            </w:pPr>
            <w:r w:rsidRPr="00826B89">
              <w:rPr>
                <w:b/>
              </w:rPr>
              <w:t>150€</w:t>
            </w:r>
          </w:p>
        </w:tc>
      </w:tr>
      <w:tr w:rsidR="00F832DE" w:rsidRPr="00826B89" w14:paraId="5DA5DB14"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3DCC8992" w14:textId="77777777" w:rsidR="00F832DE" w:rsidRPr="00826B89" w:rsidRDefault="00F832DE" w:rsidP="00152F08">
            <w:pPr>
              <w:spacing w:after="200" w:line="276" w:lineRule="auto"/>
              <w:rPr>
                <w:b/>
              </w:rPr>
            </w:pPr>
            <w:r w:rsidRPr="00826B89">
              <w:rPr>
                <w:b/>
              </w:rPr>
              <w:t>Chasse avec engins prohibés ou munitions interdites</w:t>
            </w:r>
          </w:p>
        </w:tc>
        <w:tc>
          <w:tcPr>
            <w:tcW w:w="1412" w:type="dxa"/>
            <w:tcBorders>
              <w:top w:val="single" w:sz="4" w:space="0" w:color="auto"/>
              <w:left w:val="single" w:sz="4" w:space="0" w:color="auto"/>
              <w:bottom w:val="single" w:sz="4" w:space="0" w:color="auto"/>
              <w:right w:val="single" w:sz="4" w:space="0" w:color="auto"/>
            </w:tcBorders>
            <w:hideMark/>
          </w:tcPr>
          <w:p w14:paraId="6AC689EB" w14:textId="77777777" w:rsidR="00F832DE" w:rsidRPr="00826B89" w:rsidRDefault="00F832DE" w:rsidP="00152F08">
            <w:pPr>
              <w:spacing w:after="200" w:line="276" w:lineRule="auto"/>
              <w:rPr>
                <w:b/>
              </w:rPr>
            </w:pPr>
            <w:r w:rsidRPr="00826B89">
              <w:rPr>
                <w:b/>
              </w:rPr>
              <w:t>150€</w:t>
            </w:r>
          </w:p>
        </w:tc>
      </w:tr>
      <w:tr w:rsidR="00F832DE" w:rsidRPr="00826B89" w14:paraId="26A6F7D6"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3ED27EE2" w14:textId="77777777" w:rsidR="00F832DE" w:rsidRPr="00826B89" w:rsidRDefault="00F832DE" w:rsidP="00152F08">
            <w:pPr>
              <w:spacing w:after="200" w:line="276" w:lineRule="auto"/>
              <w:rPr>
                <w:b/>
              </w:rPr>
            </w:pPr>
            <w:r w:rsidRPr="00826B89">
              <w:rPr>
                <w:b/>
              </w:rPr>
              <w:t>Chasseur dépourvu de carte de sociétaire</w:t>
            </w:r>
          </w:p>
        </w:tc>
        <w:tc>
          <w:tcPr>
            <w:tcW w:w="1412" w:type="dxa"/>
            <w:tcBorders>
              <w:top w:val="single" w:sz="4" w:space="0" w:color="auto"/>
              <w:left w:val="single" w:sz="4" w:space="0" w:color="auto"/>
              <w:bottom w:val="single" w:sz="4" w:space="0" w:color="auto"/>
              <w:right w:val="single" w:sz="4" w:space="0" w:color="auto"/>
            </w:tcBorders>
            <w:hideMark/>
          </w:tcPr>
          <w:p w14:paraId="2C5A7E2B" w14:textId="77777777" w:rsidR="00F832DE" w:rsidRPr="00826B89" w:rsidRDefault="00F832DE" w:rsidP="00152F08">
            <w:pPr>
              <w:spacing w:after="200" w:line="276" w:lineRule="auto"/>
              <w:rPr>
                <w:b/>
              </w:rPr>
            </w:pPr>
            <w:r w:rsidRPr="00826B89">
              <w:rPr>
                <w:b/>
              </w:rPr>
              <w:t>150€</w:t>
            </w:r>
          </w:p>
        </w:tc>
      </w:tr>
      <w:tr w:rsidR="00F832DE" w:rsidRPr="00826B89" w14:paraId="21639DA3" w14:textId="77777777" w:rsidTr="00152F08">
        <w:tc>
          <w:tcPr>
            <w:tcW w:w="8926" w:type="dxa"/>
            <w:tcBorders>
              <w:top w:val="single" w:sz="4" w:space="0" w:color="auto"/>
              <w:left w:val="single" w:sz="4" w:space="0" w:color="auto"/>
              <w:bottom w:val="single" w:sz="4" w:space="0" w:color="auto"/>
              <w:right w:val="single" w:sz="4" w:space="0" w:color="auto"/>
            </w:tcBorders>
            <w:hideMark/>
          </w:tcPr>
          <w:p w14:paraId="6E7E99C4" w14:textId="77777777" w:rsidR="00F832DE" w:rsidRPr="00826B89" w:rsidRDefault="00F832DE" w:rsidP="00152F08">
            <w:pPr>
              <w:spacing w:after="200" w:line="276" w:lineRule="auto"/>
              <w:rPr>
                <w:b/>
              </w:rPr>
            </w:pPr>
            <w:r w:rsidRPr="00826B89">
              <w:rPr>
                <w:b/>
              </w:rPr>
              <w:t>Infraction aux règles de sécurité</w:t>
            </w:r>
          </w:p>
        </w:tc>
        <w:tc>
          <w:tcPr>
            <w:tcW w:w="1412" w:type="dxa"/>
            <w:tcBorders>
              <w:top w:val="single" w:sz="4" w:space="0" w:color="auto"/>
              <w:left w:val="single" w:sz="4" w:space="0" w:color="auto"/>
              <w:bottom w:val="single" w:sz="4" w:space="0" w:color="auto"/>
              <w:right w:val="single" w:sz="4" w:space="0" w:color="auto"/>
            </w:tcBorders>
            <w:hideMark/>
          </w:tcPr>
          <w:p w14:paraId="09DDE9EB" w14:textId="77777777" w:rsidR="00F832DE" w:rsidRPr="00826B89" w:rsidRDefault="00F832DE" w:rsidP="00152F08">
            <w:pPr>
              <w:spacing w:after="200" w:line="276" w:lineRule="auto"/>
              <w:rPr>
                <w:b/>
              </w:rPr>
            </w:pPr>
            <w:r w:rsidRPr="00826B89">
              <w:rPr>
                <w:b/>
              </w:rPr>
              <w:t>150€</w:t>
            </w:r>
          </w:p>
        </w:tc>
      </w:tr>
    </w:tbl>
    <w:p w14:paraId="05A331B6" w14:textId="77777777" w:rsidR="00F832DE" w:rsidRPr="00826B89" w:rsidRDefault="00F832DE" w:rsidP="00F832DE">
      <w:pPr>
        <w:rPr>
          <w:b/>
          <w:u w:val="single"/>
        </w:rPr>
      </w:pPr>
    </w:p>
    <w:p w14:paraId="2068AD0C" w14:textId="77777777" w:rsidR="00F832DE" w:rsidRDefault="00F832DE" w:rsidP="00F832DE">
      <w:pPr>
        <w:rPr>
          <w:b/>
          <w:u w:val="single"/>
        </w:rPr>
      </w:pPr>
    </w:p>
    <w:p w14:paraId="60B6CF22" w14:textId="152A3AE4" w:rsidR="00F832DE" w:rsidRPr="00826B89" w:rsidRDefault="00F832DE" w:rsidP="00F832DE">
      <w:pPr>
        <w:rPr>
          <w:b/>
          <w:u w:val="single"/>
        </w:rPr>
      </w:pPr>
      <w:r w:rsidRPr="00826B89">
        <w:rPr>
          <w:b/>
          <w:u w:val="single"/>
        </w:rPr>
        <w:t xml:space="preserve">A L’EPINE 05700 le </w:t>
      </w:r>
      <w:r w:rsidR="004E096C">
        <w:rPr>
          <w:b/>
          <w:u w:val="single"/>
        </w:rPr>
        <w:t>24</w:t>
      </w:r>
      <w:r w:rsidRPr="00826B89">
        <w:rPr>
          <w:b/>
          <w:u w:val="single"/>
        </w:rPr>
        <w:t xml:space="preserve"> /0</w:t>
      </w:r>
      <w:r w:rsidR="004E096C">
        <w:rPr>
          <w:b/>
          <w:u w:val="single"/>
        </w:rPr>
        <w:t>5</w:t>
      </w:r>
      <w:r w:rsidRPr="00826B89">
        <w:rPr>
          <w:b/>
          <w:u w:val="single"/>
        </w:rPr>
        <w:t>/202</w:t>
      </w:r>
      <w:r w:rsidR="004E096C">
        <w:rPr>
          <w:b/>
          <w:u w:val="single"/>
        </w:rPr>
        <w:t>5</w:t>
      </w:r>
    </w:p>
    <w:tbl>
      <w:tblPr>
        <w:tblStyle w:val="Grilledutableau"/>
        <w:tblW w:w="0" w:type="auto"/>
        <w:tblLook w:val="04A0" w:firstRow="1" w:lastRow="0" w:firstColumn="1" w:lastColumn="0" w:noHBand="0" w:noVBand="1"/>
      </w:tblPr>
      <w:tblGrid>
        <w:gridCol w:w="4527"/>
        <w:gridCol w:w="4535"/>
      </w:tblGrid>
      <w:tr w:rsidR="00F832DE" w:rsidRPr="00826B89" w14:paraId="7148FACC" w14:textId="77777777" w:rsidTr="00004978">
        <w:tc>
          <w:tcPr>
            <w:tcW w:w="4527" w:type="dxa"/>
            <w:tcBorders>
              <w:top w:val="single" w:sz="4" w:space="0" w:color="auto"/>
              <w:left w:val="single" w:sz="4" w:space="0" w:color="auto"/>
              <w:bottom w:val="single" w:sz="4" w:space="0" w:color="auto"/>
              <w:right w:val="single" w:sz="4" w:space="0" w:color="auto"/>
            </w:tcBorders>
            <w:hideMark/>
          </w:tcPr>
          <w:p w14:paraId="60353825" w14:textId="77777777" w:rsidR="00F832DE" w:rsidRPr="00826B89" w:rsidRDefault="00F832DE" w:rsidP="00152F08">
            <w:pPr>
              <w:spacing w:after="200" w:line="276" w:lineRule="auto"/>
              <w:rPr>
                <w:b/>
              </w:rPr>
            </w:pPr>
            <w:r w:rsidRPr="00826B89">
              <w:rPr>
                <w:b/>
              </w:rPr>
              <w:t>Président :</w:t>
            </w:r>
          </w:p>
          <w:p w14:paraId="74B7D9C0" w14:textId="77777777" w:rsidR="00F832DE" w:rsidRPr="00826B89" w:rsidRDefault="00F832DE" w:rsidP="00152F08">
            <w:pPr>
              <w:spacing w:after="200" w:line="276" w:lineRule="auto"/>
              <w:rPr>
                <w:b/>
              </w:rPr>
            </w:pPr>
            <w:r>
              <w:rPr>
                <w:b/>
              </w:rPr>
              <w:t>ARLAUD Serge</w:t>
            </w:r>
          </w:p>
        </w:tc>
        <w:tc>
          <w:tcPr>
            <w:tcW w:w="4535" w:type="dxa"/>
            <w:tcBorders>
              <w:top w:val="single" w:sz="4" w:space="0" w:color="auto"/>
              <w:left w:val="single" w:sz="4" w:space="0" w:color="auto"/>
              <w:bottom w:val="single" w:sz="4" w:space="0" w:color="auto"/>
              <w:right w:val="single" w:sz="4" w:space="0" w:color="auto"/>
            </w:tcBorders>
            <w:hideMark/>
          </w:tcPr>
          <w:p w14:paraId="4C2993AF" w14:textId="77777777" w:rsidR="00F832DE" w:rsidRPr="00826B89" w:rsidRDefault="00F832DE" w:rsidP="00152F08">
            <w:pPr>
              <w:spacing w:after="200" w:line="276" w:lineRule="auto"/>
              <w:rPr>
                <w:b/>
              </w:rPr>
            </w:pPr>
            <w:r w:rsidRPr="00826B89">
              <w:rPr>
                <w:b/>
              </w:rPr>
              <w:t>Secrétaire :</w:t>
            </w:r>
          </w:p>
          <w:p w14:paraId="72138101" w14:textId="77777777" w:rsidR="00F832DE" w:rsidRPr="00826B89" w:rsidRDefault="00F832DE" w:rsidP="00152F08">
            <w:pPr>
              <w:spacing w:after="200" w:line="276" w:lineRule="auto"/>
              <w:rPr>
                <w:b/>
              </w:rPr>
            </w:pPr>
            <w:r w:rsidRPr="00826B89">
              <w:rPr>
                <w:b/>
              </w:rPr>
              <w:t>AUBÉRIC André</w:t>
            </w:r>
          </w:p>
        </w:tc>
      </w:tr>
      <w:tr w:rsidR="00F832DE" w:rsidRPr="00826B89" w14:paraId="4C20BC84" w14:textId="77777777" w:rsidTr="00004978">
        <w:tc>
          <w:tcPr>
            <w:tcW w:w="4527" w:type="dxa"/>
            <w:tcBorders>
              <w:top w:val="single" w:sz="4" w:space="0" w:color="auto"/>
              <w:left w:val="single" w:sz="4" w:space="0" w:color="auto"/>
              <w:bottom w:val="single" w:sz="4" w:space="0" w:color="auto"/>
              <w:right w:val="single" w:sz="4" w:space="0" w:color="auto"/>
            </w:tcBorders>
          </w:tcPr>
          <w:p w14:paraId="17CA52A2" w14:textId="77777777" w:rsidR="00F832DE" w:rsidRPr="00826B89" w:rsidRDefault="00F832DE" w:rsidP="00152F08">
            <w:pPr>
              <w:spacing w:after="200" w:line="276" w:lineRule="auto"/>
              <w:rPr>
                <w:b/>
              </w:rPr>
            </w:pPr>
            <w:r w:rsidRPr="00826B89">
              <w:rPr>
                <w:b/>
              </w:rPr>
              <w:t>Signature :</w:t>
            </w:r>
          </w:p>
          <w:p w14:paraId="47D0C154" w14:textId="2A090F40" w:rsidR="00F832DE" w:rsidRPr="00826B89" w:rsidRDefault="00004978" w:rsidP="00152F08">
            <w:pPr>
              <w:spacing w:after="200" w:line="276" w:lineRule="auto"/>
              <w:rPr>
                <w:b/>
              </w:rPr>
            </w:pPr>
            <w:r>
              <w:rPr>
                <w:noProof/>
              </w:rPr>
              <w:t xml:space="preserve">       </w:t>
            </w:r>
            <w:r>
              <w:rPr>
                <w:noProof/>
              </w:rPr>
              <w:drawing>
                <wp:inline distT="0" distB="0" distL="0" distR="0" wp14:anchorId="3282F802" wp14:editId="65713F17">
                  <wp:extent cx="1310640" cy="640080"/>
                  <wp:effectExtent l="0" t="0" r="3810" b="7620"/>
                  <wp:docPr id="17148201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20175" name="Image 1"/>
                          <pic:cNvPicPr>
                            <a:picLocks noChangeAspect="1"/>
                          </pic:cNvPicPr>
                        </pic:nvPicPr>
                        <pic:blipFill>
                          <a:blip r:embed="rId8"/>
                          <a:stretch>
                            <a:fillRect/>
                          </a:stretch>
                        </pic:blipFill>
                        <pic:spPr>
                          <a:xfrm>
                            <a:off x="0" y="0"/>
                            <a:ext cx="1310640" cy="640080"/>
                          </a:xfrm>
                          <a:prstGeom prst="rect">
                            <a:avLst/>
                          </a:prstGeom>
                        </pic:spPr>
                      </pic:pic>
                    </a:graphicData>
                  </a:graphic>
                </wp:inline>
              </w:drawing>
            </w:r>
          </w:p>
        </w:tc>
        <w:tc>
          <w:tcPr>
            <w:tcW w:w="4535" w:type="dxa"/>
            <w:tcBorders>
              <w:top w:val="single" w:sz="4" w:space="0" w:color="auto"/>
              <w:left w:val="single" w:sz="4" w:space="0" w:color="auto"/>
              <w:bottom w:val="single" w:sz="4" w:space="0" w:color="auto"/>
              <w:right w:val="single" w:sz="4" w:space="0" w:color="auto"/>
            </w:tcBorders>
          </w:tcPr>
          <w:p w14:paraId="2E95A15D" w14:textId="77777777" w:rsidR="00F832DE" w:rsidRPr="00826B89" w:rsidRDefault="00F832DE" w:rsidP="00152F08">
            <w:pPr>
              <w:spacing w:after="200" w:line="276" w:lineRule="auto"/>
              <w:rPr>
                <w:b/>
              </w:rPr>
            </w:pPr>
            <w:r w:rsidRPr="00826B89">
              <w:rPr>
                <w:b/>
              </w:rPr>
              <w:t>Signature :</w:t>
            </w:r>
          </w:p>
          <w:p w14:paraId="3D5C2B33" w14:textId="37DC0573" w:rsidR="00F832DE" w:rsidRDefault="00004978" w:rsidP="00152F08">
            <w:pPr>
              <w:spacing w:after="200" w:line="276" w:lineRule="auto"/>
              <w:rPr>
                <w:b/>
              </w:rPr>
            </w:pPr>
            <w:r>
              <w:rPr>
                <w:noProof/>
              </w:rPr>
              <w:t xml:space="preserve">       </w:t>
            </w:r>
            <w:r>
              <w:rPr>
                <w:noProof/>
              </w:rPr>
              <w:drawing>
                <wp:inline distT="0" distB="0" distL="0" distR="0" wp14:anchorId="7143E94F" wp14:editId="555A6798">
                  <wp:extent cx="891540" cy="8534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853440"/>
                          </a:xfrm>
                          <a:prstGeom prst="rect">
                            <a:avLst/>
                          </a:prstGeom>
                          <a:noFill/>
                          <a:ln>
                            <a:noFill/>
                          </a:ln>
                        </pic:spPr>
                      </pic:pic>
                    </a:graphicData>
                  </a:graphic>
                </wp:inline>
              </w:drawing>
            </w:r>
          </w:p>
          <w:p w14:paraId="13F22922" w14:textId="77777777" w:rsidR="00F832DE" w:rsidRPr="00826B89" w:rsidRDefault="00F832DE" w:rsidP="00152F08">
            <w:pPr>
              <w:spacing w:after="200" w:line="276" w:lineRule="auto"/>
              <w:rPr>
                <w:b/>
              </w:rPr>
            </w:pPr>
          </w:p>
        </w:tc>
      </w:tr>
    </w:tbl>
    <w:p w14:paraId="5D3FE70F" w14:textId="09CDBBAE" w:rsidR="00003B5D" w:rsidRPr="002C244A" w:rsidRDefault="00003B5D" w:rsidP="002C244A">
      <w:pPr>
        <w:rPr>
          <w:b/>
        </w:rPr>
      </w:pPr>
      <w:r>
        <w:rPr>
          <w:sz w:val="24"/>
          <w:szCs w:val="24"/>
        </w:rPr>
        <w:t xml:space="preserve"> </w:t>
      </w:r>
    </w:p>
    <w:p w14:paraId="7AEE29C8" w14:textId="77777777" w:rsidR="00601D69" w:rsidRDefault="00601D69"/>
    <w:sectPr w:rsidR="00601D69" w:rsidSect="00F832DE">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C7FA" w14:textId="77777777" w:rsidR="002A342D" w:rsidRDefault="002A342D" w:rsidP="00F832DE">
      <w:pPr>
        <w:spacing w:after="0" w:line="240" w:lineRule="auto"/>
      </w:pPr>
      <w:r>
        <w:separator/>
      </w:r>
    </w:p>
  </w:endnote>
  <w:endnote w:type="continuationSeparator" w:id="0">
    <w:p w14:paraId="485770F6" w14:textId="77777777" w:rsidR="002A342D" w:rsidRDefault="002A342D" w:rsidP="00F8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FAC5" w14:textId="77777777" w:rsidR="002A342D" w:rsidRDefault="002A342D" w:rsidP="00F832DE">
      <w:pPr>
        <w:spacing w:after="0" w:line="240" w:lineRule="auto"/>
      </w:pPr>
      <w:r>
        <w:separator/>
      </w:r>
    </w:p>
  </w:footnote>
  <w:footnote w:type="continuationSeparator" w:id="0">
    <w:p w14:paraId="3A81D0F6" w14:textId="77777777" w:rsidR="002A342D" w:rsidRDefault="002A342D" w:rsidP="00F83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6E05"/>
    <w:multiLevelType w:val="hybridMultilevel"/>
    <w:tmpl w:val="87B6D342"/>
    <w:lvl w:ilvl="0" w:tplc="3D6CB580">
      <w:start w:val="1"/>
      <w:numFmt w:val="decimal"/>
      <w:lvlText w:val="%1)"/>
      <w:lvlJc w:val="left"/>
      <w:pPr>
        <w:ind w:left="900" w:hanging="360"/>
      </w:pPr>
      <w:rPr>
        <w:b/>
        <w:u w:val="single"/>
      </w:rPr>
    </w:lvl>
    <w:lvl w:ilvl="1" w:tplc="040C0019">
      <w:start w:val="1"/>
      <w:numFmt w:val="lowerLetter"/>
      <w:lvlText w:val="%2."/>
      <w:lvlJc w:val="left"/>
      <w:pPr>
        <w:ind w:left="1620" w:hanging="360"/>
      </w:pPr>
    </w:lvl>
    <w:lvl w:ilvl="2" w:tplc="040C001B">
      <w:start w:val="1"/>
      <w:numFmt w:val="lowerRoman"/>
      <w:lvlText w:val="%3."/>
      <w:lvlJc w:val="right"/>
      <w:pPr>
        <w:ind w:left="2340" w:hanging="180"/>
      </w:pPr>
    </w:lvl>
    <w:lvl w:ilvl="3" w:tplc="040C000F">
      <w:start w:val="1"/>
      <w:numFmt w:val="decimal"/>
      <w:lvlText w:val="%4."/>
      <w:lvlJc w:val="left"/>
      <w:pPr>
        <w:ind w:left="3060" w:hanging="360"/>
      </w:pPr>
    </w:lvl>
    <w:lvl w:ilvl="4" w:tplc="040C0019">
      <w:start w:val="1"/>
      <w:numFmt w:val="lowerLetter"/>
      <w:lvlText w:val="%5."/>
      <w:lvlJc w:val="left"/>
      <w:pPr>
        <w:ind w:left="3780" w:hanging="360"/>
      </w:pPr>
    </w:lvl>
    <w:lvl w:ilvl="5" w:tplc="040C001B">
      <w:start w:val="1"/>
      <w:numFmt w:val="lowerRoman"/>
      <w:lvlText w:val="%6."/>
      <w:lvlJc w:val="right"/>
      <w:pPr>
        <w:ind w:left="4500" w:hanging="180"/>
      </w:pPr>
    </w:lvl>
    <w:lvl w:ilvl="6" w:tplc="040C000F">
      <w:start w:val="1"/>
      <w:numFmt w:val="decimal"/>
      <w:lvlText w:val="%7."/>
      <w:lvlJc w:val="left"/>
      <w:pPr>
        <w:ind w:left="5220" w:hanging="360"/>
      </w:pPr>
    </w:lvl>
    <w:lvl w:ilvl="7" w:tplc="040C0019">
      <w:start w:val="1"/>
      <w:numFmt w:val="lowerLetter"/>
      <w:lvlText w:val="%8."/>
      <w:lvlJc w:val="left"/>
      <w:pPr>
        <w:ind w:left="5940" w:hanging="360"/>
      </w:pPr>
    </w:lvl>
    <w:lvl w:ilvl="8" w:tplc="040C001B">
      <w:start w:val="1"/>
      <w:numFmt w:val="lowerRoman"/>
      <w:lvlText w:val="%9."/>
      <w:lvlJc w:val="right"/>
      <w:pPr>
        <w:ind w:left="6660" w:hanging="180"/>
      </w:pPr>
    </w:lvl>
  </w:abstractNum>
  <w:abstractNum w:abstractNumId="1" w15:restartNumberingAfterBreak="0">
    <w:nsid w:val="24614F90"/>
    <w:multiLevelType w:val="multilevel"/>
    <w:tmpl w:val="13D0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81B4B"/>
    <w:multiLevelType w:val="multilevel"/>
    <w:tmpl w:val="A9E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FC5029"/>
    <w:multiLevelType w:val="hybridMultilevel"/>
    <w:tmpl w:val="87B6D342"/>
    <w:lvl w:ilvl="0" w:tplc="FFFFFFFF">
      <w:start w:val="1"/>
      <w:numFmt w:val="decimal"/>
      <w:lvlText w:val="%1)"/>
      <w:lvlJc w:val="left"/>
      <w:pPr>
        <w:ind w:left="644" w:hanging="360"/>
      </w:pPr>
      <w:rPr>
        <w:b/>
        <w:u w:val="single"/>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4" w15:restartNumberingAfterBreak="0">
    <w:nsid w:val="406A612F"/>
    <w:multiLevelType w:val="multilevel"/>
    <w:tmpl w:val="1BD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C3E3C"/>
    <w:multiLevelType w:val="hybridMultilevel"/>
    <w:tmpl w:val="DFFC7312"/>
    <w:lvl w:ilvl="0" w:tplc="80AA6BAA">
      <w:numFmt w:val="bullet"/>
      <w:lvlText w:val="-"/>
      <w:lvlJc w:val="left"/>
      <w:pPr>
        <w:ind w:left="720" w:hanging="360"/>
      </w:pPr>
      <w:rPr>
        <w:rFonts w:ascii="Calibri" w:eastAsia="Times New Roman" w:hAnsi="Calibri" w:cs="Calibri" w:hint="default"/>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3FC13C6"/>
    <w:multiLevelType w:val="multilevel"/>
    <w:tmpl w:val="923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1019389">
    <w:abstractNumId w:val="5"/>
  </w:num>
  <w:num w:numId="2" w16cid:durableId="1550065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786159">
    <w:abstractNumId w:val="0"/>
  </w:num>
  <w:num w:numId="4" w16cid:durableId="222716510">
    <w:abstractNumId w:val="3"/>
  </w:num>
  <w:num w:numId="5" w16cid:durableId="887030525">
    <w:abstractNumId w:val="2"/>
  </w:num>
  <w:num w:numId="6" w16cid:durableId="1808038730">
    <w:abstractNumId w:val="6"/>
  </w:num>
  <w:num w:numId="7" w16cid:durableId="1846477708">
    <w:abstractNumId w:val="1"/>
  </w:num>
  <w:num w:numId="8" w16cid:durableId="391123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5D"/>
    <w:rsid w:val="00003B5D"/>
    <w:rsid w:val="00004978"/>
    <w:rsid w:val="000E4445"/>
    <w:rsid w:val="000F5654"/>
    <w:rsid w:val="001056F9"/>
    <w:rsid w:val="002A342D"/>
    <w:rsid w:val="002A4C35"/>
    <w:rsid w:val="002C244A"/>
    <w:rsid w:val="003176F0"/>
    <w:rsid w:val="00377327"/>
    <w:rsid w:val="003F1C00"/>
    <w:rsid w:val="004E096C"/>
    <w:rsid w:val="004E19CF"/>
    <w:rsid w:val="005170EE"/>
    <w:rsid w:val="005C5F04"/>
    <w:rsid w:val="00601D69"/>
    <w:rsid w:val="006B22F4"/>
    <w:rsid w:val="00755A75"/>
    <w:rsid w:val="00796F5D"/>
    <w:rsid w:val="007F1FA2"/>
    <w:rsid w:val="00855275"/>
    <w:rsid w:val="009E13FD"/>
    <w:rsid w:val="00B13A05"/>
    <w:rsid w:val="00CA7A07"/>
    <w:rsid w:val="00D301B1"/>
    <w:rsid w:val="00D87B8C"/>
    <w:rsid w:val="00DA0682"/>
    <w:rsid w:val="00EC748A"/>
    <w:rsid w:val="00F15985"/>
    <w:rsid w:val="00F4535A"/>
    <w:rsid w:val="00F832DE"/>
    <w:rsid w:val="00FA6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D436"/>
  <w15:chartTrackingRefBased/>
  <w15:docId w15:val="{38563237-4494-4FEC-BDA6-C69F6382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5D"/>
  </w:style>
  <w:style w:type="paragraph" w:styleId="Titre1">
    <w:name w:val="heading 1"/>
    <w:basedOn w:val="Normal"/>
    <w:next w:val="Normal"/>
    <w:link w:val="Titre1Car"/>
    <w:uiPriority w:val="9"/>
    <w:qFormat/>
    <w:rsid w:val="00003B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03B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03B5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03B5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03B5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03B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3B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3B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3B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3B5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003B5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003B5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003B5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003B5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003B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3B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3B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3B5D"/>
    <w:rPr>
      <w:rFonts w:eastAsiaTheme="majorEastAsia" w:cstheme="majorBidi"/>
      <w:color w:val="272727" w:themeColor="text1" w:themeTint="D8"/>
    </w:rPr>
  </w:style>
  <w:style w:type="paragraph" w:styleId="Titre">
    <w:name w:val="Title"/>
    <w:basedOn w:val="Normal"/>
    <w:next w:val="Normal"/>
    <w:link w:val="TitreCar"/>
    <w:uiPriority w:val="10"/>
    <w:qFormat/>
    <w:rsid w:val="00003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3B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3B5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3B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3B5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03B5D"/>
    <w:rPr>
      <w:i/>
      <w:iCs/>
      <w:color w:val="404040" w:themeColor="text1" w:themeTint="BF"/>
    </w:rPr>
  </w:style>
  <w:style w:type="paragraph" w:styleId="Paragraphedeliste">
    <w:name w:val="List Paragraph"/>
    <w:basedOn w:val="Normal"/>
    <w:uiPriority w:val="34"/>
    <w:qFormat/>
    <w:rsid w:val="00003B5D"/>
    <w:pPr>
      <w:ind w:left="720"/>
      <w:contextualSpacing/>
    </w:pPr>
  </w:style>
  <w:style w:type="character" w:styleId="Accentuationintense">
    <w:name w:val="Intense Emphasis"/>
    <w:basedOn w:val="Policepardfaut"/>
    <w:uiPriority w:val="21"/>
    <w:qFormat/>
    <w:rsid w:val="00003B5D"/>
    <w:rPr>
      <w:i/>
      <w:iCs/>
      <w:color w:val="365F91" w:themeColor="accent1" w:themeShade="BF"/>
    </w:rPr>
  </w:style>
  <w:style w:type="paragraph" w:styleId="Citationintense">
    <w:name w:val="Intense Quote"/>
    <w:basedOn w:val="Normal"/>
    <w:next w:val="Normal"/>
    <w:link w:val="CitationintenseCar"/>
    <w:uiPriority w:val="30"/>
    <w:qFormat/>
    <w:rsid w:val="00003B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03B5D"/>
    <w:rPr>
      <w:i/>
      <w:iCs/>
      <w:color w:val="365F91" w:themeColor="accent1" w:themeShade="BF"/>
    </w:rPr>
  </w:style>
  <w:style w:type="character" w:styleId="Rfrenceintense">
    <w:name w:val="Intense Reference"/>
    <w:basedOn w:val="Policepardfaut"/>
    <w:uiPriority w:val="32"/>
    <w:qFormat/>
    <w:rsid w:val="00003B5D"/>
    <w:rPr>
      <w:b/>
      <w:bCs/>
      <w:smallCaps/>
      <w:color w:val="365F91" w:themeColor="accent1" w:themeShade="BF"/>
      <w:spacing w:val="5"/>
    </w:rPr>
  </w:style>
  <w:style w:type="table" w:styleId="Grilledutableau">
    <w:name w:val="Table Grid"/>
    <w:basedOn w:val="TableauNormal"/>
    <w:uiPriority w:val="59"/>
    <w:rsid w:val="00003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832DE"/>
    <w:pPr>
      <w:tabs>
        <w:tab w:val="center" w:pos="4536"/>
        <w:tab w:val="right" w:pos="9072"/>
      </w:tabs>
      <w:spacing w:after="0" w:line="240" w:lineRule="auto"/>
    </w:pPr>
  </w:style>
  <w:style w:type="character" w:customStyle="1" w:styleId="En-tteCar">
    <w:name w:val="En-tête Car"/>
    <w:basedOn w:val="Policepardfaut"/>
    <w:link w:val="En-tte"/>
    <w:uiPriority w:val="99"/>
    <w:rsid w:val="00F832DE"/>
  </w:style>
  <w:style w:type="paragraph" w:styleId="Pieddepage">
    <w:name w:val="footer"/>
    <w:basedOn w:val="Normal"/>
    <w:link w:val="PieddepageCar"/>
    <w:uiPriority w:val="99"/>
    <w:unhideWhenUsed/>
    <w:rsid w:val="00F832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5929">
      <w:bodyDiv w:val="1"/>
      <w:marLeft w:val="0"/>
      <w:marRight w:val="0"/>
      <w:marTop w:val="0"/>
      <w:marBottom w:val="0"/>
      <w:divBdr>
        <w:top w:val="none" w:sz="0" w:space="0" w:color="auto"/>
        <w:left w:val="none" w:sz="0" w:space="0" w:color="auto"/>
        <w:bottom w:val="none" w:sz="0" w:space="0" w:color="auto"/>
        <w:right w:val="none" w:sz="0" w:space="0" w:color="auto"/>
      </w:divBdr>
    </w:div>
    <w:div w:id="21198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1722</Words>
  <Characters>9474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auberic</dc:creator>
  <cp:keywords/>
  <dc:description/>
  <cp:lastModifiedBy>andre auberic</cp:lastModifiedBy>
  <cp:revision>18</cp:revision>
  <dcterms:created xsi:type="dcterms:W3CDTF">2025-05-10T08:47:00Z</dcterms:created>
  <dcterms:modified xsi:type="dcterms:W3CDTF">2025-05-26T17:36:00Z</dcterms:modified>
</cp:coreProperties>
</file>