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D" w:rsidRDefault="003D342D" w:rsidP="003D342D">
      <w:pPr>
        <w:spacing w:after="0"/>
        <w:rPr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109220</wp:posOffset>
                </wp:positionV>
                <wp:extent cx="3528060" cy="1193165"/>
                <wp:effectExtent l="0" t="0" r="15240" b="2603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2D" w:rsidRDefault="003D342D" w:rsidP="003D34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ACCA Diane de la Blême – L’EPINE  05700</w:t>
                            </w:r>
                          </w:p>
                          <w:p w:rsidR="003D342D" w:rsidRDefault="003D342D" w:rsidP="003D342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D342D" w:rsidRDefault="003D342D" w:rsidP="003D342D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ASSEMBLEE GENERALE </w:t>
                            </w:r>
                          </w:p>
                          <w:p w:rsidR="003D342D" w:rsidRDefault="006A7655" w:rsidP="003D342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76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2E59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E7749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JUIN 2020</w:t>
                            </w:r>
                            <w:r w:rsidR="003D342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à 9h</w:t>
                            </w:r>
                          </w:p>
                          <w:p w:rsidR="003D342D" w:rsidRDefault="003D342D" w:rsidP="003D3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264.2pt;margin-top:8.6pt;width:277.8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">
                <v:textbox>
                  <w:txbxContent>
                    <w:p w:rsidR="003D342D" w:rsidRDefault="003D342D" w:rsidP="003D342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ACCA Diane de la Blême – L’EPINE  05700</w:t>
                      </w:r>
                    </w:p>
                    <w:p w:rsidR="003D342D" w:rsidRDefault="003D342D" w:rsidP="003D342D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D342D" w:rsidRDefault="003D342D" w:rsidP="003D342D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ASSEMBLEE GENERALE </w:t>
                      </w:r>
                    </w:p>
                    <w:p w:rsidR="003D342D" w:rsidRDefault="006A7655" w:rsidP="003D342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A7655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2E59DF">
                        <w:rPr>
                          <w:b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E7749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JUIN 2020</w:t>
                      </w:r>
                      <w:r w:rsidR="003D342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à 9h</w:t>
                      </w:r>
                    </w:p>
                    <w:p w:rsidR="003D342D" w:rsidRDefault="003D342D" w:rsidP="003D342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>
            <wp:extent cx="2095500" cy="1363980"/>
            <wp:effectExtent l="0" t="0" r="0" b="7620"/>
            <wp:docPr id="1" name="Image 1" descr="Captur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ture 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D" w:rsidRDefault="003D342D" w:rsidP="00694DF9">
      <w:pPr>
        <w:spacing w:after="0"/>
        <w:rPr>
          <w:b/>
          <w:color w:val="000000" w:themeColor="text1"/>
          <w:u w:val="single"/>
        </w:rPr>
      </w:pPr>
    </w:p>
    <w:p w:rsidR="003D342D" w:rsidRPr="00694DF9" w:rsidRDefault="003D342D" w:rsidP="00C04AB0">
      <w:pPr>
        <w:spacing w:after="0"/>
        <w:rPr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Sociétaires présents :</w:t>
      </w:r>
      <w:r w:rsidRPr="00694DF9">
        <w:rPr>
          <w:color w:val="000000" w:themeColor="text1"/>
          <w:sz w:val="24"/>
          <w:szCs w:val="24"/>
        </w:rPr>
        <w:t xml:space="preserve">  </w:t>
      </w:r>
      <w:proofErr w:type="spellStart"/>
      <w:r w:rsidRPr="00694DF9">
        <w:rPr>
          <w:color w:val="000000" w:themeColor="text1"/>
          <w:sz w:val="24"/>
          <w:szCs w:val="24"/>
        </w:rPr>
        <w:t>Abert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Raymond, Allier Jean-François, </w:t>
      </w:r>
      <w:proofErr w:type="spellStart"/>
      <w:r w:rsidRPr="00694DF9">
        <w:rPr>
          <w:color w:val="000000" w:themeColor="text1"/>
          <w:sz w:val="24"/>
          <w:szCs w:val="24"/>
        </w:rPr>
        <w:t>Aubéric</w:t>
      </w:r>
      <w:proofErr w:type="spellEnd"/>
      <w:r w:rsidRPr="00694DF9">
        <w:rPr>
          <w:color w:val="000000" w:themeColor="text1"/>
          <w:sz w:val="24"/>
          <w:szCs w:val="24"/>
        </w:rPr>
        <w:t xml:space="preserve"> André, </w:t>
      </w:r>
      <w:proofErr w:type="spellStart"/>
      <w:r w:rsidRPr="00694DF9">
        <w:rPr>
          <w:color w:val="000000" w:themeColor="text1"/>
          <w:sz w:val="24"/>
          <w:szCs w:val="24"/>
        </w:rPr>
        <w:t>Aubéric</w:t>
      </w:r>
      <w:proofErr w:type="spellEnd"/>
      <w:r w:rsidRPr="00694DF9">
        <w:rPr>
          <w:color w:val="000000" w:themeColor="text1"/>
          <w:sz w:val="24"/>
          <w:szCs w:val="24"/>
        </w:rPr>
        <w:t xml:space="preserve"> François, </w:t>
      </w:r>
      <w:proofErr w:type="spellStart"/>
      <w:r w:rsidRPr="00694DF9">
        <w:rPr>
          <w:color w:val="000000" w:themeColor="text1"/>
          <w:sz w:val="24"/>
          <w:szCs w:val="24"/>
        </w:rPr>
        <w:t>Beynet</w:t>
      </w:r>
      <w:proofErr w:type="spellEnd"/>
      <w:r w:rsidRPr="00694DF9">
        <w:rPr>
          <w:color w:val="000000" w:themeColor="text1"/>
          <w:sz w:val="24"/>
          <w:szCs w:val="24"/>
        </w:rPr>
        <w:t xml:space="preserve"> Régis,</w:t>
      </w:r>
      <w:r w:rsidR="00E77491" w:rsidRPr="00694DF9">
        <w:rPr>
          <w:color w:val="000000" w:themeColor="text1"/>
          <w:sz w:val="24"/>
          <w:szCs w:val="24"/>
        </w:rPr>
        <w:t xml:space="preserve"> Bordel Yann,</w:t>
      </w:r>
      <w:r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Pr="00694DF9">
        <w:rPr>
          <w:color w:val="000000" w:themeColor="text1"/>
          <w:sz w:val="24"/>
          <w:szCs w:val="24"/>
        </w:rPr>
        <w:t>Brignone</w:t>
      </w:r>
      <w:proofErr w:type="spellEnd"/>
      <w:r w:rsidRPr="00694DF9">
        <w:rPr>
          <w:color w:val="000000" w:themeColor="text1"/>
          <w:sz w:val="24"/>
          <w:szCs w:val="24"/>
        </w:rPr>
        <w:t xml:space="preserve"> Bernard,</w:t>
      </w:r>
      <w:r w:rsidR="00E77491"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="00E77491" w:rsidRPr="00694DF9">
        <w:rPr>
          <w:color w:val="000000" w:themeColor="text1"/>
          <w:sz w:val="24"/>
          <w:szCs w:val="24"/>
        </w:rPr>
        <w:t>Brignone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Frédérique,</w:t>
      </w:r>
      <w:r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Pr="00694DF9">
        <w:rPr>
          <w:color w:val="000000" w:themeColor="text1"/>
          <w:sz w:val="24"/>
          <w:szCs w:val="24"/>
        </w:rPr>
        <w:t>Collomb</w:t>
      </w:r>
      <w:proofErr w:type="spellEnd"/>
      <w:r w:rsidRPr="00694DF9">
        <w:rPr>
          <w:color w:val="000000" w:themeColor="text1"/>
          <w:sz w:val="24"/>
          <w:szCs w:val="24"/>
        </w:rPr>
        <w:t xml:space="preserve"> Paul, </w:t>
      </w:r>
      <w:proofErr w:type="spellStart"/>
      <w:r w:rsidRPr="00694DF9">
        <w:rPr>
          <w:color w:val="000000" w:themeColor="text1"/>
          <w:sz w:val="24"/>
          <w:szCs w:val="24"/>
        </w:rPr>
        <w:t>Coulaud</w:t>
      </w:r>
      <w:proofErr w:type="spellEnd"/>
      <w:r w:rsidRPr="00694DF9">
        <w:rPr>
          <w:color w:val="000000" w:themeColor="text1"/>
          <w:sz w:val="24"/>
          <w:szCs w:val="24"/>
        </w:rPr>
        <w:t xml:space="preserve"> Gilbert,</w:t>
      </w:r>
      <w:r w:rsidR="00E77491" w:rsidRPr="00694DF9">
        <w:rPr>
          <w:color w:val="000000" w:themeColor="text1"/>
          <w:sz w:val="24"/>
          <w:szCs w:val="24"/>
        </w:rPr>
        <w:t xml:space="preserve"> Falques Yves, Faucon Jean-Philippe,</w:t>
      </w:r>
      <w:r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Pr="00694DF9">
        <w:rPr>
          <w:color w:val="000000" w:themeColor="text1"/>
          <w:sz w:val="24"/>
          <w:szCs w:val="24"/>
        </w:rPr>
        <w:t>Gondrand</w:t>
      </w:r>
      <w:proofErr w:type="spellEnd"/>
      <w:r w:rsidRPr="00694DF9">
        <w:rPr>
          <w:color w:val="000000" w:themeColor="text1"/>
          <w:sz w:val="24"/>
          <w:szCs w:val="24"/>
        </w:rPr>
        <w:t xml:space="preserve"> Christophe</w:t>
      </w:r>
      <w:r w:rsidR="00E77491" w:rsidRPr="00694DF9">
        <w:rPr>
          <w:color w:val="000000" w:themeColor="text1"/>
          <w:sz w:val="24"/>
          <w:szCs w:val="24"/>
        </w:rPr>
        <w:t xml:space="preserve">, </w:t>
      </w:r>
      <w:proofErr w:type="spellStart"/>
      <w:r w:rsidR="00E77491" w:rsidRPr="00694DF9">
        <w:rPr>
          <w:color w:val="000000" w:themeColor="text1"/>
          <w:sz w:val="24"/>
          <w:szCs w:val="24"/>
        </w:rPr>
        <w:t>Gondrand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Jean, </w:t>
      </w:r>
      <w:proofErr w:type="spellStart"/>
      <w:r w:rsidR="00E77491" w:rsidRPr="00694DF9">
        <w:rPr>
          <w:color w:val="000000" w:themeColor="text1"/>
          <w:sz w:val="24"/>
          <w:szCs w:val="24"/>
        </w:rPr>
        <w:t>Isoart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Eugène, Jacob Charles, Jouve Carol, </w:t>
      </w:r>
      <w:r w:rsidRPr="00694DF9">
        <w:rPr>
          <w:color w:val="000000" w:themeColor="text1"/>
          <w:sz w:val="24"/>
          <w:szCs w:val="24"/>
        </w:rPr>
        <w:t>Louis-</w:t>
      </w:r>
      <w:proofErr w:type="spellStart"/>
      <w:r w:rsidRPr="00694DF9">
        <w:rPr>
          <w:color w:val="000000" w:themeColor="text1"/>
          <w:sz w:val="24"/>
          <w:szCs w:val="24"/>
        </w:rPr>
        <w:t>Palluel</w:t>
      </w:r>
      <w:proofErr w:type="spellEnd"/>
      <w:r w:rsidRPr="00694DF9">
        <w:rPr>
          <w:color w:val="000000" w:themeColor="text1"/>
          <w:sz w:val="24"/>
          <w:szCs w:val="24"/>
        </w:rPr>
        <w:t xml:space="preserve"> Alain,</w:t>
      </w:r>
      <w:r w:rsidR="00E77491" w:rsidRPr="00694DF9">
        <w:rPr>
          <w:color w:val="000000" w:themeColor="text1"/>
          <w:sz w:val="24"/>
          <w:szCs w:val="24"/>
        </w:rPr>
        <w:t xml:space="preserve"> Louis-</w:t>
      </w:r>
      <w:proofErr w:type="spellStart"/>
      <w:r w:rsidR="00E77491" w:rsidRPr="00694DF9">
        <w:rPr>
          <w:color w:val="000000" w:themeColor="text1"/>
          <w:sz w:val="24"/>
          <w:szCs w:val="24"/>
        </w:rPr>
        <w:t>Palluel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Pierre,</w:t>
      </w:r>
      <w:r w:rsidRPr="00694DF9">
        <w:rPr>
          <w:color w:val="000000" w:themeColor="text1"/>
          <w:sz w:val="24"/>
          <w:szCs w:val="24"/>
        </w:rPr>
        <w:t xml:space="preserve"> Louis-</w:t>
      </w:r>
      <w:proofErr w:type="spellStart"/>
      <w:r w:rsidRPr="00694DF9">
        <w:rPr>
          <w:color w:val="000000" w:themeColor="text1"/>
          <w:sz w:val="24"/>
          <w:szCs w:val="24"/>
        </w:rPr>
        <w:t>Palluel</w:t>
      </w:r>
      <w:proofErr w:type="spellEnd"/>
      <w:r w:rsidRPr="00694DF9">
        <w:rPr>
          <w:color w:val="000000" w:themeColor="text1"/>
          <w:sz w:val="24"/>
          <w:szCs w:val="24"/>
        </w:rPr>
        <w:t xml:space="preserve"> Roger, Manzoni Jean-Louis, Mathieu Jocelyn,</w:t>
      </w:r>
      <w:r w:rsidR="00E77491"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="00E77491" w:rsidRPr="00694DF9">
        <w:rPr>
          <w:color w:val="000000" w:themeColor="text1"/>
          <w:sz w:val="24"/>
          <w:szCs w:val="24"/>
        </w:rPr>
        <w:t>Puig</w:t>
      </w:r>
      <w:proofErr w:type="spellEnd"/>
      <w:r w:rsidR="00E77491" w:rsidRPr="00694DF9">
        <w:rPr>
          <w:color w:val="000000" w:themeColor="text1"/>
          <w:sz w:val="24"/>
          <w:szCs w:val="24"/>
        </w:rPr>
        <w:t xml:space="preserve"> Hugo,</w:t>
      </w:r>
      <w:r w:rsidRPr="00694DF9">
        <w:rPr>
          <w:color w:val="000000" w:themeColor="text1"/>
          <w:sz w:val="24"/>
          <w:szCs w:val="24"/>
        </w:rPr>
        <w:t xml:space="preserve"> Reynaud Jean- Marie, Serre Daniel, </w:t>
      </w:r>
      <w:proofErr w:type="spellStart"/>
      <w:r w:rsidRPr="00694DF9">
        <w:rPr>
          <w:color w:val="000000" w:themeColor="text1"/>
          <w:sz w:val="24"/>
          <w:szCs w:val="24"/>
        </w:rPr>
        <w:t>Sigaud</w:t>
      </w:r>
      <w:proofErr w:type="spellEnd"/>
      <w:r w:rsidRPr="00694DF9">
        <w:rPr>
          <w:color w:val="000000" w:themeColor="text1"/>
          <w:sz w:val="24"/>
          <w:szCs w:val="24"/>
        </w:rPr>
        <w:t xml:space="preserve"> Jean-Yves, </w:t>
      </w:r>
    </w:p>
    <w:p w:rsidR="003D342D" w:rsidRPr="00694DF9" w:rsidRDefault="003D342D" w:rsidP="00C04AB0">
      <w:pPr>
        <w:spacing w:after="0"/>
        <w:rPr>
          <w:color w:val="000000" w:themeColor="text1"/>
          <w:sz w:val="24"/>
          <w:szCs w:val="24"/>
        </w:rPr>
      </w:pPr>
    </w:p>
    <w:p w:rsidR="003D342D" w:rsidRPr="00694DF9" w:rsidRDefault="00C97F4E" w:rsidP="00C04AB0">
      <w:p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Compte tenu du contexte de crise sanitaire, l’AG s’est tenue dans le respect des règles de distanciation sociale.</w:t>
      </w:r>
    </w:p>
    <w:p w:rsidR="00694DF9" w:rsidRPr="00694DF9" w:rsidRDefault="00694DF9" w:rsidP="00C04AB0">
      <w:pPr>
        <w:spacing w:after="0"/>
        <w:rPr>
          <w:color w:val="000000" w:themeColor="text1"/>
          <w:sz w:val="24"/>
          <w:szCs w:val="24"/>
        </w:rPr>
      </w:pPr>
    </w:p>
    <w:p w:rsidR="00694DF9" w:rsidRDefault="00694DF9" w:rsidP="00347AD8">
      <w:pPr>
        <w:spacing w:after="0"/>
        <w:ind w:firstLine="708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 xml:space="preserve">I VOTE DES NOUVEAUX STATUTS </w:t>
      </w:r>
    </w:p>
    <w:p w:rsidR="00347AD8" w:rsidRDefault="00347AD8" w:rsidP="00347AD8">
      <w:pPr>
        <w:spacing w:after="0"/>
        <w:ind w:firstLine="708"/>
        <w:rPr>
          <w:b/>
          <w:color w:val="000000" w:themeColor="text1"/>
          <w:sz w:val="24"/>
          <w:szCs w:val="24"/>
          <w:u w:val="single"/>
        </w:rPr>
      </w:pPr>
    </w:p>
    <w:p w:rsidR="00694DF9" w:rsidRPr="00347AD8" w:rsidRDefault="00694DF9" w:rsidP="00347AD8">
      <w:pPr>
        <w:spacing w:after="0"/>
        <w:ind w:left="708" w:firstLine="6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Après étude, discussion et adaptation, les nouveaux statuts, sont votés à l’unanimité moins une </w:t>
      </w:r>
      <w:r w:rsidR="00347AD8">
        <w:rPr>
          <w:color w:val="000000" w:themeColor="text1"/>
          <w:sz w:val="24"/>
          <w:szCs w:val="24"/>
        </w:rPr>
        <w:t xml:space="preserve">   </w:t>
      </w:r>
      <w:r w:rsidRPr="00694DF9">
        <w:rPr>
          <w:color w:val="000000" w:themeColor="text1"/>
          <w:sz w:val="24"/>
          <w:szCs w:val="24"/>
        </w:rPr>
        <w:t xml:space="preserve">abstention. </w:t>
      </w:r>
      <w:r w:rsidR="00347AD8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Pr="00694DF9">
        <w:rPr>
          <w:color w:val="000000" w:themeColor="text1"/>
          <w:sz w:val="24"/>
          <w:szCs w:val="24"/>
        </w:rPr>
        <w:t>(Voir en annexe)</w:t>
      </w:r>
    </w:p>
    <w:p w:rsidR="00694DF9" w:rsidRPr="00694DF9" w:rsidRDefault="00694DF9" w:rsidP="00694DF9">
      <w:pPr>
        <w:spacing w:after="0"/>
        <w:rPr>
          <w:color w:val="000000" w:themeColor="text1"/>
          <w:sz w:val="24"/>
          <w:szCs w:val="24"/>
        </w:rPr>
      </w:pPr>
    </w:p>
    <w:p w:rsidR="00694DF9" w:rsidRPr="00694DF9" w:rsidRDefault="00694DF9" w:rsidP="00347AD8">
      <w:pPr>
        <w:ind w:firstLine="708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</w:rPr>
        <w:t xml:space="preserve"> </w:t>
      </w:r>
      <w:r w:rsidRPr="00694DF9">
        <w:rPr>
          <w:b/>
          <w:color w:val="000000" w:themeColor="text1"/>
          <w:sz w:val="24"/>
          <w:szCs w:val="24"/>
          <w:u w:val="single"/>
        </w:rPr>
        <w:t>II VOTE DU REGLEMENT INTERIEUR</w:t>
      </w:r>
    </w:p>
    <w:p w:rsidR="00694DF9" w:rsidRDefault="00694DF9" w:rsidP="00347AD8">
      <w:pPr>
        <w:spacing w:after="0"/>
        <w:ind w:firstLine="708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Après étude, discussion et adaptation, le nouveau règlement intérieur est voté à l’unanimité</w:t>
      </w:r>
      <w:r>
        <w:rPr>
          <w:color w:val="000000" w:themeColor="text1"/>
          <w:sz w:val="24"/>
          <w:szCs w:val="24"/>
        </w:rPr>
        <w:t>.</w:t>
      </w:r>
    </w:p>
    <w:p w:rsidR="00694DF9" w:rsidRPr="00694DF9" w:rsidRDefault="00694DF9" w:rsidP="00347AD8">
      <w:pPr>
        <w:spacing w:after="0"/>
        <w:ind w:firstLine="708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(Voir en annexe)</w:t>
      </w:r>
    </w:p>
    <w:p w:rsidR="00694DF9" w:rsidRPr="00694DF9" w:rsidRDefault="00694DF9" w:rsidP="00C04AB0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3D342D" w:rsidRPr="00694DF9" w:rsidRDefault="003D342D" w:rsidP="00C04AB0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I</w:t>
      </w:r>
      <w:r w:rsidR="00694DF9" w:rsidRPr="00694DF9">
        <w:rPr>
          <w:b/>
          <w:color w:val="000000" w:themeColor="text1"/>
          <w:sz w:val="24"/>
          <w:szCs w:val="24"/>
          <w:u w:val="single"/>
        </w:rPr>
        <w:t>II</w:t>
      </w:r>
      <w:r w:rsidRPr="00694DF9">
        <w:rPr>
          <w:b/>
          <w:color w:val="000000" w:themeColor="text1"/>
          <w:sz w:val="24"/>
          <w:szCs w:val="24"/>
          <w:u w:val="single"/>
        </w:rPr>
        <w:t xml:space="preserve">  RAPPORT MORAL  - RAPPORT D’ACTIVITE</w:t>
      </w:r>
      <w:r w:rsidR="00694DF9" w:rsidRPr="00694DF9">
        <w:rPr>
          <w:b/>
          <w:color w:val="000000" w:themeColor="text1"/>
          <w:sz w:val="24"/>
          <w:szCs w:val="24"/>
          <w:u w:val="single"/>
        </w:rPr>
        <w:t xml:space="preserve"> SAISON 2019/2020</w:t>
      </w:r>
    </w:p>
    <w:p w:rsidR="00805A42" w:rsidRPr="00694DF9" w:rsidRDefault="00805A42" w:rsidP="00C04AB0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3D342D" w:rsidRPr="00694DF9" w:rsidRDefault="003D342D" w:rsidP="00C04AB0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Le Président évoque la saison de chasse passée en se félicitant de l’ambiance au sein de l’association.</w:t>
      </w:r>
    </w:p>
    <w:p w:rsidR="003D342D" w:rsidRPr="00694DF9" w:rsidRDefault="003D342D" w:rsidP="00C04AB0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Il tient </w:t>
      </w:r>
      <w:r w:rsidR="00E77491" w:rsidRPr="00694DF9">
        <w:rPr>
          <w:color w:val="000000" w:themeColor="text1"/>
          <w:sz w:val="24"/>
          <w:szCs w:val="24"/>
        </w:rPr>
        <w:t xml:space="preserve">cependant </w:t>
      </w:r>
      <w:r w:rsidRPr="00694DF9">
        <w:rPr>
          <w:color w:val="000000" w:themeColor="text1"/>
          <w:sz w:val="24"/>
          <w:szCs w:val="24"/>
        </w:rPr>
        <w:t>à rappeler les mesures de sécurité nécessaires notamment lors des battues en insistant sur la nécessité de les rappeler avant chaque battue au moment de l’attribution des postes</w:t>
      </w:r>
      <w:r w:rsidR="00E77491" w:rsidRPr="00694DF9">
        <w:rPr>
          <w:color w:val="000000" w:themeColor="text1"/>
          <w:sz w:val="24"/>
          <w:szCs w:val="24"/>
        </w:rPr>
        <w:t>. Il rappelle également quelques très rares manquement</w:t>
      </w:r>
      <w:r w:rsidR="00805A42" w:rsidRPr="00694DF9">
        <w:rPr>
          <w:color w:val="000000" w:themeColor="text1"/>
          <w:sz w:val="24"/>
          <w:szCs w:val="24"/>
        </w:rPr>
        <w:t>s</w:t>
      </w:r>
      <w:r w:rsidR="00E77491" w:rsidRPr="00694DF9">
        <w:rPr>
          <w:color w:val="000000" w:themeColor="text1"/>
          <w:sz w:val="24"/>
          <w:szCs w:val="24"/>
        </w:rPr>
        <w:t xml:space="preserve"> aux rè</w:t>
      </w:r>
      <w:r w:rsidR="00805A42" w:rsidRPr="00694DF9">
        <w:rPr>
          <w:color w:val="000000" w:themeColor="text1"/>
          <w:sz w:val="24"/>
          <w:szCs w:val="24"/>
        </w:rPr>
        <w:t>gles de notre société.</w:t>
      </w:r>
    </w:p>
    <w:p w:rsidR="003D342D" w:rsidRPr="00694DF9" w:rsidRDefault="003D342D" w:rsidP="00C04AB0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Réalisation des plans de chasse :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Chamois : retour d’un bracelet chevreau sur l’attribution ACCA.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Chevreuil : </w:t>
      </w:r>
      <w:r w:rsidR="00805A42" w:rsidRPr="00694DF9">
        <w:rPr>
          <w:color w:val="000000" w:themeColor="text1"/>
          <w:sz w:val="24"/>
          <w:szCs w:val="24"/>
        </w:rPr>
        <w:t>retour d’un bracelet</w:t>
      </w:r>
      <w:r w:rsidRPr="00694DF9">
        <w:rPr>
          <w:color w:val="000000" w:themeColor="text1"/>
          <w:sz w:val="24"/>
          <w:szCs w:val="24"/>
        </w:rPr>
        <w:t xml:space="preserve"> sur l’attribution ACCA.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Grands Cervidés : </w:t>
      </w:r>
      <w:r w:rsidR="00805A42" w:rsidRPr="00694DF9">
        <w:rPr>
          <w:color w:val="000000" w:themeColor="text1"/>
          <w:sz w:val="24"/>
          <w:szCs w:val="24"/>
        </w:rPr>
        <w:t>retour d’un bracelet biche</w:t>
      </w:r>
      <w:r w:rsidRPr="00694DF9">
        <w:rPr>
          <w:color w:val="000000" w:themeColor="text1"/>
          <w:sz w:val="24"/>
          <w:szCs w:val="24"/>
        </w:rPr>
        <w:t>.</w:t>
      </w:r>
    </w:p>
    <w:p w:rsidR="003D342D" w:rsidRPr="00694DF9" w:rsidRDefault="003D342D" w:rsidP="00C04AB0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Prélèvement Petit Gibier :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Lièvre commun : 1</w:t>
      </w:r>
      <w:r w:rsidR="00805A42" w:rsidRPr="00694DF9">
        <w:rPr>
          <w:color w:val="000000" w:themeColor="text1"/>
          <w:sz w:val="24"/>
          <w:szCs w:val="24"/>
        </w:rPr>
        <w:t>3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Bécasse : </w:t>
      </w:r>
      <w:r w:rsidR="00805A42" w:rsidRPr="00694DF9">
        <w:rPr>
          <w:color w:val="000000" w:themeColor="text1"/>
          <w:sz w:val="24"/>
          <w:szCs w:val="24"/>
        </w:rPr>
        <w:t>12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Pigeon ramier : </w:t>
      </w:r>
      <w:r w:rsidR="00805A42" w:rsidRPr="00694DF9">
        <w:rPr>
          <w:color w:val="000000" w:themeColor="text1"/>
          <w:sz w:val="24"/>
          <w:szCs w:val="24"/>
        </w:rPr>
        <w:t>3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Renard : </w:t>
      </w:r>
      <w:r w:rsidR="00805A42" w:rsidRPr="00694DF9">
        <w:rPr>
          <w:color w:val="000000" w:themeColor="text1"/>
          <w:sz w:val="24"/>
          <w:szCs w:val="24"/>
        </w:rPr>
        <w:t>4</w:t>
      </w:r>
    </w:p>
    <w:p w:rsidR="003D342D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Grives </w:t>
      </w:r>
      <w:r w:rsidR="00805A42" w:rsidRPr="00694DF9">
        <w:rPr>
          <w:rFonts w:cstheme="minorHAnsi"/>
          <w:color w:val="000000" w:themeColor="text1"/>
          <w:sz w:val="24"/>
          <w:szCs w:val="24"/>
        </w:rPr>
        <w:t>±</w:t>
      </w:r>
      <w:r w:rsidR="00805A42" w:rsidRPr="00694DF9">
        <w:rPr>
          <w:color w:val="000000" w:themeColor="text1"/>
          <w:sz w:val="24"/>
          <w:szCs w:val="24"/>
        </w:rPr>
        <w:t xml:space="preserve"> 300</w:t>
      </w:r>
      <w:r w:rsidRPr="00694DF9">
        <w:rPr>
          <w:color w:val="000000" w:themeColor="text1"/>
          <w:sz w:val="24"/>
          <w:szCs w:val="24"/>
        </w:rPr>
        <w:t xml:space="preserve">, </w:t>
      </w:r>
    </w:p>
    <w:p w:rsidR="00805A42" w:rsidRPr="00694DF9" w:rsidRDefault="003D342D" w:rsidP="00C04AB0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Sanglier : </w:t>
      </w:r>
      <w:r w:rsidR="00805A42" w:rsidRPr="00694DF9">
        <w:rPr>
          <w:color w:val="000000" w:themeColor="text1"/>
          <w:sz w:val="24"/>
          <w:szCs w:val="24"/>
        </w:rPr>
        <w:t>58</w:t>
      </w:r>
      <w:r w:rsidRPr="00694DF9">
        <w:rPr>
          <w:color w:val="000000" w:themeColor="text1"/>
          <w:sz w:val="24"/>
          <w:szCs w:val="24"/>
        </w:rPr>
        <w:t xml:space="preserve"> sur la commune de L’Epine et </w:t>
      </w:r>
      <w:r w:rsidR="00805A42" w:rsidRPr="00694DF9">
        <w:rPr>
          <w:color w:val="000000" w:themeColor="text1"/>
          <w:sz w:val="24"/>
          <w:szCs w:val="24"/>
        </w:rPr>
        <w:t xml:space="preserve">20 sur la commune de </w:t>
      </w:r>
      <w:proofErr w:type="spellStart"/>
      <w:r w:rsidR="00805A42" w:rsidRPr="00694DF9">
        <w:rPr>
          <w:color w:val="000000" w:themeColor="text1"/>
          <w:sz w:val="24"/>
          <w:szCs w:val="24"/>
        </w:rPr>
        <w:t>Montclus</w:t>
      </w:r>
      <w:proofErr w:type="spellEnd"/>
      <w:r w:rsidR="00805A42" w:rsidRPr="00694DF9">
        <w:rPr>
          <w:color w:val="000000" w:themeColor="text1"/>
          <w:sz w:val="24"/>
          <w:szCs w:val="24"/>
        </w:rPr>
        <w:t>.</w:t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</w:p>
    <w:p w:rsidR="002501A5" w:rsidRPr="00694DF9" w:rsidRDefault="00805A42" w:rsidP="002501A5">
      <w:pPr>
        <w:pStyle w:val="Paragraphedeliste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Le c</w:t>
      </w:r>
      <w:r w:rsidR="003D342D" w:rsidRPr="00694DF9">
        <w:rPr>
          <w:color w:val="000000" w:themeColor="text1"/>
          <w:sz w:val="24"/>
          <w:szCs w:val="24"/>
        </w:rPr>
        <w:t xml:space="preserve">omptage nocturne printemps </w:t>
      </w:r>
      <w:r w:rsidRPr="00694DF9">
        <w:rPr>
          <w:color w:val="000000" w:themeColor="text1"/>
          <w:sz w:val="24"/>
          <w:szCs w:val="24"/>
        </w:rPr>
        <w:t>2020  n’a pas eu lieu en raison de la crise sanitaire</w:t>
      </w:r>
    </w:p>
    <w:p w:rsidR="00347AD8" w:rsidRDefault="002501A5" w:rsidP="00347AD8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>1</w:t>
      </w:r>
    </w:p>
    <w:p w:rsidR="00347AD8" w:rsidRDefault="00347AD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47AD8" w:rsidRDefault="00347AD8" w:rsidP="00347AD8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3D342D" w:rsidRPr="00347AD8" w:rsidRDefault="00347AD8" w:rsidP="00347AD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C11B6A" w:rsidRPr="00694DF9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D342D" w:rsidRPr="00694DF9">
        <w:rPr>
          <w:b/>
          <w:color w:val="000000" w:themeColor="text1"/>
          <w:sz w:val="24"/>
          <w:szCs w:val="24"/>
          <w:u w:val="single"/>
        </w:rPr>
        <w:t>Attribution des plans de chasse 20</w:t>
      </w:r>
      <w:r w:rsidR="00805A42" w:rsidRPr="00694DF9">
        <w:rPr>
          <w:b/>
          <w:color w:val="000000" w:themeColor="text1"/>
          <w:sz w:val="24"/>
          <w:szCs w:val="24"/>
          <w:u w:val="single"/>
        </w:rPr>
        <w:t>20</w:t>
      </w:r>
      <w:r w:rsidR="00CA39CE" w:rsidRPr="00694DF9">
        <w:rPr>
          <w:b/>
          <w:color w:val="000000" w:themeColor="text1"/>
          <w:sz w:val="24"/>
          <w:szCs w:val="24"/>
          <w:u w:val="single"/>
        </w:rPr>
        <w:t>/2021</w:t>
      </w:r>
      <w:r w:rsidR="003D342D" w:rsidRPr="00694DF9">
        <w:rPr>
          <w:b/>
          <w:color w:val="000000" w:themeColor="text1"/>
          <w:sz w:val="24"/>
          <w:szCs w:val="24"/>
          <w:u w:val="single"/>
        </w:rPr>
        <w:t xml:space="preserve"> dans le cadre de l’attribution triennale</w:t>
      </w:r>
    </w:p>
    <w:p w:rsidR="00A637FD" w:rsidRPr="00694DF9" w:rsidRDefault="00A637FD" w:rsidP="00C11B6A">
      <w:pPr>
        <w:spacing w:after="0"/>
        <w:rPr>
          <w:color w:val="000000" w:themeColor="text1"/>
          <w:sz w:val="24"/>
          <w:szCs w:val="24"/>
        </w:rPr>
      </w:pPr>
    </w:p>
    <w:p w:rsidR="003D342D" w:rsidRPr="00694DF9" w:rsidRDefault="003D342D" w:rsidP="003D342D">
      <w:pPr>
        <w:pStyle w:val="Paragraphedeliste"/>
        <w:spacing w:after="0"/>
        <w:rPr>
          <w:color w:val="000000" w:themeColor="text1"/>
          <w:sz w:val="24"/>
          <w:szCs w:val="24"/>
          <w:u w:val="single"/>
        </w:rPr>
      </w:pPr>
      <w:r w:rsidRPr="00694DF9">
        <w:rPr>
          <w:color w:val="000000" w:themeColor="text1"/>
          <w:sz w:val="24"/>
          <w:szCs w:val="24"/>
          <w:u w:val="single"/>
        </w:rPr>
        <w:t>Territoire ACCA</w:t>
      </w:r>
      <w:r w:rsidR="00694DF9">
        <w:rPr>
          <w:color w:val="000000" w:themeColor="text1"/>
          <w:sz w:val="24"/>
          <w:szCs w:val="24"/>
          <w:u w:val="single"/>
        </w:rPr>
        <w:t> : Attri</w:t>
      </w:r>
      <w:r w:rsidR="002E59DF" w:rsidRPr="00694DF9">
        <w:rPr>
          <w:color w:val="000000" w:themeColor="text1"/>
          <w:sz w:val="24"/>
          <w:szCs w:val="24"/>
          <w:u w:val="single"/>
        </w:rPr>
        <w:t>bution identique à la précédente saison</w:t>
      </w:r>
    </w:p>
    <w:p w:rsidR="003D342D" w:rsidRPr="00694DF9" w:rsidRDefault="003D342D" w:rsidP="003D342D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Grands  cervidés : 2 </w:t>
      </w:r>
      <w:r w:rsidR="009C641F" w:rsidRPr="00694DF9">
        <w:rPr>
          <w:color w:val="000000" w:themeColor="text1"/>
          <w:sz w:val="24"/>
          <w:szCs w:val="24"/>
        </w:rPr>
        <w:t>cerfs mâles</w:t>
      </w:r>
      <w:r w:rsidRPr="00694DF9">
        <w:rPr>
          <w:color w:val="000000" w:themeColor="text1"/>
          <w:sz w:val="24"/>
          <w:szCs w:val="24"/>
        </w:rPr>
        <w:t xml:space="preserve"> ; 2 </w:t>
      </w:r>
      <w:r w:rsidR="009C641F" w:rsidRPr="00694DF9">
        <w:rPr>
          <w:color w:val="000000" w:themeColor="text1"/>
          <w:sz w:val="24"/>
          <w:szCs w:val="24"/>
        </w:rPr>
        <w:t>cerfs femelles</w:t>
      </w:r>
      <w:r w:rsidRPr="00694DF9">
        <w:rPr>
          <w:color w:val="000000" w:themeColor="text1"/>
          <w:sz w:val="24"/>
          <w:szCs w:val="24"/>
        </w:rPr>
        <w:t xml:space="preserve"> ; 2 </w:t>
      </w:r>
      <w:r w:rsidR="009C641F" w:rsidRPr="00694DF9">
        <w:rPr>
          <w:color w:val="000000" w:themeColor="text1"/>
          <w:sz w:val="24"/>
          <w:szCs w:val="24"/>
        </w:rPr>
        <w:t>cerfs faons</w:t>
      </w:r>
      <w:r w:rsidRPr="00694DF9">
        <w:rPr>
          <w:color w:val="000000" w:themeColor="text1"/>
          <w:sz w:val="24"/>
          <w:szCs w:val="24"/>
        </w:rPr>
        <w:t xml:space="preserve"> </w:t>
      </w:r>
    </w:p>
    <w:p w:rsidR="003D342D" w:rsidRPr="00694DF9" w:rsidRDefault="003D342D" w:rsidP="003D342D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Chevreuils : 16 </w:t>
      </w:r>
      <w:r w:rsidR="009C641F" w:rsidRPr="00694DF9">
        <w:rPr>
          <w:color w:val="000000" w:themeColor="text1"/>
          <w:sz w:val="24"/>
          <w:szCs w:val="24"/>
        </w:rPr>
        <w:t xml:space="preserve">chevreuils </w:t>
      </w:r>
      <w:r w:rsidRPr="00694DF9">
        <w:rPr>
          <w:color w:val="000000" w:themeColor="text1"/>
          <w:sz w:val="24"/>
          <w:szCs w:val="24"/>
        </w:rPr>
        <w:t xml:space="preserve">indéterminés ; 3 </w:t>
      </w:r>
      <w:r w:rsidR="00805A42" w:rsidRPr="00694DF9">
        <w:rPr>
          <w:color w:val="000000" w:themeColor="text1"/>
          <w:sz w:val="24"/>
          <w:szCs w:val="24"/>
        </w:rPr>
        <w:t>chevrillards</w:t>
      </w:r>
      <w:r w:rsidRPr="00694DF9">
        <w:rPr>
          <w:color w:val="000000" w:themeColor="text1"/>
          <w:sz w:val="24"/>
          <w:szCs w:val="24"/>
        </w:rPr>
        <w:t xml:space="preserve"> ; </w:t>
      </w:r>
    </w:p>
    <w:p w:rsidR="003D342D" w:rsidRPr="00694DF9" w:rsidRDefault="003D342D" w:rsidP="003D342D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Chamois : 2 adultes ; 1 </w:t>
      </w:r>
      <w:r w:rsidR="009C641F" w:rsidRPr="00694DF9">
        <w:rPr>
          <w:color w:val="000000" w:themeColor="text1"/>
          <w:sz w:val="24"/>
          <w:szCs w:val="24"/>
        </w:rPr>
        <w:t>chevreau</w:t>
      </w:r>
    </w:p>
    <w:p w:rsidR="009C641F" w:rsidRPr="00694DF9" w:rsidRDefault="009C641F" w:rsidP="003D342D">
      <w:pPr>
        <w:pStyle w:val="Paragraphedeliste"/>
        <w:spacing w:after="0"/>
        <w:rPr>
          <w:color w:val="000000" w:themeColor="text1"/>
          <w:sz w:val="24"/>
          <w:szCs w:val="24"/>
        </w:rPr>
      </w:pPr>
    </w:p>
    <w:p w:rsidR="003D342D" w:rsidRPr="00694DF9" w:rsidRDefault="003D342D" w:rsidP="003D342D">
      <w:pPr>
        <w:pStyle w:val="Paragraphedeliste"/>
        <w:spacing w:after="0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  <w:u w:val="single"/>
        </w:rPr>
        <w:t>Série Domaniale ONF </w:t>
      </w:r>
      <w:r w:rsidRPr="00694DF9">
        <w:rPr>
          <w:color w:val="000000" w:themeColor="text1"/>
          <w:sz w:val="24"/>
          <w:szCs w:val="24"/>
        </w:rPr>
        <w:t>: Dans l’attente des attributions</w:t>
      </w:r>
    </w:p>
    <w:p w:rsidR="003D342D" w:rsidRPr="00694DF9" w:rsidRDefault="003D342D" w:rsidP="003D342D">
      <w:pPr>
        <w:spacing w:after="0"/>
        <w:rPr>
          <w:color w:val="000000" w:themeColor="text1"/>
          <w:sz w:val="24"/>
          <w:szCs w:val="24"/>
        </w:rPr>
      </w:pPr>
    </w:p>
    <w:p w:rsidR="003D342D" w:rsidRPr="00694DF9" w:rsidRDefault="003D342D" w:rsidP="003D342D">
      <w:pPr>
        <w:pStyle w:val="Paragraphedeliste"/>
        <w:spacing w:after="0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>Le rapport moral et le rapport d’activité sont adoptés à l’unanimité.</w:t>
      </w:r>
    </w:p>
    <w:p w:rsidR="003D342D" w:rsidRPr="00694DF9" w:rsidRDefault="003D342D" w:rsidP="003D342D">
      <w:pPr>
        <w:pStyle w:val="Paragraphedeliste"/>
        <w:spacing w:after="0"/>
        <w:rPr>
          <w:b/>
          <w:color w:val="000000" w:themeColor="text1"/>
          <w:sz w:val="24"/>
          <w:szCs w:val="24"/>
        </w:rPr>
      </w:pPr>
    </w:p>
    <w:p w:rsidR="005A6601" w:rsidRDefault="00694DF9" w:rsidP="00347AD8">
      <w:pPr>
        <w:spacing w:after="0"/>
        <w:ind w:firstLine="709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IV</w:t>
      </w:r>
      <w:r w:rsidR="003D342D" w:rsidRPr="00694DF9">
        <w:rPr>
          <w:b/>
          <w:color w:val="000000" w:themeColor="text1"/>
          <w:sz w:val="24"/>
          <w:szCs w:val="24"/>
          <w:u w:val="single"/>
        </w:rPr>
        <w:t xml:space="preserve"> COMPTE FINANCIER</w:t>
      </w:r>
    </w:p>
    <w:p w:rsidR="00347AD8" w:rsidRPr="00694DF9" w:rsidRDefault="00347AD8" w:rsidP="00347AD8">
      <w:pPr>
        <w:spacing w:after="0"/>
        <w:ind w:firstLine="709"/>
        <w:rPr>
          <w:b/>
          <w:color w:val="000000" w:themeColor="text1"/>
          <w:sz w:val="24"/>
          <w:szCs w:val="24"/>
          <w:u w:val="single"/>
        </w:rPr>
      </w:pPr>
    </w:p>
    <w:p w:rsidR="003D342D" w:rsidRPr="00694DF9" w:rsidRDefault="003D342D" w:rsidP="00CA39CE">
      <w:pPr>
        <w:spacing w:after="0"/>
        <w:ind w:firstLine="709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>Le compte financier ci-dessous  est approuvé unanimement</w:t>
      </w:r>
    </w:p>
    <w:p w:rsidR="003D342D" w:rsidRPr="00694DF9" w:rsidRDefault="003D342D" w:rsidP="00CA39CE">
      <w:pPr>
        <w:spacing w:after="0"/>
        <w:ind w:firstLine="709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>Quelques chiffres en €</w:t>
      </w:r>
    </w:p>
    <w:p w:rsidR="00821FF6" w:rsidRPr="00694DF9" w:rsidRDefault="00821FF6" w:rsidP="003D342D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Grilledutableau"/>
        <w:tblW w:w="69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</w:tblGrid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b/>
                <w:color w:val="000000" w:themeColor="text1"/>
                <w:sz w:val="24"/>
                <w:szCs w:val="24"/>
              </w:rPr>
            </w:pPr>
            <w:r w:rsidRPr="00694DF9">
              <w:rPr>
                <w:b/>
                <w:color w:val="000000" w:themeColor="text1"/>
                <w:sz w:val="24"/>
                <w:szCs w:val="24"/>
              </w:rPr>
              <w:t>DEPENSES</w:t>
            </w:r>
            <w:r w:rsidR="004B407A" w:rsidRPr="00694DF9">
              <w:rPr>
                <w:b/>
                <w:color w:val="000000" w:themeColor="text1"/>
                <w:sz w:val="24"/>
                <w:szCs w:val="24"/>
              </w:rPr>
              <w:t xml:space="preserve"> en 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5F367D" w:rsidP="008C3EE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4DF9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C3EE3" w:rsidRPr="00694DF9">
              <w:rPr>
                <w:b/>
                <w:color w:val="000000" w:themeColor="text1"/>
                <w:sz w:val="24"/>
                <w:szCs w:val="24"/>
              </w:rPr>
              <w:t>19/</w:t>
            </w:r>
            <w:r w:rsidRPr="00694DF9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C3EE3" w:rsidRPr="00694DF9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8C3EE3" w:rsidP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PLAN DE CHASSE 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ʺ</w:t>
            </w:r>
            <w:r w:rsidRPr="00694DF9">
              <w:rPr>
                <w:color w:val="000000" w:themeColor="text1"/>
                <w:sz w:val="24"/>
                <w:szCs w:val="24"/>
              </w:rPr>
              <w:t>communal 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8C3EE3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1234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PLAN DE CHASSE ONF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8C3EE3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238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ASSURANCES</w:t>
            </w:r>
          </w:p>
          <w:p w:rsidR="008C3EE3" w:rsidRPr="00694DF9" w:rsidRDefault="008C3EE3" w:rsidP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Local 177€ – ACCA 472€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8C3EE3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649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A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ADHESION FD </w:t>
            </w:r>
          </w:p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 C</w:t>
            </w:r>
            <w:r w:rsidR="004B407A" w:rsidRPr="00694DF9">
              <w:rPr>
                <w:color w:val="000000" w:themeColor="text1"/>
                <w:sz w:val="24"/>
                <w:szCs w:val="24"/>
              </w:rPr>
              <w:t>otisation 287€</w:t>
            </w:r>
          </w:p>
          <w:p w:rsidR="008C3EE3" w:rsidRPr="00694DF9" w:rsidRDefault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Dégât gibier 280€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567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ELECTRICITE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358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EAU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4B407A" w:rsidP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ʺ</w:t>
            </w:r>
            <w:r w:rsidR="008C3EE3" w:rsidRPr="00694DF9">
              <w:rPr>
                <w:color w:val="000000" w:themeColor="text1"/>
                <w:sz w:val="24"/>
                <w:szCs w:val="24"/>
              </w:rPr>
              <w:t> AGRAINAGE 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180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ONF 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8C3EE3" w:rsidRPr="00694DF9" w:rsidTr="008C3E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E3" w:rsidRPr="00694DF9" w:rsidRDefault="008C3EE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CONSOMMABLES LOCAL</w:t>
            </w:r>
            <w:r w:rsidR="004B407A" w:rsidRPr="00694DF9">
              <w:rPr>
                <w:color w:val="000000" w:themeColor="text1"/>
                <w:sz w:val="24"/>
                <w:szCs w:val="24"/>
              </w:rPr>
              <w:t xml:space="preserve"> et Divers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3" w:rsidRPr="00694DF9" w:rsidRDefault="004B407A" w:rsidP="008C3EE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317</w:t>
            </w:r>
          </w:p>
        </w:tc>
      </w:tr>
    </w:tbl>
    <w:p w:rsidR="003D342D" w:rsidRPr="00694DF9" w:rsidRDefault="003D342D" w:rsidP="003D342D">
      <w:pPr>
        <w:spacing w:after="0" w:line="360" w:lineRule="auto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  <w:r w:rsidRPr="00694DF9">
        <w:rPr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410"/>
      </w:tblGrid>
      <w:tr w:rsidR="004B407A" w:rsidRPr="00694DF9" w:rsidTr="00A637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A" w:rsidRPr="00694DF9" w:rsidRDefault="004B407A">
            <w:pPr>
              <w:rPr>
                <w:b/>
                <w:color w:val="000000" w:themeColor="text1"/>
                <w:sz w:val="24"/>
                <w:szCs w:val="24"/>
              </w:rPr>
            </w:pPr>
            <w:r w:rsidRPr="00694DF9">
              <w:rPr>
                <w:b/>
                <w:color w:val="000000" w:themeColor="text1"/>
                <w:sz w:val="24"/>
                <w:szCs w:val="24"/>
              </w:rPr>
              <w:t>RECETTES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5F367D" w:rsidP="004B40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94DF9">
              <w:rPr>
                <w:b/>
                <w:sz w:val="24"/>
                <w:szCs w:val="24"/>
              </w:rPr>
              <w:t>20</w:t>
            </w:r>
            <w:r w:rsidR="004B407A" w:rsidRPr="00694DF9">
              <w:rPr>
                <w:b/>
                <w:sz w:val="24"/>
                <w:szCs w:val="24"/>
              </w:rPr>
              <w:t>19/</w:t>
            </w:r>
            <w:r w:rsidRPr="00694DF9">
              <w:rPr>
                <w:b/>
                <w:sz w:val="24"/>
                <w:szCs w:val="24"/>
              </w:rPr>
              <w:t>20</w:t>
            </w:r>
            <w:r w:rsidR="004B407A" w:rsidRPr="00694DF9">
              <w:rPr>
                <w:b/>
                <w:sz w:val="24"/>
                <w:szCs w:val="24"/>
              </w:rPr>
              <w:t>20</w:t>
            </w:r>
          </w:p>
        </w:tc>
      </w:tr>
      <w:tr w:rsidR="004B407A" w:rsidRPr="00694DF9" w:rsidTr="00A637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A" w:rsidRPr="00694DF9" w:rsidRDefault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CARTES RESIDENTS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4B407A" w:rsidP="004B407A">
            <w:pPr>
              <w:jc w:val="right"/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29x123=3 567</w:t>
            </w:r>
          </w:p>
        </w:tc>
      </w:tr>
      <w:tr w:rsidR="004B407A" w:rsidRPr="00694DF9" w:rsidTr="00A637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A" w:rsidRPr="00694DF9" w:rsidRDefault="004B407A" w:rsidP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CARTES 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CHASSEURS EXTERIEURS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4B407A" w:rsidP="004B407A">
            <w:pPr>
              <w:jc w:val="right"/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23x225=5 175</w:t>
            </w:r>
          </w:p>
        </w:tc>
      </w:tr>
      <w:tr w:rsidR="004B407A" w:rsidRPr="00694DF9" w:rsidTr="00A637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A" w:rsidRPr="00694DF9" w:rsidRDefault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CARTES JOURNALIERES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4B407A" w:rsidP="004B407A">
            <w:pPr>
              <w:jc w:val="right"/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7x 15= 105</w:t>
            </w:r>
          </w:p>
        </w:tc>
      </w:tr>
      <w:tr w:rsidR="004B407A" w:rsidRPr="00694DF9" w:rsidTr="00A637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4B407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SUBVENTION AGRAINAGE LINEAIRE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A" w:rsidRPr="00694DF9" w:rsidRDefault="004B407A" w:rsidP="004B407A">
            <w:pPr>
              <w:jc w:val="right"/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350</w:t>
            </w:r>
          </w:p>
        </w:tc>
      </w:tr>
    </w:tbl>
    <w:p w:rsidR="00054CBB" w:rsidRPr="00694DF9" w:rsidRDefault="00054CBB" w:rsidP="00C11B6A">
      <w:pPr>
        <w:spacing w:after="0"/>
        <w:rPr>
          <w:color w:val="000000" w:themeColor="text1"/>
          <w:sz w:val="24"/>
          <w:szCs w:val="24"/>
        </w:rPr>
      </w:pPr>
    </w:p>
    <w:p w:rsidR="003D342D" w:rsidRPr="00694DF9" w:rsidRDefault="003D342D" w:rsidP="003D342D">
      <w:pPr>
        <w:spacing w:after="0"/>
        <w:ind w:left="709" w:hanging="283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Solde compte chèques au 28 avril 19 : 5 059 €</w:t>
      </w:r>
      <w:r w:rsidR="00054CBB" w:rsidRPr="00694DF9">
        <w:rPr>
          <w:color w:val="000000" w:themeColor="text1"/>
          <w:sz w:val="24"/>
          <w:szCs w:val="24"/>
        </w:rPr>
        <w:t>, 7 203€ au 13 juin 2020</w:t>
      </w:r>
    </w:p>
    <w:p w:rsidR="003D342D" w:rsidRPr="00694DF9" w:rsidRDefault="003D342D" w:rsidP="003D342D">
      <w:pPr>
        <w:spacing w:after="0"/>
        <w:ind w:left="709" w:hanging="283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Compte livret au 28 avril 19 : 3 346.57 €</w:t>
      </w:r>
      <w:r w:rsidR="00054CBB" w:rsidRPr="00694DF9">
        <w:rPr>
          <w:color w:val="000000" w:themeColor="text1"/>
          <w:sz w:val="24"/>
          <w:szCs w:val="24"/>
        </w:rPr>
        <w:t>, 3 371€ au 13 juin 2020</w:t>
      </w:r>
    </w:p>
    <w:p w:rsidR="00054CBB" w:rsidRPr="00694DF9" w:rsidRDefault="00054CBB" w:rsidP="009270F4">
      <w:pPr>
        <w:spacing w:after="0"/>
        <w:ind w:left="709" w:hanging="283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Résultat de fin d’exercice : 8 686€ au 28 avril 19 et 10 574€ au 13 juin 2020</w:t>
      </w:r>
    </w:p>
    <w:p w:rsidR="003D342D" w:rsidRPr="00694DF9" w:rsidRDefault="00054CBB" w:rsidP="003D342D">
      <w:pPr>
        <w:spacing w:after="0"/>
        <w:ind w:left="709" w:hanging="283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 </w:t>
      </w:r>
      <w:r w:rsidR="003D342D" w:rsidRPr="00694DF9">
        <w:rPr>
          <w:color w:val="000000" w:themeColor="text1"/>
          <w:sz w:val="24"/>
          <w:szCs w:val="24"/>
        </w:rPr>
        <w:t xml:space="preserve">(Assurance et ONF </w:t>
      </w:r>
      <w:r w:rsidR="009270F4" w:rsidRPr="00694DF9">
        <w:rPr>
          <w:color w:val="000000" w:themeColor="text1"/>
          <w:sz w:val="24"/>
          <w:szCs w:val="24"/>
        </w:rPr>
        <w:t xml:space="preserve">sont </w:t>
      </w:r>
      <w:r w:rsidR="003D342D" w:rsidRPr="00694DF9">
        <w:rPr>
          <w:color w:val="000000" w:themeColor="text1"/>
          <w:sz w:val="24"/>
          <w:szCs w:val="24"/>
        </w:rPr>
        <w:t>déjà réglés)</w:t>
      </w:r>
    </w:p>
    <w:p w:rsidR="00E5311A" w:rsidRDefault="003D342D" w:rsidP="00694DF9">
      <w:pPr>
        <w:spacing w:after="0"/>
        <w:ind w:left="709" w:hanging="283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Les détails et factures sont consu</w:t>
      </w:r>
      <w:r w:rsidR="00694DF9">
        <w:rPr>
          <w:color w:val="000000" w:themeColor="text1"/>
          <w:sz w:val="24"/>
          <w:szCs w:val="24"/>
        </w:rPr>
        <w:t>ltables dans le dossier comptes</w:t>
      </w:r>
    </w:p>
    <w:p w:rsidR="00694DF9" w:rsidRPr="00694DF9" w:rsidRDefault="00694DF9" w:rsidP="00694DF9">
      <w:pPr>
        <w:spacing w:after="0"/>
        <w:ind w:left="709" w:hanging="283"/>
        <w:rPr>
          <w:color w:val="000000" w:themeColor="text1"/>
          <w:sz w:val="24"/>
          <w:szCs w:val="24"/>
        </w:rPr>
      </w:pPr>
    </w:p>
    <w:p w:rsidR="005A6601" w:rsidRPr="00694DF9" w:rsidRDefault="005A6601" w:rsidP="005A6601">
      <w:pPr>
        <w:spacing w:after="0"/>
        <w:ind w:firstLine="426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V BUDGET 2020/2021</w:t>
      </w:r>
    </w:p>
    <w:p w:rsidR="005A6601" w:rsidRPr="00694DF9" w:rsidRDefault="005A6601" w:rsidP="005A6601">
      <w:pPr>
        <w:spacing w:after="0"/>
        <w:ind w:left="709" w:hanging="283"/>
        <w:rPr>
          <w:color w:val="000000" w:themeColor="text1"/>
          <w:sz w:val="24"/>
          <w:szCs w:val="24"/>
          <w:u w:val="single"/>
        </w:rPr>
      </w:pPr>
    </w:p>
    <w:p w:rsidR="005A6601" w:rsidRPr="00694DF9" w:rsidRDefault="005A6601" w:rsidP="005A6601">
      <w:pPr>
        <w:spacing w:after="0"/>
        <w:ind w:left="426"/>
        <w:rPr>
          <w:b/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Il est décidé unanimement de maintenir l’adhésion des chasseurs domiciliés et résidents, des propriétaires chasseurs apporteurs de terrain et les membres de la famille, des fermiers, à </w:t>
      </w:r>
      <w:r w:rsidRPr="00694DF9">
        <w:rPr>
          <w:b/>
          <w:color w:val="000000" w:themeColor="text1"/>
          <w:sz w:val="24"/>
          <w:szCs w:val="24"/>
        </w:rPr>
        <w:t>123€</w:t>
      </w:r>
      <w:r w:rsidRPr="00694DF9">
        <w:rPr>
          <w:color w:val="000000" w:themeColor="text1"/>
          <w:sz w:val="24"/>
          <w:szCs w:val="24"/>
        </w:rPr>
        <w:t xml:space="preserve"> et l’adhésion des chasseurs extérieurs à l’année à </w:t>
      </w:r>
      <w:r w:rsidRPr="00694DF9">
        <w:rPr>
          <w:b/>
          <w:color w:val="000000" w:themeColor="text1"/>
          <w:sz w:val="24"/>
          <w:szCs w:val="24"/>
        </w:rPr>
        <w:t>230€</w:t>
      </w:r>
    </w:p>
    <w:p w:rsidR="00347AD8" w:rsidRDefault="00694DF9" w:rsidP="00694DF9">
      <w:pPr>
        <w:spacing w:after="0"/>
        <w:ind w:left="424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</w:p>
    <w:p w:rsidR="00694DF9" w:rsidRPr="00694DF9" w:rsidRDefault="00694DF9" w:rsidP="00694DF9">
      <w:pPr>
        <w:spacing w:after="0"/>
        <w:ind w:left="4248"/>
        <w:rPr>
          <w:b/>
          <w:color w:val="000000" w:themeColor="text1"/>
          <w:sz w:val="24"/>
          <w:szCs w:val="24"/>
        </w:rPr>
      </w:pPr>
    </w:p>
    <w:p w:rsidR="00B234C9" w:rsidRPr="00694DF9" w:rsidRDefault="00B234C9" w:rsidP="005A6601">
      <w:pPr>
        <w:spacing w:after="0"/>
        <w:ind w:left="426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 xml:space="preserve">DEPENSES </w:t>
      </w:r>
    </w:p>
    <w:tbl>
      <w:tblPr>
        <w:tblStyle w:val="Grilledutableau"/>
        <w:tblW w:w="7654" w:type="dxa"/>
        <w:tblInd w:w="534" w:type="dxa"/>
        <w:tblLook w:val="04A0" w:firstRow="1" w:lastRow="0" w:firstColumn="1" w:lastColumn="0" w:noHBand="0" w:noVBand="1"/>
      </w:tblPr>
      <w:tblGrid>
        <w:gridCol w:w="5244"/>
        <w:gridCol w:w="2410"/>
      </w:tblGrid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PLAN DE CHASSE ONF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260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ASSURANCES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650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ADHESION FD + COTIS DEGATS GIBIER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800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ELECTRICITE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340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EAU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120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« AGRAINAGE »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285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ONF LOCATION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3 900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CONSOMMABLES LOCAL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300</w:t>
            </w:r>
          </w:p>
        </w:tc>
      </w:tr>
      <w:tr w:rsidR="00B234C9" w:rsidRPr="00694DF9" w:rsidTr="006D61EA">
        <w:tc>
          <w:tcPr>
            <w:tcW w:w="5244" w:type="dxa"/>
          </w:tcPr>
          <w:p w:rsidR="00B234C9" w:rsidRPr="00694DF9" w:rsidRDefault="00B234C9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B234C9" w:rsidRPr="00694DF9" w:rsidRDefault="00B234C9" w:rsidP="005E2133">
            <w:pPr>
              <w:rPr>
                <w:sz w:val="24"/>
                <w:szCs w:val="24"/>
              </w:rPr>
            </w:pPr>
            <w:r w:rsidRPr="00694DF9">
              <w:rPr>
                <w:rFonts w:cstheme="minorHAnsi"/>
                <w:sz w:val="24"/>
                <w:szCs w:val="24"/>
              </w:rPr>
              <w:t>±</w:t>
            </w:r>
            <w:r w:rsidRPr="00694DF9">
              <w:rPr>
                <w:sz w:val="24"/>
                <w:szCs w:val="24"/>
              </w:rPr>
              <w:t xml:space="preserve"> 8 000</w:t>
            </w:r>
          </w:p>
        </w:tc>
      </w:tr>
    </w:tbl>
    <w:p w:rsidR="00B234C9" w:rsidRPr="00694DF9" w:rsidRDefault="00B234C9" w:rsidP="005A6601">
      <w:pPr>
        <w:spacing w:after="0"/>
        <w:ind w:left="426"/>
        <w:rPr>
          <w:b/>
          <w:color w:val="000000" w:themeColor="text1"/>
          <w:sz w:val="24"/>
          <w:szCs w:val="24"/>
          <w:highlight w:val="yellow"/>
        </w:rPr>
      </w:pPr>
    </w:p>
    <w:p w:rsidR="00B234C9" w:rsidRPr="00694DF9" w:rsidRDefault="00B234C9" w:rsidP="005A6601">
      <w:pPr>
        <w:spacing w:after="0"/>
        <w:ind w:left="426"/>
        <w:rPr>
          <w:b/>
          <w:color w:val="000000" w:themeColor="text1"/>
          <w:sz w:val="24"/>
          <w:szCs w:val="24"/>
        </w:rPr>
      </w:pPr>
      <w:r w:rsidRPr="00694DF9">
        <w:rPr>
          <w:b/>
          <w:color w:val="000000" w:themeColor="text1"/>
          <w:sz w:val="24"/>
          <w:szCs w:val="24"/>
        </w:rPr>
        <w:t>RECETTES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5352"/>
        <w:gridCol w:w="2410"/>
      </w:tblGrid>
      <w:tr w:rsidR="006D61EA" w:rsidRPr="00694DF9" w:rsidTr="006D61EA">
        <w:tc>
          <w:tcPr>
            <w:tcW w:w="5352" w:type="dxa"/>
          </w:tcPr>
          <w:p w:rsidR="006D61EA" w:rsidRPr="00694DF9" w:rsidRDefault="006D61EA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CARTES 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ʺ</w:t>
            </w:r>
            <w:r w:rsidRPr="00694DF9">
              <w:rPr>
                <w:color w:val="000000" w:themeColor="text1"/>
                <w:sz w:val="24"/>
                <w:szCs w:val="24"/>
              </w:rPr>
              <w:t>RESIDENTS</w:t>
            </w:r>
            <w:r w:rsidRPr="00694DF9">
              <w:rPr>
                <w:rFonts w:cstheme="minorHAnsi"/>
                <w:color w:val="000000" w:themeColor="text1"/>
                <w:sz w:val="24"/>
                <w:szCs w:val="24"/>
              </w:rPr>
              <w:t>ʺ</w:t>
            </w:r>
          </w:p>
        </w:tc>
        <w:tc>
          <w:tcPr>
            <w:tcW w:w="2410" w:type="dxa"/>
          </w:tcPr>
          <w:p w:rsidR="006D61EA" w:rsidRPr="00694DF9" w:rsidRDefault="006D61EA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123 x 26 = 3 198</w:t>
            </w:r>
          </w:p>
        </w:tc>
      </w:tr>
      <w:tr w:rsidR="006D61EA" w:rsidRPr="00694DF9" w:rsidTr="006D61EA">
        <w:tc>
          <w:tcPr>
            <w:tcW w:w="5352" w:type="dxa"/>
          </w:tcPr>
          <w:p w:rsidR="006D61EA" w:rsidRPr="00694DF9" w:rsidRDefault="006D61EA" w:rsidP="006D61EA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 xml:space="preserve">CARTES CHASSEURS EXTERIEURS </w:t>
            </w:r>
          </w:p>
        </w:tc>
        <w:tc>
          <w:tcPr>
            <w:tcW w:w="2410" w:type="dxa"/>
          </w:tcPr>
          <w:p w:rsidR="006D61EA" w:rsidRPr="00694DF9" w:rsidRDefault="006D61EA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230 x 24 = 5 520</w:t>
            </w:r>
          </w:p>
        </w:tc>
      </w:tr>
      <w:tr w:rsidR="006D61EA" w:rsidRPr="00694DF9" w:rsidTr="006D61EA">
        <w:tc>
          <w:tcPr>
            <w:tcW w:w="5352" w:type="dxa"/>
          </w:tcPr>
          <w:p w:rsidR="006D61EA" w:rsidRPr="00694DF9" w:rsidRDefault="006D61EA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CARTES JOURNALIERES</w:t>
            </w:r>
          </w:p>
        </w:tc>
        <w:tc>
          <w:tcPr>
            <w:tcW w:w="2410" w:type="dxa"/>
          </w:tcPr>
          <w:p w:rsidR="006D61EA" w:rsidRPr="00694DF9" w:rsidRDefault="006D61EA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4 x 15 = 60</w:t>
            </w:r>
          </w:p>
        </w:tc>
      </w:tr>
      <w:tr w:rsidR="006D61EA" w:rsidRPr="00694DF9" w:rsidTr="006D61EA">
        <w:tc>
          <w:tcPr>
            <w:tcW w:w="5352" w:type="dxa"/>
          </w:tcPr>
          <w:p w:rsidR="006D61EA" w:rsidRPr="00694DF9" w:rsidRDefault="006D61EA" w:rsidP="005E2133">
            <w:pPr>
              <w:rPr>
                <w:color w:val="000000" w:themeColor="text1"/>
                <w:sz w:val="24"/>
                <w:szCs w:val="24"/>
              </w:rPr>
            </w:pPr>
            <w:r w:rsidRPr="00694DF9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6D61EA" w:rsidRPr="00694DF9" w:rsidRDefault="006D61EA" w:rsidP="005E2133">
            <w:pPr>
              <w:rPr>
                <w:sz w:val="24"/>
                <w:szCs w:val="24"/>
              </w:rPr>
            </w:pPr>
            <w:r w:rsidRPr="00694DF9">
              <w:rPr>
                <w:sz w:val="24"/>
                <w:szCs w:val="24"/>
              </w:rPr>
              <w:t>8 778</w:t>
            </w:r>
          </w:p>
        </w:tc>
      </w:tr>
    </w:tbl>
    <w:p w:rsidR="00C04AB0" w:rsidRPr="00694DF9" w:rsidRDefault="00C04AB0" w:rsidP="00C11B6A">
      <w:pPr>
        <w:spacing w:after="0"/>
        <w:rPr>
          <w:color w:val="000000" w:themeColor="text1"/>
          <w:sz w:val="24"/>
          <w:szCs w:val="24"/>
        </w:rPr>
      </w:pPr>
    </w:p>
    <w:p w:rsidR="003D342D" w:rsidRPr="00694DF9" w:rsidRDefault="003D342D" w:rsidP="003D342D">
      <w:pPr>
        <w:spacing w:after="0" w:line="360" w:lineRule="auto"/>
        <w:rPr>
          <w:color w:val="000000" w:themeColor="text1"/>
          <w:sz w:val="24"/>
          <w:szCs w:val="24"/>
        </w:rPr>
      </w:pPr>
    </w:p>
    <w:p w:rsidR="003D342D" w:rsidRDefault="00CA39CE" w:rsidP="003D342D">
      <w:pPr>
        <w:pStyle w:val="Paragraphedeliste"/>
        <w:spacing w:after="0"/>
        <w:ind w:left="709" w:hanging="283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V</w:t>
      </w:r>
      <w:r w:rsidR="005A6601" w:rsidRPr="00694DF9">
        <w:rPr>
          <w:b/>
          <w:color w:val="000000" w:themeColor="text1"/>
          <w:sz w:val="24"/>
          <w:szCs w:val="24"/>
          <w:u w:val="single"/>
        </w:rPr>
        <w:t>I</w:t>
      </w:r>
      <w:r w:rsidR="003D342D" w:rsidRPr="00694DF9">
        <w:rPr>
          <w:b/>
          <w:color w:val="000000" w:themeColor="text1"/>
          <w:sz w:val="24"/>
          <w:szCs w:val="24"/>
          <w:u w:val="single"/>
        </w:rPr>
        <w:t xml:space="preserve"> ATTRIBUTION CARTES </w:t>
      </w:r>
      <w:r w:rsidR="00821FF6" w:rsidRPr="00694DF9">
        <w:rPr>
          <w:b/>
          <w:color w:val="000000" w:themeColor="text1"/>
          <w:sz w:val="24"/>
          <w:szCs w:val="24"/>
          <w:u w:val="single"/>
        </w:rPr>
        <w:t>CHASSEURS EXTERIEURS</w:t>
      </w:r>
      <w:r w:rsidR="002E59DF" w:rsidRPr="00694DF9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347AD8" w:rsidRPr="00694DF9" w:rsidRDefault="00347AD8" w:rsidP="003D342D">
      <w:pPr>
        <w:pStyle w:val="Paragraphedeliste"/>
        <w:spacing w:after="0"/>
        <w:ind w:left="709" w:hanging="283"/>
        <w:rPr>
          <w:b/>
          <w:color w:val="000000" w:themeColor="text1"/>
          <w:sz w:val="24"/>
          <w:szCs w:val="24"/>
          <w:u w:val="single"/>
        </w:rPr>
      </w:pPr>
    </w:p>
    <w:p w:rsidR="003D342D" w:rsidRPr="00694DF9" w:rsidRDefault="003D342D" w:rsidP="003D342D">
      <w:pPr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Après examen des demandes, toutes celles demandant un renouvellement, sont retenues.</w:t>
      </w:r>
    </w:p>
    <w:p w:rsidR="00694DF9" w:rsidRPr="004F6F44" w:rsidRDefault="003D342D" w:rsidP="007733B7">
      <w:pPr>
        <w:pStyle w:val="Paragraphedeliste"/>
        <w:spacing w:after="0"/>
        <w:ind w:left="426"/>
        <w:rPr>
          <w:color w:val="000000" w:themeColor="text1"/>
          <w:sz w:val="24"/>
          <w:szCs w:val="24"/>
          <w:lang w:val="en-US"/>
        </w:rPr>
      </w:pPr>
      <w:proofErr w:type="spellStart"/>
      <w:r w:rsidRPr="004F6F44">
        <w:rPr>
          <w:color w:val="000000" w:themeColor="text1"/>
          <w:sz w:val="24"/>
          <w:szCs w:val="24"/>
          <w:lang w:val="en-US"/>
        </w:rPr>
        <w:t>Albrand</w:t>
      </w:r>
      <w:proofErr w:type="spellEnd"/>
      <w:r w:rsidRPr="004F6F44">
        <w:rPr>
          <w:color w:val="000000" w:themeColor="text1"/>
          <w:sz w:val="24"/>
          <w:szCs w:val="24"/>
          <w:lang w:val="en-US"/>
        </w:rPr>
        <w:t xml:space="preserve"> Eric,  Arnaud Michel, </w:t>
      </w:r>
      <w:proofErr w:type="spellStart"/>
      <w:r w:rsidRPr="004F6F44">
        <w:rPr>
          <w:color w:val="000000" w:themeColor="text1"/>
          <w:sz w:val="24"/>
          <w:szCs w:val="24"/>
          <w:lang w:val="en-US"/>
        </w:rPr>
        <w:t>Begnis</w:t>
      </w:r>
      <w:proofErr w:type="spellEnd"/>
      <w:r w:rsidRPr="004F6F44">
        <w:rPr>
          <w:color w:val="000000" w:themeColor="text1"/>
          <w:sz w:val="24"/>
          <w:szCs w:val="24"/>
          <w:lang w:val="en-US"/>
        </w:rPr>
        <w:t xml:space="preserve"> Bernard, </w:t>
      </w:r>
      <w:proofErr w:type="spellStart"/>
      <w:r w:rsidRPr="004F6F44">
        <w:rPr>
          <w:color w:val="000000" w:themeColor="text1"/>
          <w:sz w:val="24"/>
          <w:szCs w:val="24"/>
          <w:lang w:val="en-US"/>
        </w:rPr>
        <w:t>Brignone</w:t>
      </w:r>
      <w:proofErr w:type="spellEnd"/>
      <w:r w:rsidRPr="004F6F44">
        <w:rPr>
          <w:color w:val="000000" w:themeColor="text1"/>
          <w:sz w:val="24"/>
          <w:szCs w:val="24"/>
          <w:lang w:val="en-US"/>
        </w:rPr>
        <w:t xml:space="preserve"> Bernard , </w:t>
      </w:r>
      <w:proofErr w:type="spellStart"/>
      <w:r w:rsidRPr="004F6F44">
        <w:rPr>
          <w:color w:val="000000" w:themeColor="text1"/>
          <w:sz w:val="24"/>
          <w:szCs w:val="24"/>
          <w:lang w:val="en-US"/>
        </w:rPr>
        <w:t>Brignone</w:t>
      </w:r>
      <w:proofErr w:type="spellEnd"/>
      <w:r w:rsidRPr="004F6F4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6F44">
        <w:rPr>
          <w:color w:val="000000" w:themeColor="text1"/>
          <w:sz w:val="24"/>
          <w:szCs w:val="24"/>
          <w:lang w:val="en-US"/>
        </w:rPr>
        <w:t>Frédérique</w:t>
      </w:r>
      <w:proofErr w:type="spellEnd"/>
      <w:r w:rsidRPr="004F6F44">
        <w:rPr>
          <w:color w:val="000000" w:themeColor="text1"/>
          <w:sz w:val="24"/>
          <w:szCs w:val="24"/>
          <w:lang w:val="en-US"/>
        </w:rPr>
        <w:t xml:space="preserve">, Davin Patrick,  </w:t>
      </w:r>
    </w:p>
    <w:p w:rsidR="00694DF9" w:rsidRDefault="003D342D" w:rsidP="007733B7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Doux Cyrille,</w:t>
      </w:r>
      <w:r w:rsidR="007733B7" w:rsidRPr="00694DF9">
        <w:rPr>
          <w:color w:val="000000" w:themeColor="text1"/>
          <w:sz w:val="24"/>
          <w:szCs w:val="24"/>
        </w:rPr>
        <w:t xml:space="preserve"> Doux Jean, </w:t>
      </w:r>
      <w:r w:rsidRPr="00694DF9">
        <w:rPr>
          <w:color w:val="000000" w:themeColor="text1"/>
          <w:sz w:val="24"/>
          <w:szCs w:val="24"/>
        </w:rPr>
        <w:t xml:space="preserve"> Doux Nicolas,</w:t>
      </w:r>
      <w:r w:rsidR="007733B7" w:rsidRPr="00694DF9">
        <w:rPr>
          <w:color w:val="000000" w:themeColor="text1"/>
          <w:sz w:val="24"/>
          <w:szCs w:val="24"/>
        </w:rPr>
        <w:t xml:space="preserve"> Pascal </w:t>
      </w:r>
      <w:proofErr w:type="spellStart"/>
      <w:r w:rsidR="007733B7" w:rsidRPr="00694DF9">
        <w:rPr>
          <w:color w:val="000000" w:themeColor="text1"/>
          <w:sz w:val="24"/>
          <w:szCs w:val="24"/>
        </w:rPr>
        <w:t>Eyraud</w:t>
      </w:r>
      <w:proofErr w:type="spellEnd"/>
      <w:r w:rsidR="007733B7" w:rsidRPr="00694DF9">
        <w:rPr>
          <w:color w:val="000000" w:themeColor="text1"/>
          <w:sz w:val="24"/>
          <w:szCs w:val="24"/>
        </w:rPr>
        <w:t>,</w:t>
      </w:r>
      <w:r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Pr="00694DF9">
        <w:rPr>
          <w:color w:val="000000" w:themeColor="text1"/>
          <w:sz w:val="24"/>
          <w:szCs w:val="24"/>
        </w:rPr>
        <w:t>Faradon</w:t>
      </w:r>
      <w:proofErr w:type="spellEnd"/>
      <w:r w:rsidRPr="00694DF9">
        <w:rPr>
          <w:color w:val="000000" w:themeColor="text1"/>
          <w:sz w:val="24"/>
          <w:szCs w:val="24"/>
        </w:rPr>
        <w:t xml:space="preserve"> Loïc,  </w:t>
      </w:r>
      <w:proofErr w:type="spellStart"/>
      <w:r w:rsidRPr="00694DF9">
        <w:rPr>
          <w:color w:val="000000" w:themeColor="text1"/>
          <w:sz w:val="24"/>
          <w:szCs w:val="24"/>
        </w:rPr>
        <w:t>Gamet</w:t>
      </w:r>
      <w:proofErr w:type="spellEnd"/>
      <w:r w:rsidRPr="00694DF9">
        <w:rPr>
          <w:color w:val="000000" w:themeColor="text1"/>
          <w:sz w:val="24"/>
          <w:szCs w:val="24"/>
        </w:rPr>
        <w:t xml:space="preserve"> Gilles, Jacob Charles, </w:t>
      </w:r>
    </w:p>
    <w:p w:rsidR="00694DF9" w:rsidRDefault="003D342D" w:rsidP="007733B7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Jacob René, Manzoni Jean-Louis,</w:t>
      </w:r>
      <w:r w:rsidR="007733B7" w:rsidRPr="00694DF9">
        <w:rPr>
          <w:color w:val="000000" w:themeColor="text1"/>
          <w:sz w:val="24"/>
          <w:szCs w:val="24"/>
        </w:rPr>
        <w:t xml:space="preserve"> Mini Stéphane, </w:t>
      </w:r>
      <w:r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Pr="00694DF9">
        <w:rPr>
          <w:color w:val="000000" w:themeColor="text1"/>
          <w:sz w:val="24"/>
          <w:szCs w:val="24"/>
        </w:rPr>
        <w:t>Mottin</w:t>
      </w:r>
      <w:proofErr w:type="spellEnd"/>
      <w:r w:rsidRPr="00694DF9">
        <w:rPr>
          <w:color w:val="000000" w:themeColor="text1"/>
          <w:sz w:val="24"/>
          <w:szCs w:val="24"/>
        </w:rPr>
        <w:t xml:space="preserve"> Christian, S</w:t>
      </w:r>
      <w:r w:rsidR="007733B7" w:rsidRPr="00694DF9">
        <w:rPr>
          <w:color w:val="000000" w:themeColor="text1"/>
          <w:sz w:val="24"/>
          <w:szCs w:val="24"/>
        </w:rPr>
        <w:t xml:space="preserve">erre Daniel, </w:t>
      </w:r>
      <w:proofErr w:type="spellStart"/>
      <w:r w:rsidR="007733B7" w:rsidRPr="00694DF9">
        <w:rPr>
          <w:color w:val="000000" w:themeColor="text1"/>
          <w:sz w:val="24"/>
          <w:szCs w:val="24"/>
        </w:rPr>
        <w:t>Sigaud</w:t>
      </w:r>
      <w:proofErr w:type="spellEnd"/>
      <w:r w:rsidR="007733B7" w:rsidRPr="00694DF9">
        <w:rPr>
          <w:color w:val="000000" w:themeColor="text1"/>
          <w:sz w:val="24"/>
          <w:szCs w:val="24"/>
        </w:rPr>
        <w:t xml:space="preserve"> Jean-Yves,</w:t>
      </w:r>
    </w:p>
    <w:p w:rsidR="003D342D" w:rsidRPr="00694DF9" w:rsidRDefault="007733B7" w:rsidP="007733B7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 </w:t>
      </w:r>
      <w:r w:rsidR="003D342D" w:rsidRPr="00694DF9">
        <w:rPr>
          <w:color w:val="000000" w:themeColor="text1"/>
          <w:sz w:val="24"/>
          <w:szCs w:val="24"/>
        </w:rPr>
        <w:t>Zamora Wilfried</w:t>
      </w:r>
      <w:r w:rsidRPr="00694DF9">
        <w:rPr>
          <w:color w:val="000000" w:themeColor="text1"/>
          <w:sz w:val="24"/>
          <w:szCs w:val="24"/>
        </w:rPr>
        <w:t xml:space="preserve">, </w:t>
      </w:r>
    </w:p>
    <w:p w:rsidR="003D342D" w:rsidRPr="00694DF9" w:rsidRDefault="003D342D" w:rsidP="003D342D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Trois  nouvelles cartes sont attribuées à </w:t>
      </w:r>
      <w:r w:rsidR="007733B7" w:rsidRPr="00694DF9">
        <w:rPr>
          <w:color w:val="000000" w:themeColor="text1"/>
          <w:sz w:val="24"/>
          <w:szCs w:val="24"/>
        </w:rPr>
        <w:t>Belin Hervé,</w:t>
      </w:r>
      <w:r w:rsidR="002D76C9"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="002D76C9" w:rsidRPr="00694DF9">
        <w:rPr>
          <w:color w:val="000000" w:themeColor="text1"/>
          <w:sz w:val="24"/>
          <w:szCs w:val="24"/>
        </w:rPr>
        <w:t>Bugnicourt</w:t>
      </w:r>
      <w:proofErr w:type="spellEnd"/>
      <w:r w:rsidR="002D76C9" w:rsidRPr="00694DF9">
        <w:rPr>
          <w:color w:val="000000" w:themeColor="text1"/>
          <w:sz w:val="24"/>
          <w:szCs w:val="24"/>
        </w:rPr>
        <w:t xml:space="preserve"> Stéphane,</w:t>
      </w:r>
      <w:r w:rsidR="007733B7" w:rsidRPr="00694DF9">
        <w:rPr>
          <w:color w:val="000000" w:themeColor="text1"/>
          <w:sz w:val="24"/>
          <w:szCs w:val="24"/>
        </w:rPr>
        <w:t xml:space="preserve"> Fine Jean-Marc.</w:t>
      </w:r>
    </w:p>
    <w:p w:rsidR="00821FF6" w:rsidRPr="00694DF9" w:rsidRDefault="007733B7" w:rsidP="00C04AB0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 Deux demandes ne sont pas accordées : Jarnac Damien et Florent Martin</w:t>
      </w:r>
    </w:p>
    <w:p w:rsidR="00C04AB0" w:rsidRPr="00694DF9" w:rsidRDefault="00C04AB0" w:rsidP="00C04AB0">
      <w:pPr>
        <w:pStyle w:val="Paragraphedeliste"/>
        <w:spacing w:after="0"/>
        <w:ind w:left="426"/>
        <w:rPr>
          <w:color w:val="000000" w:themeColor="text1"/>
          <w:sz w:val="24"/>
          <w:szCs w:val="24"/>
        </w:rPr>
      </w:pPr>
    </w:p>
    <w:p w:rsidR="001D70DF" w:rsidRPr="00694DF9" w:rsidRDefault="001D70DF" w:rsidP="00A637FD">
      <w:pPr>
        <w:ind w:firstLine="426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VI</w:t>
      </w:r>
      <w:r w:rsidR="005A6601" w:rsidRPr="00694DF9">
        <w:rPr>
          <w:b/>
          <w:color w:val="000000" w:themeColor="text1"/>
          <w:sz w:val="24"/>
          <w:szCs w:val="24"/>
          <w:u w:val="single"/>
        </w:rPr>
        <w:t>I</w:t>
      </w:r>
      <w:r w:rsidRPr="00694DF9">
        <w:rPr>
          <w:b/>
          <w:color w:val="000000" w:themeColor="text1"/>
          <w:sz w:val="24"/>
          <w:szCs w:val="24"/>
          <w:u w:val="single"/>
        </w:rPr>
        <w:t xml:space="preserve"> ELECTION DU CONSEIL D’ADMINISTRATION</w:t>
      </w:r>
    </w:p>
    <w:p w:rsidR="001D70DF" w:rsidRPr="00694DF9" w:rsidRDefault="001D70DF" w:rsidP="00821FF6">
      <w:pPr>
        <w:spacing w:after="0"/>
        <w:ind w:firstLine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>L’AG ayant retenu la proposition de 9 membres, l’appel à candidature est réalisé.</w:t>
      </w:r>
    </w:p>
    <w:p w:rsidR="001D70DF" w:rsidRPr="00694DF9" w:rsidRDefault="00182CCE" w:rsidP="00821FF6">
      <w:pPr>
        <w:spacing w:after="0"/>
        <w:ind w:firstLine="426"/>
        <w:rPr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Neuf membres se sont portés </w:t>
      </w:r>
      <w:r w:rsidR="001D70DF" w:rsidRPr="00694DF9">
        <w:rPr>
          <w:color w:val="000000" w:themeColor="text1"/>
          <w:sz w:val="24"/>
          <w:szCs w:val="24"/>
        </w:rPr>
        <w:t>candidats </w:t>
      </w:r>
      <w:r w:rsidRPr="00694DF9">
        <w:rPr>
          <w:color w:val="000000" w:themeColor="text1"/>
          <w:sz w:val="24"/>
          <w:szCs w:val="24"/>
        </w:rPr>
        <w:t>et ont été élus à l’unanimité</w:t>
      </w:r>
      <w:r w:rsidR="00CA39CE" w:rsidRPr="00694DF9">
        <w:rPr>
          <w:color w:val="000000" w:themeColor="text1"/>
          <w:sz w:val="24"/>
          <w:szCs w:val="24"/>
        </w:rPr>
        <w:t xml:space="preserve"> pour 3 ans</w:t>
      </w:r>
      <w:r w:rsidRPr="00694DF9">
        <w:rPr>
          <w:color w:val="000000" w:themeColor="text1"/>
          <w:sz w:val="24"/>
          <w:szCs w:val="24"/>
        </w:rPr>
        <w:t xml:space="preserve"> </w:t>
      </w:r>
      <w:r w:rsidR="001D70DF" w:rsidRPr="00694DF9">
        <w:rPr>
          <w:color w:val="000000" w:themeColor="text1"/>
          <w:sz w:val="24"/>
          <w:szCs w:val="24"/>
        </w:rPr>
        <w:t>:</w:t>
      </w:r>
    </w:p>
    <w:p w:rsidR="00821FF6" w:rsidRPr="00694DF9" w:rsidRDefault="001D70DF" w:rsidP="00821FF6">
      <w:pPr>
        <w:spacing w:after="0"/>
        <w:ind w:left="426"/>
        <w:rPr>
          <w:color w:val="000000" w:themeColor="text1"/>
          <w:sz w:val="24"/>
          <w:szCs w:val="24"/>
        </w:rPr>
      </w:pPr>
      <w:proofErr w:type="spellStart"/>
      <w:r w:rsidRPr="00694DF9">
        <w:rPr>
          <w:color w:val="000000" w:themeColor="text1"/>
          <w:sz w:val="24"/>
          <w:szCs w:val="24"/>
        </w:rPr>
        <w:t>Abert</w:t>
      </w:r>
      <w:proofErr w:type="spellEnd"/>
      <w:r w:rsidRPr="00694DF9">
        <w:rPr>
          <w:color w:val="000000" w:themeColor="text1"/>
          <w:sz w:val="24"/>
          <w:szCs w:val="24"/>
        </w:rPr>
        <w:t xml:space="preserve"> Raymond, Allier Jean-François, </w:t>
      </w:r>
      <w:proofErr w:type="spellStart"/>
      <w:r w:rsidRPr="00694DF9">
        <w:rPr>
          <w:color w:val="000000" w:themeColor="text1"/>
          <w:sz w:val="24"/>
          <w:szCs w:val="24"/>
        </w:rPr>
        <w:t>Aubéric</w:t>
      </w:r>
      <w:proofErr w:type="spellEnd"/>
      <w:r w:rsidRPr="00694DF9">
        <w:rPr>
          <w:color w:val="000000" w:themeColor="text1"/>
          <w:sz w:val="24"/>
          <w:szCs w:val="24"/>
        </w:rPr>
        <w:t xml:space="preserve"> André,</w:t>
      </w:r>
      <w:r w:rsidR="00182CCE"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="00182CCE" w:rsidRPr="00694DF9">
        <w:rPr>
          <w:color w:val="000000" w:themeColor="text1"/>
          <w:sz w:val="24"/>
          <w:szCs w:val="24"/>
        </w:rPr>
        <w:t>Collomb</w:t>
      </w:r>
      <w:proofErr w:type="spellEnd"/>
      <w:r w:rsidR="00182CCE" w:rsidRPr="00694DF9">
        <w:rPr>
          <w:color w:val="000000" w:themeColor="text1"/>
          <w:sz w:val="24"/>
          <w:szCs w:val="24"/>
        </w:rPr>
        <w:t xml:space="preserve"> Paul,</w:t>
      </w:r>
      <w:r w:rsidR="00821FF6" w:rsidRPr="00694DF9">
        <w:rPr>
          <w:color w:val="000000" w:themeColor="text1"/>
          <w:sz w:val="24"/>
          <w:szCs w:val="24"/>
        </w:rPr>
        <w:t xml:space="preserve"> </w:t>
      </w:r>
      <w:proofErr w:type="spellStart"/>
      <w:r w:rsidR="00821FF6" w:rsidRPr="00694DF9">
        <w:rPr>
          <w:color w:val="000000" w:themeColor="text1"/>
          <w:sz w:val="24"/>
          <w:szCs w:val="24"/>
        </w:rPr>
        <w:t>Delaup</w:t>
      </w:r>
      <w:proofErr w:type="spellEnd"/>
      <w:r w:rsidR="00821FF6" w:rsidRPr="00694DF9">
        <w:rPr>
          <w:color w:val="000000" w:themeColor="text1"/>
          <w:sz w:val="24"/>
          <w:szCs w:val="24"/>
        </w:rPr>
        <w:t xml:space="preserve"> Luc,</w:t>
      </w:r>
    </w:p>
    <w:p w:rsidR="001D70DF" w:rsidRPr="00694DF9" w:rsidRDefault="00821FF6" w:rsidP="00CA39CE">
      <w:pPr>
        <w:spacing w:after="0"/>
        <w:ind w:left="426"/>
        <w:rPr>
          <w:color w:val="000000" w:themeColor="text1"/>
          <w:sz w:val="24"/>
          <w:szCs w:val="24"/>
        </w:rPr>
      </w:pPr>
      <w:proofErr w:type="spellStart"/>
      <w:r w:rsidRPr="00694DF9">
        <w:rPr>
          <w:color w:val="000000" w:themeColor="text1"/>
          <w:sz w:val="24"/>
          <w:szCs w:val="24"/>
        </w:rPr>
        <w:t>Gondrand</w:t>
      </w:r>
      <w:proofErr w:type="spellEnd"/>
      <w:r w:rsidRPr="00694DF9">
        <w:rPr>
          <w:color w:val="000000" w:themeColor="text1"/>
          <w:sz w:val="24"/>
          <w:szCs w:val="24"/>
        </w:rPr>
        <w:t xml:space="preserve"> Christophe</w:t>
      </w:r>
      <w:r w:rsidR="001D70DF" w:rsidRPr="00694DF9">
        <w:rPr>
          <w:color w:val="000000" w:themeColor="text1"/>
          <w:sz w:val="24"/>
          <w:szCs w:val="24"/>
        </w:rPr>
        <w:t xml:space="preserve"> Louis-</w:t>
      </w:r>
      <w:proofErr w:type="spellStart"/>
      <w:r w:rsidR="001D70DF" w:rsidRPr="00694DF9">
        <w:rPr>
          <w:color w:val="000000" w:themeColor="text1"/>
          <w:sz w:val="24"/>
          <w:szCs w:val="24"/>
        </w:rPr>
        <w:t>Palluel</w:t>
      </w:r>
      <w:proofErr w:type="spellEnd"/>
      <w:r w:rsidR="00182CCE" w:rsidRPr="00694DF9">
        <w:rPr>
          <w:color w:val="000000" w:themeColor="text1"/>
          <w:sz w:val="24"/>
          <w:szCs w:val="24"/>
        </w:rPr>
        <w:t xml:space="preserve"> Alain, Mathieu Jocelyn, </w:t>
      </w:r>
      <w:r w:rsidR="001D70DF" w:rsidRPr="00694DF9">
        <w:rPr>
          <w:color w:val="000000" w:themeColor="text1"/>
          <w:sz w:val="24"/>
          <w:szCs w:val="24"/>
        </w:rPr>
        <w:t xml:space="preserve">Reynaud Jean-Marie, </w:t>
      </w:r>
    </w:p>
    <w:p w:rsidR="00C04AB0" w:rsidRPr="00694DF9" w:rsidRDefault="00C04AB0" w:rsidP="00CA39CE">
      <w:pPr>
        <w:spacing w:after="0"/>
        <w:ind w:left="426"/>
        <w:rPr>
          <w:color w:val="000000" w:themeColor="text1"/>
          <w:sz w:val="24"/>
          <w:szCs w:val="24"/>
        </w:rPr>
      </w:pPr>
    </w:p>
    <w:p w:rsidR="00CA39CE" w:rsidRPr="00694DF9" w:rsidRDefault="00C04AB0" w:rsidP="00CA39CE">
      <w:pPr>
        <w:spacing w:after="0"/>
        <w:ind w:left="426"/>
        <w:rPr>
          <w:b/>
          <w:color w:val="000000" w:themeColor="text1"/>
          <w:sz w:val="24"/>
          <w:szCs w:val="24"/>
          <w:u w:val="single"/>
        </w:rPr>
      </w:pPr>
      <w:r w:rsidRPr="00694DF9">
        <w:rPr>
          <w:b/>
          <w:color w:val="000000" w:themeColor="text1"/>
          <w:sz w:val="24"/>
          <w:szCs w:val="24"/>
          <w:u w:val="single"/>
        </w:rPr>
        <w:t>VII</w:t>
      </w:r>
      <w:r w:rsidR="005A6601" w:rsidRPr="00694DF9">
        <w:rPr>
          <w:b/>
          <w:color w:val="000000" w:themeColor="text1"/>
          <w:sz w:val="24"/>
          <w:szCs w:val="24"/>
          <w:u w:val="single"/>
        </w:rPr>
        <w:t>I</w:t>
      </w:r>
      <w:r w:rsidRPr="00694DF9">
        <w:rPr>
          <w:b/>
          <w:color w:val="000000" w:themeColor="text1"/>
          <w:sz w:val="24"/>
          <w:szCs w:val="24"/>
          <w:u w:val="single"/>
        </w:rPr>
        <w:t xml:space="preserve"> QUESTIONS DIVERSES</w:t>
      </w:r>
    </w:p>
    <w:p w:rsidR="00C04AB0" w:rsidRPr="00694DF9" w:rsidRDefault="00C04AB0" w:rsidP="00CA39CE">
      <w:pPr>
        <w:spacing w:after="0"/>
        <w:ind w:left="426"/>
        <w:rPr>
          <w:b/>
          <w:color w:val="000000" w:themeColor="text1"/>
          <w:sz w:val="24"/>
          <w:szCs w:val="24"/>
          <w:u w:val="single"/>
        </w:rPr>
      </w:pPr>
    </w:p>
    <w:p w:rsidR="00C04AB0" w:rsidRPr="00694DF9" w:rsidRDefault="00C04AB0" w:rsidP="00CA39CE">
      <w:pPr>
        <w:spacing w:after="0"/>
        <w:ind w:left="426"/>
        <w:rPr>
          <w:rFonts w:cstheme="minorHAnsi"/>
          <w:color w:val="000000" w:themeColor="text1"/>
          <w:sz w:val="24"/>
          <w:szCs w:val="24"/>
        </w:rPr>
      </w:pPr>
      <w:r w:rsidRPr="00694DF9">
        <w:rPr>
          <w:color w:val="000000" w:themeColor="text1"/>
          <w:sz w:val="24"/>
          <w:szCs w:val="24"/>
        </w:rPr>
        <w:t xml:space="preserve">Une réunion </w:t>
      </w:r>
      <w:r w:rsidRPr="00694DF9">
        <w:rPr>
          <w:rFonts w:cstheme="minorHAnsi"/>
          <w:color w:val="000000" w:themeColor="text1"/>
          <w:sz w:val="24"/>
          <w:szCs w:val="24"/>
        </w:rPr>
        <w:t>ʺ</w:t>
      </w:r>
      <w:r w:rsidRPr="00694DF9">
        <w:rPr>
          <w:color w:val="000000" w:themeColor="text1"/>
          <w:sz w:val="24"/>
          <w:szCs w:val="24"/>
        </w:rPr>
        <w:t> </w:t>
      </w:r>
      <w:r w:rsidR="00CA44B6" w:rsidRPr="00694DF9">
        <w:rPr>
          <w:color w:val="000000" w:themeColor="text1"/>
          <w:sz w:val="24"/>
          <w:szCs w:val="24"/>
        </w:rPr>
        <w:t xml:space="preserve">pour </w:t>
      </w:r>
      <w:r w:rsidRPr="00694DF9">
        <w:rPr>
          <w:color w:val="000000" w:themeColor="text1"/>
          <w:sz w:val="24"/>
          <w:szCs w:val="24"/>
        </w:rPr>
        <w:t>travaux </w:t>
      </w:r>
      <w:r w:rsidRPr="00694DF9">
        <w:rPr>
          <w:rFonts w:cstheme="minorHAnsi"/>
          <w:color w:val="000000" w:themeColor="text1"/>
          <w:sz w:val="24"/>
          <w:szCs w:val="24"/>
        </w:rPr>
        <w:t>ʺ est prévue le 8 juillet 2020</w:t>
      </w:r>
    </w:p>
    <w:p w:rsidR="00C04AB0" w:rsidRPr="00694DF9" w:rsidRDefault="00176D59" w:rsidP="003164DC">
      <w:pPr>
        <w:spacing w:after="0"/>
        <w:ind w:left="426"/>
        <w:rPr>
          <w:color w:val="000000" w:themeColor="text1"/>
          <w:sz w:val="24"/>
          <w:szCs w:val="24"/>
        </w:rPr>
      </w:pPr>
      <w:r w:rsidRPr="00694DF9">
        <w:rPr>
          <w:rFonts w:cstheme="minorHAnsi"/>
          <w:color w:val="000000" w:themeColor="text1"/>
          <w:sz w:val="24"/>
          <w:szCs w:val="24"/>
        </w:rPr>
        <w:t>R</w:t>
      </w:r>
      <w:r w:rsidR="00C04AB0" w:rsidRPr="00694DF9">
        <w:rPr>
          <w:rFonts w:cstheme="minorHAnsi"/>
          <w:color w:val="000000" w:themeColor="text1"/>
          <w:sz w:val="24"/>
          <w:szCs w:val="24"/>
        </w:rPr>
        <w:t>éunion remise des cartes et inscription au</w:t>
      </w:r>
      <w:r w:rsidRPr="00694DF9">
        <w:rPr>
          <w:rFonts w:cstheme="minorHAnsi"/>
          <w:color w:val="000000" w:themeColor="text1"/>
          <w:sz w:val="24"/>
          <w:szCs w:val="24"/>
        </w:rPr>
        <w:t>x</w:t>
      </w:r>
      <w:r w:rsidR="00C04AB0" w:rsidRPr="00694DF9">
        <w:rPr>
          <w:rFonts w:cstheme="minorHAnsi"/>
          <w:color w:val="000000" w:themeColor="text1"/>
          <w:sz w:val="24"/>
          <w:szCs w:val="24"/>
        </w:rPr>
        <w:t xml:space="preserve"> plans de chasse le 25 juillet 2020 de 9h à 12h</w:t>
      </w:r>
    </w:p>
    <w:p w:rsidR="00176D59" w:rsidRPr="00694DF9" w:rsidRDefault="00176D59" w:rsidP="00347AD8">
      <w:pPr>
        <w:spacing w:after="0"/>
        <w:rPr>
          <w:color w:val="000000" w:themeColor="text1"/>
          <w:sz w:val="24"/>
          <w:szCs w:val="24"/>
        </w:rPr>
      </w:pPr>
    </w:p>
    <w:p w:rsidR="003D342D" w:rsidRPr="00347AD8" w:rsidRDefault="003D342D" w:rsidP="003D342D">
      <w:pPr>
        <w:ind w:firstLine="426"/>
        <w:rPr>
          <w:color w:val="000000" w:themeColor="text1"/>
          <w:sz w:val="24"/>
          <w:szCs w:val="24"/>
        </w:rPr>
      </w:pPr>
      <w:r w:rsidRPr="00347AD8">
        <w:rPr>
          <w:b/>
          <w:color w:val="000000" w:themeColor="text1"/>
          <w:sz w:val="24"/>
          <w:szCs w:val="24"/>
          <w:u w:val="single"/>
        </w:rPr>
        <w:t>La séance est levée à 12h</w:t>
      </w:r>
    </w:p>
    <w:p w:rsidR="003D342D" w:rsidRPr="00347AD8" w:rsidRDefault="00347AD8" w:rsidP="003D342D">
      <w:pPr>
        <w:ind w:firstLine="426"/>
        <w:rPr>
          <w:color w:val="000000" w:themeColor="text1"/>
          <w:sz w:val="24"/>
          <w:szCs w:val="24"/>
        </w:rPr>
      </w:pPr>
      <w:r w:rsidRPr="00347AD8">
        <w:rPr>
          <w:color w:val="000000" w:themeColor="text1"/>
          <w:sz w:val="24"/>
          <w:szCs w:val="24"/>
        </w:rPr>
        <w:t xml:space="preserve">  </w:t>
      </w:r>
      <w:r w:rsidR="003D342D" w:rsidRPr="00347AD8">
        <w:rPr>
          <w:color w:val="000000" w:themeColor="text1"/>
          <w:sz w:val="24"/>
          <w:szCs w:val="24"/>
        </w:rPr>
        <w:t xml:space="preserve">Le </w:t>
      </w:r>
      <w:r>
        <w:rPr>
          <w:color w:val="000000" w:themeColor="text1"/>
          <w:sz w:val="24"/>
          <w:szCs w:val="24"/>
        </w:rPr>
        <w:t>Président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76D59" w:rsidRPr="00347AD8">
        <w:rPr>
          <w:color w:val="000000" w:themeColor="text1"/>
          <w:sz w:val="24"/>
          <w:szCs w:val="24"/>
        </w:rPr>
        <w:t xml:space="preserve">        </w:t>
      </w:r>
      <w:r w:rsidR="003D342D" w:rsidRPr="00347AD8">
        <w:rPr>
          <w:color w:val="000000" w:themeColor="text1"/>
          <w:sz w:val="24"/>
          <w:szCs w:val="24"/>
        </w:rPr>
        <w:t xml:space="preserve">Le Trésorier 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Pr="00347AD8">
        <w:rPr>
          <w:color w:val="000000" w:themeColor="text1"/>
          <w:sz w:val="24"/>
          <w:szCs w:val="24"/>
        </w:rPr>
        <w:t xml:space="preserve"> </w:t>
      </w:r>
      <w:r w:rsidR="003D342D" w:rsidRPr="00347AD8">
        <w:rPr>
          <w:color w:val="000000" w:themeColor="text1"/>
          <w:sz w:val="24"/>
          <w:szCs w:val="24"/>
        </w:rPr>
        <w:t xml:space="preserve">  Le Secrétaire</w:t>
      </w:r>
    </w:p>
    <w:p w:rsidR="00176D59" w:rsidRPr="00347AD8" w:rsidRDefault="009963BA" w:rsidP="00347AD8">
      <w:pPr>
        <w:rPr>
          <w:color w:val="000000" w:themeColor="text1"/>
          <w:sz w:val="24"/>
          <w:szCs w:val="24"/>
        </w:rPr>
      </w:pP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</w:p>
    <w:p w:rsidR="00176D59" w:rsidRPr="00347AD8" w:rsidRDefault="00176D59" w:rsidP="003D342D">
      <w:pPr>
        <w:ind w:firstLine="426"/>
        <w:rPr>
          <w:color w:val="000000" w:themeColor="text1"/>
          <w:sz w:val="24"/>
          <w:szCs w:val="24"/>
        </w:rPr>
      </w:pPr>
      <w:r w:rsidRPr="00347AD8">
        <w:rPr>
          <w:color w:val="000000" w:themeColor="text1"/>
          <w:sz w:val="24"/>
          <w:szCs w:val="24"/>
        </w:rPr>
        <w:t>Jean-François ALLIER</w:t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</w:r>
      <w:r w:rsidRPr="00347AD8">
        <w:rPr>
          <w:color w:val="000000" w:themeColor="text1"/>
          <w:sz w:val="24"/>
          <w:szCs w:val="24"/>
        </w:rPr>
        <w:tab/>
        <w:t xml:space="preserve">   Jean-Marie REYNAUD                       André AUBÉRIC </w:t>
      </w:r>
    </w:p>
    <w:p w:rsidR="00347AD8" w:rsidRPr="00347AD8" w:rsidRDefault="00347AD8" w:rsidP="00347AD8">
      <w:pPr>
        <w:ind w:firstLine="426"/>
        <w:jc w:val="center"/>
        <w:rPr>
          <w:b/>
          <w:color w:val="000000" w:themeColor="text1"/>
          <w:sz w:val="24"/>
          <w:szCs w:val="24"/>
        </w:rPr>
      </w:pPr>
      <w:r w:rsidRPr="00347AD8">
        <w:rPr>
          <w:color w:val="000000" w:themeColor="text1"/>
          <w:sz w:val="24"/>
          <w:szCs w:val="24"/>
        </w:rPr>
        <w:t>3</w:t>
      </w:r>
    </w:p>
    <w:p w:rsidR="00C11B6A" w:rsidRDefault="00176D59" w:rsidP="003D342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 w:rsidR="00C11B6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2501A5" w:rsidRDefault="002501A5" w:rsidP="005A6601">
      <w:pPr>
        <w:rPr>
          <w:color w:val="000000" w:themeColor="text1"/>
          <w:sz w:val="28"/>
          <w:szCs w:val="28"/>
        </w:rPr>
      </w:pPr>
    </w:p>
    <w:p w:rsidR="00821FF6" w:rsidRPr="002501A5" w:rsidRDefault="002501A5" w:rsidP="005A6601">
      <w:pPr>
        <w:rPr>
          <w:color w:val="000000" w:themeColor="text1"/>
          <w:sz w:val="20"/>
          <w:szCs w:val="20"/>
        </w:rPr>
      </w:pPr>
      <w:r w:rsidRPr="002501A5">
        <w:rPr>
          <w:color w:val="000000" w:themeColor="text1"/>
          <w:sz w:val="20"/>
          <w:szCs w:val="20"/>
        </w:rPr>
        <w:t>4</w:t>
      </w:r>
      <w:r w:rsidR="005A6601" w:rsidRPr="002501A5">
        <w:rPr>
          <w:color w:val="000000" w:themeColor="text1"/>
          <w:sz w:val="20"/>
          <w:szCs w:val="20"/>
        </w:rPr>
        <w:br w:type="page"/>
      </w:r>
      <w:r w:rsidR="00C11B6A" w:rsidRPr="002501A5">
        <w:rPr>
          <w:color w:val="000000" w:themeColor="text1"/>
          <w:sz w:val="20"/>
          <w:szCs w:val="20"/>
        </w:rPr>
        <w:lastRenderedPageBreak/>
        <w:tab/>
      </w:r>
      <w:r w:rsidR="00C11B6A" w:rsidRPr="002501A5">
        <w:rPr>
          <w:color w:val="000000" w:themeColor="text1"/>
          <w:sz w:val="20"/>
          <w:szCs w:val="20"/>
        </w:rPr>
        <w:tab/>
      </w:r>
      <w:r w:rsidR="00C11B6A" w:rsidRPr="002501A5">
        <w:rPr>
          <w:color w:val="000000" w:themeColor="text1"/>
          <w:sz w:val="20"/>
          <w:szCs w:val="20"/>
        </w:rPr>
        <w:tab/>
      </w:r>
    </w:p>
    <w:p w:rsidR="00821FF6" w:rsidRDefault="00821FF6" w:rsidP="00821FF6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619FCC6D" wp14:editId="4A726E0E">
            <wp:extent cx="2095500" cy="1363980"/>
            <wp:effectExtent l="0" t="0" r="0" b="7620"/>
            <wp:docPr id="2" name="Image 2" descr="Captur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ture 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F6" w:rsidRPr="00601E08" w:rsidRDefault="00821FF6" w:rsidP="00821FF6">
      <w:pPr>
        <w:spacing w:after="0"/>
        <w:jc w:val="center"/>
        <w:rPr>
          <w:b/>
          <w:sz w:val="44"/>
          <w:szCs w:val="44"/>
          <w:u w:val="single"/>
        </w:rPr>
      </w:pPr>
      <w:r w:rsidRPr="00601E08">
        <w:rPr>
          <w:b/>
          <w:sz w:val="44"/>
          <w:szCs w:val="44"/>
          <w:u w:val="single"/>
        </w:rPr>
        <w:t>ACCA Diane de la Blême – L’EPINE  05700</w:t>
      </w:r>
    </w:p>
    <w:p w:rsidR="00821FF6" w:rsidRPr="00821FF6" w:rsidRDefault="00821FF6" w:rsidP="00821FF6">
      <w:pPr>
        <w:spacing w:after="0"/>
        <w:jc w:val="center"/>
        <w:rPr>
          <w:b/>
          <w:sz w:val="28"/>
          <w:szCs w:val="28"/>
          <w:u w:val="single"/>
        </w:rPr>
      </w:pPr>
    </w:p>
    <w:p w:rsidR="00821FF6" w:rsidRDefault="00821FF6" w:rsidP="00821FF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CONSEIL D’ADMINISTRATION DU </w:t>
      </w:r>
      <w:r w:rsidR="002E59DF" w:rsidRPr="002E59DF">
        <w:rPr>
          <w:b/>
          <w:sz w:val="40"/>
          <w:szCs w:val="40"/>
          <w:u w:val="single"/>
        </w:rPr>
        <w:t>27</w:t>
      </w:r>
      <w:r w:rsidRPr="00821FF6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JUIN 2020 A 12H</w:t>
      </w:r>
    </w:p>
    <w:p w:rsidR="00821FF6" w:rsidRDefault="00821FF6" w:rsidP="005A6601">
      <w:pPr>
        <w:pStyle w:val="Paragraphedeliste"/>
        <w:spacing w:after="0"/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Présents :</w:t>
      </w:r>
    </w:p>
    <w:p w:rsidR="005A6601" w:rsidRDefault="00821FF6" w:rsidP="005A6601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Abert</w:t>
      </w:r>
      <w:proofErr w:type="spellEnd"/>
      <w:r>
        <w:rPr>
          <w:color w:val="000000" w:themeColor="text1"/>
          <w:sz w:val="28"/>
          <w:szCs w:val="28"/>
        </w:rPr>
        <w:t xml:space="preserve"> Raymond, Allier Jean-François, Reynaud Jean-Marie, </w:t>
      </w:r>
      <w:proofErr w:type="spellStart"/>
      <w:r>
        <w:rPr>
          <w:color w:val="000000" w:themeColor="text1"/>
          <w:sz w:val="28"/>
          <w:szCs w:val="28"/>
        </w:rPr>
        <w:t>Collomb</w:t>
      </w:r>
      <w:proofErr w:type="spellEnd"/>
      <w:r>
        <w:rPr>
          <w:color w:val="000000" w:themeColor="text1"/>
          <w:sz w:val="28"/>
          <w:szCs w:val="28"/>
        </w:rPr>
        <w:t xml:space="preserve"> Paul, </w:t>
      </w:r>
    </w:p>
    <w:p w:rsidR="00821FF6" w:rsidRDefault="00821FF6" w:rsidP="005A6601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Gondrand</w:t>
      </w:r>
      <w:proofErr w:type="spellEnd"/>
      <w:r>
        <w:rPr>
          <w:color w:val="000000" w:themeColor="text1"/>
          <w:sz w:val="28"/>
          <w:szCs w:val="28"/>
        </w:rPr>
        <w:t xml:space="preserve"> Christophe, </w:t>
      </w:r>
      <w:proofErr w:type="spellStart"/>
      <w:r>
        <w:rPr>
          <w:color w:val="000000" w:themeColor="text1"/>
          <w:sz w:val="28"/>
          <w:szCs w:val="28"/>
        </w:rPr>
        <w:t>Aubéric</w:t>
      </w:r>
      <w:proofErr w:type="spellEnd"/>
      <w:r>
        <w:rPr>
          <w:color w:val="000000" w:themeColor="text1"/>
          <w:sz w:val="28"/>
          <w:szCs w:val="28"/>
        </w:rPr>
        <w:t xml:space="preserve"> André,</w:t>
      </w:r>
      <w:r w:rsidR="005A6601">
        <w:rPr>
          <w:color w:val="000000" w:themeColor="text1"/>
          <w:sz w:val="28"/>
          <w:szCs w:val="28"/>
        </w:rPr>
        <w:t xml:space="preserve"> Louis-</w:t>
      </w:r>
      <w:proofErr w:type="spellStart"/>
      <w:r w:rsidR="005A6601">
        <w:rPr>
          <w:color w:val="000000" w:themeColor="text1"/>
          <w:sz w:val="28"/>
          <w:szCs w:val="28"/>
        </w:rPr>
        <w:t>Palluel</w:t>
      </w:r>
      <w:proofErr w:type="spellEnd"/>
      <w:r w:rsidR="005A6601">
        <w:rPr>
          <w:color w:val="000000" w:themeColor="text1"/>
          <w:sz w:val="28"/>
          <w:szCs w:val="28"/>
        </w:rPr>
        <w:t xml:space="preserve"> Alain,</w:t>
      </w:r>
      <w:r>
        <w:rPr>
          <w:color w:val="000000" w:themeColor="text1"/>
          <w:sz w:val="28"/>
          <w:szCs w:val="28"/>
        </w:rPr>
        <w:t xml:space="preserve"> Mathieu Jocelyn.</w:t>
      </w:r>
    </w:p>
    <w:p w:rsidR="00821FF6" w:rsidRDefault="00821FF6" w:rsidP="005A6601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Ordre du jour :</w:t>
      </w:r>
      <w:r>
        <w:rPr>
          <w:sz w:val="28"/>
          <w:szCs w:val="28"/>
        </w:rPr>
        <w:t xml:space="preserve"> Election du Bureau</w:t>
      </w:r>
    </w:p>
    <w:p w:rsidR="00821FF6" w:rsidRDefault="00821FF6" w:rsidP="005A6601">
      <w:pPr>
        <w:spacing w:after="0"/>
        <w:rPr>
          <w:sz w:val="28"/>
          <w:szCs w:val="28"/>
        </w:rPr>
      </w:pPr>
    </w:p>
    <w:p w:rsidR="00821FF6" w:rsidRDefault="00821FF6" w:rsidP="005A660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membres sortants sont seuls à présenter leur candidature.</w:t>
      </w:r>
    </w:p>
    <w:p w:rsidR="00821FF6" w:rsidRDefault="00821FF6" w:rsidP="005A660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Sont élus à l’unanimité :</w:t>
      </w:r>
    </w:p>
    <w:p w:rsidR="00821FF6" w:rsidRDefault="00821FF6" w:rsidP="005A6601">
      <w:pPr>
        <w:spacing w:after="0"/>
        <w:rPr>
          <w:sz w:val="28"/>
          <w:szCs w:val="28"/>
        </w:rPr>
      </w:pP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Président : Allier Jean-François</w:t>
      </w: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sz w:val="28"/>
          <w:szCs w:val="28"/>
        </w:rPr>
        <w:t>Vice-Président : Mathieu Jocelyn</w:t>
      </w: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Secrétaire : </w:t>
      </w:r>
      <w:proofErr w:type="spellStart"/>
      <w:r>
        <w:rPr>
          <w:sz w:val="28"/>
          <w:szCs w:val="28"/>
        </w:rPr>
        <w:t>Aubéric</w:t>
      </w:r>
      <w:proofErr w:type="spellEnd"/>
      <w:r>
        <w:rPr>
          <w:sz w:val="28"/>
          <w:szCs w:val="28"/>
        </w:rPr>
        <w:t xml:space="preserve"> André</w:t>
      </w: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sz w:val="28"/>
          <w:szCs w:val="28"/>
        </w:rPr>
        <w:t>Trésorier : Reynaud Jean-Marie</w:t>
      </w:r>
    </w:p>
    <w:p w:rsidR="00821FF6" w:rsidRDefault="00821FF6" w:rsidP="005A6601">
      <w:pPr>
        <w:spacing w:after="0"/>
        <w:rPr>
          <w:sz w:val="28"/>
          <w:szCs w:val="28"/>
        </w:rPr>
      </w:pPr>
    </w:p>
    <w:p w:rsidR="00821FF6" w:rsidRDefault="00821FF6" w:rsidP="005A6601">
      <w:pPr>
        <w:spacing w:after="0"/>
        <w:rPr>
          <w:sz w:val="28"/>
          <w:szCs w:val="28"/>
        </w:rPr>
      </w:pPr>
      <w:r>
        <w:rPr>
          <w:sz w:val="28"/>
          <w:szCs w:val="28"/>
        </w:rPr>
        <w:t>Séance levée à 12h15</w:t>
      </w:r>
    </w:p>
    <w:p w:rsidR="00821FF6" w:rsidRDefault="00821FF6" w:rsidP="005A6601">
      <w:pPr>
        <w:spacing w:after="0"/>
        <w:rPr>
          <w:sz w:val="28"/>
          <w:szCs w:val="28"/>
        </w:rPr>
      </w:pPr>
    </w:p>
    <w:p w:rsidR="00821FF6" w:rsidRPr="003164DC" w:rsidRDefault="00821FF6" w:rsidP="003164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Le Président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Secrétaire</w:t>
      </w:r>
      <w:r w:rsidR="005A6601">
        <w:rPr>
          <w:color w:val="000000" w:themeColor="text1"/>
          <w:sz w:val="28"/>
          <w:szCs w:val="28"/>
        </w:rPr>
        <w:tab/>
      </w:r>
      <w:r w:rsidR="003164DC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821FF6" w:rsidRDefault="003164DC" w:rsidP="005A6601">
      <w:pPr>
        <w:spacing w:after="0"/>
        <w:rPr>
          <w:noProof/>
          <w:lang w:eastAsia="fr-FR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F6F44" w:rsidRDefault="004F6F44" w:rsidP="005A6601">
      <w:pPr>
        <w:spacing w:after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21FF6" w:rsidRDefault="005A6601" w:rsidP="005A660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21FF6">
        <w:rPr>
          <w:color w:val="000000" w:themeColor="text1"/>
          <w:sz w:val="28"/>
          <w:szCs w:val="28"/>
        </w:rPr>
        <w:t xml:space="preserve">    Jean-François Allier</w:t>
      </w:r>
      <w:r w:rsidR="00821FF6">
        <w:rPr>
          <w:color w:val="000000" w:themeColor="text1"/>
          <w:sz w:val="28"/>
          <w:szCs w:val="28"/>
        </w:rPr>
        <w:tab/>
      </w:r>
      <w:r w:rsidR="00821FF6">
        <w:rPr>
          <w:color w:val="000000" w:themeColor="text1"/>
          <w:sz w:val="28"/>
          <w:szCs w:val="28"/>
        </w:rPr>
        <w:tab/>
      </w:r>
      <w:r w:rsidR="00821FF6">
        <w:rPr>
          <w:color w:val="000000" w:themeColor="text1"/>
          <w:sz w:val="28"/>
          <w:szCs w:val="28"/>
        </w:rPr>
        <w:tab/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821FF6">
        <w:rPr>
          <w:color w:val="000000" w:themeColor="text1"/>
          <w:sz w:val="28"/>
          <w:szCs w:val="28"/>
        </w:rPr>
        <w:t xml:space="preserve">          André </w:t>
      </w:r>
      <w:proofErr w:type="spellStart"/>
      <w:r w:rsidR="00821FF6">
        <w:rPr>
          <w:color w:val="000000" w:themeColor="text1"/>
          <w:sz w:val="28"/>
          <w:szCs w:val="28"/>
        </w:rPr>
        <w:t>Aubéric</w:t>
      </w:r>
      <w:proofErr w:type="spellEnd"/>
    </w:p>
    <w:p w:rsidR="00821FF6" w:rsidRDefault="00821FF6" w:rsidP="005A6601">
      <w:pPr>
        <w:rPr>
          <w:color w:val="000000" w:themeColor="text1"/>
          <w:sz w:val="28"/>
          <w:szCs w:val="28"/>
        </w:rPr>
      </w:pPr>
    </w:p>
    <w:p w:rsidR="00AD1226" w:rsidRDefault="00AD1226"/>
    <w:p w:rsidR="005A6601" w:rsidRDefault="005A6601"/>
    <w:sectPr w:rsidR="005A6601" w:rsidSect="00347AD8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E47"/>
    <w:multiLevelType w:val="hybridMultilevel"/>
    <w:tmpl w:val="67C8044A"/>
    <w:lvl w:ilvl="0" w:tplc="69402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D"/>
    <w:rsid w:val="00054CBB"/>
    <w:rsid w:val="00176D59"/>
    <w:rsid w:val="00182CCE"/>
    <w:rsid w:val="001D70DF"/>
    <w:rsid w:val="002501A5"/>
    <w:rsid w:val="002D76C9"/>
    <w:rsid w:val="002E59DF"/>
    <w:rsid w:val="003164DC"/>
    <w:rsid w:val="00347AD8"/>
    <w:rsid w:val="003D342D"/>
    <w:rsid w:val="004B407A"/>
    <w:rsid w:val="004F6F44"/>
    <w:rsid w:val="005134F0"/>
    <w:rsid w:val="005A6601"/>
    <w:rsid w:val="005F367D"/>
    <w:rsid w:val="00601E08"/>
    <w:rsid w:val="00694DF9"/>
    <w:rsid w:val="006A7655"/>
    <w:rsid w:val="006D61EA"/>
    <w:rsid w:val="007733B7"/>
    <w:rsid w:val="00805A42"/>
    <w:rsid w:val="00821FF6"/>
    <w:rsid w:val="008C3EE3"/>
    <w:rsid w:val="009270F4"/>
    <w:rsid w:val="009963BA"/>
    <w:rsid w:val="009C641F"/>
    <w:rsid w:val="00A637FD"/>
    <w:rsid w:val="00AD1226"/>
    <w:rsid w:val="00B234C9"/>
    <w:rsid w:val="00C04AB0"/>
    <w:rsid w:val="00C11B6A"/>
    <w:rsid w:val="00C97F4E"/>
    <w:rsid w:val="00CA39CE"/>
    <w:rsid w:val="00CA44B6"/>
    <w:rsid w:val="00E5311A"/>
    <w:rsid w:val="00E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4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3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4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3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24</cp:revision>
  <dcterms:created xsi:type="dcterms:W3CDTF">2020-06-13T15:15:00Z</dcterms:created>
  <dcterms:modified xsi:type="dcterms:W3CDTF">2020-06-29T08:14:00Z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762737090</vt:i4>
  </property>
</Properties>
</file>