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3D" w:rsidRDefault="00576C3D" w:rsidP="00576C3D">
      <w:pPr>
        <w:rPr>
          <w:b/>
          <w:bCs/>
        </w:rPr>
      </w:pPr>
      <w:r>
        <w:rPr>
          <w:b/>
          <w:bCs/>
        </w:rPr>
        <w:t>MAIRIE  DE  L’EPINE</w:t>
      </w:r>
    </w:p>
    <w:p w:rsidR="00576C3D" w:rsidRDefault="00576C3D" w:rsidP="00576C3D">
      <w:pPr>
        <w:rPr>
          <w:b/>
          <w:bCs/>
          <w:lang w:val="de-DE"/>
        </w:rPr>
      </w:pPr>
    </w:p>
    <w:p w:rsidR="00576C3D" w:rsidRDefault="00576C3D" w:rsidP="00576C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576C3D" w:rsidRDefault="00576C3D" w:rsidP="00576C3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29 SEPTEMBRE 2017.</w:t>
      </w:r>
    </w:p>
    <w:p w:rsidR="00576C3D" w:rsidRDefault="00576C3D" w:rsidP="00576C3D">
      <w:pPr>
        <w:rPr>
          <w:b/>
          <w:bCs/>
          <w:sz w:val="20"/>
          <w:szCs w:val="20"/>
        </w:rPr>
      </w:pPr>
    </w:p>
    <w:p w:rsidR="00576C3D" w:rsidRDefault="00576C3D" w:rsidP="00576C3D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BOUZIN L., VIAL  V., </w:t>
      </w:r>
    </w:p>
    <w:p w:rsidR="00576C3D" w:rsidRDefault="00576C3D" w:rsidP="00576C3D">
      <w:pPr>
        <w:ind w:left="1416"/>
        <w:rPr>
          <w:b/>
          <w:bCs/>
        </w:rPr>
      </w:pPr>
      <w:r w:rsidRPr="00576C3D">
        <w:rPr>
          <w:b/>
          <w:bCs/>
        </w:rPr>
        <w:t>MM. ALLIER J-</w:t>
      </w:r>
      <w:proofErr w:type="gramStart"/>
      <w:r w:rsidRPr="00576C3D">
        <w:rPr>
          <w:b/>
          <w:bCs/>
        </w:rPr>
        <w:t>F ,</w:t>
      </w:r>
      <w:proofErr w:type="gramEnd"/>
      <w:r w:rsidRPr="00576C3D">
        <w:rPr>
          <w:b/>
          <w:bCs/>
        </w:rPr>
        <w:t xml:space="preserve">  AUBERIC A, BONFILS L., M. COLLOMB K , </w:t>
      </w:r>
      <w:r>
        <w:rPr>
          <w:b/>
          <w:bCs/>
        </w:rPr>
        <w:t xml:space="preserve">DELAUP L., LOUIS-PALLUEL A., REYNAUD J-M,   </w:t>
      </w:r>
    </w:p>
    <w:p w:rsidR="00576C3D" w:rsidRDefault="00576C3D" w:rsidP="00576C3D">
      <w:pPr>
        <w:ind w:left="2100"/>
        <w:rPr>
          <w:b/>
          <w:bCs/>
          <w:sz w:val="20"/>
          <w:szCs w:val="20"/>
        </w:rPr>
      </w:pPr>
    </w:p>
    <w:p w:rsidR="00576C3D" w:rsidRDefault="00576C3D" w:rsidP="00576C3D">
      <w:pPr>
        <w:ind w:left="709" w:hanging="709"/>
        <w:rPr>
          <w:b/>
          <w:bCs/>
        </w:rPr>
      </w:pPr>
      <w:r>
        <w:rPr>
          <w:b/>
          <w:bCs/>
          <w:u w:val="single"/>
        </w:rPr>
        <w:t>ABSENTS :</w:t>
      </w:r>
      <w:r>
        <w:rPr>
          <w:b/>
          <w:bCs/>
        </w:rPr>
        <w:t xml:space="preserve"> Excusés M. MEYNAUD D., M </w:t>
      </w:r>
      <w:r w:rsidRPr="00576C3D">
        <w:rPr>
          <w:b/>
          <w:bCs/>
        </w:rPr>
        <w:t>BONFILS L.</w:t>
      </w:r>
      <w:r>
        <w:rPr>
          <w:b/>
          <w:bCs/>
        </w:rPr>
        <w:t xml:space="preserve"> ayant donné pouvoir à M.REYNAUD J-M.</w:t>
      </w:r>
    </w:p>
    <w:p w:rsidR="00576C3D" w:rsidRDefault="00576C3D" w:rsidP="00576C3D">
      <w:pPr>
        <w:ind w:left="709" w:hanging="709"/>
        <w:rPr>
          <w:b/>
          <w:bCs/>
          <w:sz w:val="20"/>
          <w:szCs w:val="20"/>
          <w:u w:val="single"/>
        </w:rPr>
      </w:pPr>
    </w:p>
    <w:p w:rsidR="00576C3D" w:rsidRDefault="00576C3D" w:rsidP="00576C3D">
      <w:pPr>
        <w:rPr>
          <w:bCs/>
        </w:rPr>
      </w:pPr>
      <w:r>
        <w:rPr>
          <w:bCs/>
        </w:rPr>
        <w:t>Sur proposition du Maire, plusieurs points sont ajoutés à l’ordre du jour et examinés en début de séance.</w:t>
      </w:r>
    </w:p>
    <w:p w:rsidR="00576C3D" w:rsidRPr="00F43865" w:rsidRDefault="00576C3D" w:rsidP="00576C3D">
      <w:pPr>
        <w:rPr>
          <w:bCs/>
          <w:sz w:val="22"/>
          <w:szCs w:val="22"/>
        </w:rPr>
      </w:pPr>
    </w:p>
    <w:p w:rsidR="00576C3D" w:rsidRDefault="00576C3D" w:rsidP="00576C3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 DECISION MODIFICATIVE </w:t>
      </w:r>
    </w:p>
    <w:p w:rsidR="00576C3D" w:rsidRPr="00F43865" w:rsidRDefault="00576C3D" w:rsidP="00576C3D">
      <w:pPr>
        <w:rPr>
          <w:b/>
          <w:bCs/>
          <w:sz w:val="22"/>
          <w:szCs w:val="22"/>
          <w:u w:val="single"/>
        </w:rPr>
      </w:pPr>
    </w:p>
    <w:p w:rsidR="00576C3D" w:rsidRPr="00576C3D" w:rsidRDefault="00576C3D" w:rsidP="00AC2323">
      <w:pPr>
        <w:tabs>
          <w:tab w:val="left" w:pos="6262"/>
        </w:tabs>
        <w:rPr>
          <w:bCs/>
        </w:rPr>
      </w:pPr>
      <w:r w:rsidRPr="00576C3D">
        <w:rPr>
          <w:bCs/>
        </w:rPr>
        <w:t xml:space="preserve">Voirie communale – 800€ </w:t>
      </w:r>
      <w:r w:rsidR="00AC2323">
        <w:rPr>
          <w:bCs/>
        </w:rPr>
        <w:t xml:space="preserve"> et Extension des Réseaux + 800. Décision unanime du CM</w:t>
      </w:r>
    </w:p>
    <w:p w:rsidR="00576C3D" w:rsidRPr="00F43865" w:rsidRDefault="00576C3D" w:rsidP="00576C3D">
      <w:pPr>
        <w:rPr>
          <w:bCs/>
          <w:sz w:val="22"/>
          <w:szCs w:val="22"/>
        </w:rPr>
      </w:pPr>
    </w:p>
    <w:p w:rsidR="00576C3D" w:rsidRDefault="00576C3D" w:rsidP="00576C3D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 </w:t>
      </w:r>
      <w:r w:rsidR="009D3542">
        <w:rPr>
          <w:b/>
          <w:bCs/>
          <w:u w:val="single"/>
        </w:rPr>
        <w:t>BAIL E</w:t>
      </w:r>
      <w:r>
        <w:rPr>
          <w:b/>
          <w:bCs/>
          <w:u w:val="single"/>
        </w:rPr>
        <w:t>MPHYTEOTIQUE COMMUNE/CHENELET</w:t>
      </w:r>
    </w:p>
    <w:p w:rsidR="00576C3D" w:rsidRPr="00F43865" w:rsidRDefault="00576C3D" w:rsidP="00576C3D">
      <w:pPr>
        <w:rPr>
          <w:bCs/>
          <w:sz w:val="22"/>
          <w:szCs w:val="22"/>
        </w:rPr>
      </w:pPr>
      <w:r w:rsidRPr="009D3542">
        <w:rPr>
          <w:bCs/>
          <w:u w:val="single"/>
        </w:rPr>
        <w:t xml:space="preserve"> </w:t>
      </w:r>
    </w:p>
    <w:p w:rsidR="00576C3D" w:rsidRDefault="009D3542" w:rsidP="00576C3D">
      <w:pPr>
        <w:rPr>
          <w:bCs/>
        </w:rPr>
      </w:pPr>
      <w:r>
        <w:rPr>
          <w:bCs/>
        </w:rPr>
        <w:t>Un bail e</w:t>
      </w:r>
      <w:r w:rsidRPr="009D3542">
        <w:rPr>
          <w:bCs/>
        </w:rPr>
        <w:t>mphy</w:t>
      </w:r>
      <w:r>
        <w:rPr>
          <w:bCs/>
        </w:rPr>
        <w:t>téotique doit ê</w:t>
      </w:r>
      <w:r w:rsidR="00576C3D" w:rsidRPr="009D3542">
        <w:rPr>
          <w:bCs/>
        </w:rPr>
        <w:t xml:space="preserve">tre passé entre la commune et la société </w:t>
      </w:r>
      <w:proofErr w:type="spellStart"/>
      <w:r w:rsidR="00576C3D" w:rsidRPr="009D3542">
        <w:rPr>
          <w:bCs/>
        </w:rPr>
        <w:t>Chênelet</w:t>
      </w:r>
      <w:proofErr w:type="spellEnd"/>
      <w:r w:rsidR="00576C3D" w:rsidRPr="009D3542">
        <w:rPr>
          <w:bCs/>
        </w:rPr>
        <w:t xml:space="preserve"> pour </w:t>
      </w:r>
      <w:r>
        <w:rPr>
          <w:bCs/>
        </w:rPr>
        <w:t xml:space="preserve">l’occupation des logements des Grandes Pièces. La notaire Maître </w:t>
      </w:r>
      <w:proofErr w:type="spellStart"/>
      <w:r>
        <w:rPr>
          <w:bCs/>
        </w:rPr>
        <w:t>Tudes</w:t>
      </w:r>
      <w:proofErr w:type="spellEnd"/>
      <w:r>
        <w:rPr>
          <w:bCs/>
        </w:rPr>
        <w:t xml:space="preserve"> préconise des modifications par rapport à la proposition régulièrement utilisée et proposée par le notaire du </w:t>
      </w:r>
      <w:proofErr w:type="spellStart"/>
      <w:r>
        <w:rPr>
          <w:bCs/>
        </w:rPr>
        <w:t>Chênelet</w:t>
      </w:r>
      <w:proofErr w:type="spellEnd"/>
      <w:r>
        <w:rPr>
          <w:bCs/>
        </w:rPr>
        <w:t xml:space="preserve">. Elle conseille un bail emphytéotique administratif au lieu d’un bail emphytéotique de droit « privé ». Une rencontre est demandée à Maître </w:t>
      </w:r>
      <w:proofErr w:type="spellStart"/>
      <w:r>
        <w:rPr>
          <w:bCs/>
        </w:rPr>
        <w:t>Tudes</w:t>
      </w:r>
      <w:proofErr w:type="spellEnd"/>
      <w:r>
        <w:rPr>
          <w:bCs/>
        </w:rPr>
        <w:t xml:space="preserve"> pour plus de précisions.</w:t>
      </w:r>
    </w:p>
    <w:p w:rsidR="009D3542" w:rsidRPr="00F43865" w:rsidRDefault="009D3542" w:rsidP="00576C3D">
      <w:pPr>
        <w:rPr>
          <w:bCs/>
          <w:sz w:val="22"/>
          <w:szCs w:val="22"/>
        </w:rPr>
      </w:pPr>
    </w:p>
    <w:p w:rsidR="00576C3D" w:rsidRDefault="00576C3D" w:rsidP="009D3542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III </w:t>
      </w:r>
      <w:r w:rsidR="009D3542">
        <w:rPr>
          <w:b/>
          <w:bCs/>
          <w:u w:val="single"/>
        </w:rPr>
        <w:t xml:space="preserve"> CONTRAT DE LOCATION COMMUNE /CHÊNELET</w:t>
      </w:r>
    </w:p>
    <w:p w:rsidR="009D3542" w:rsidRPr="00F43865" w:rsidRDefault="009D3542" w:rsidP="009D3542">
      <w:pPr>
        <w:rPr>
          <w:b/>
          <w:bCs/>
          <w:sz w:val="22"/>
          <w:szCs w:val="22"/>
          <w:u w:val="single"/>
        </w:rPr>
      </w:pPr>
    </w:p>
    <w:p w:rsidR="009D3542" w:rsidRPr="00AC2323" w:rsidRDefault="009D3542" w:rsidP="009D3542">
      <w:pPr>
        <w:rPr>
          <w:bCs/>
        </w:rPr>
      </w:pPr>
      <w:r w:rsidRPr="00AC2323">
        <w:rPr>
          <w:bCs/>
        </w:rPr>
        <w:t>Le Conseil autorise le maire à signer le contrat de location</w:t>
      </w:r>
      <w:r w:rsidR="00AC2323">
        <w:rPr>
          <w:bCs/>
        </w:rPr>
        <w:t xml:space="preserve"> </w:t>
      </w:r>
      <w:r w:rsidRPr="00AC2323">
        <w:rPr>
          <w:bCs/>
        </w:rPr>
        <w:t>en date du 1</w:t>
      </w:r>
      <w:r w:rsidRPr="00AC2323">
        <w:rPr>
          <w:bCs/>
          <w:vertAlign w:val="superscript"/>
        </w:rPr>
        <w:t>er</w:t>
      </w:r>
      <w:r w:rsidRPr="00AC2323">
        <w:rPr>
          <w:bCs/>
        </w:rPr>
        <w:t xml:space="preserve"> septembre 2017</w:t>
      </w:r>
    </w:p>
    <w:p w:rsidR="009D3542" w:rsidRPr="00F43865" w:rsidRDefault="009D3542" w:rsidP="009D3542">
      <w:pPr>
        <w:rPr>
          <w:bCs/>
          <w:sz w:val="22"/>
          <w:szCs w:val="22"/>
        </w:rPr>
      </w:pPr>
    </w:p>
    <w:p w:rsidR="00576C3D" w:rsidRDefault="00576C3D" w:rsidP="00AC2323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IV </w:t>
      </w:r>
      <w:r w:rsidR="00AC2323">
        <w:rPr>
          <w:b/>
          <w:bCs/>
          <w:u w:val="single"/>
        </w:rPr>
        <w:t xml:space="preserve">CREATION D’UN POSTE </w:t>
      </w:r>
    </w:p>
    <w:p w:rsidR="00AC2323" w:rsidRPr="00F43865" w:rsidRDefault="00AC2323" w:rsidP="00AC2323">
      <w:pPr>
        <w:rPr>
          <w:bCs/>
          <w:sz w:val="22"/>
          <w:szCs w:val="22"/>
        </w:rPr>
      </w:pPr>
    </w:p>
    <w:p w:rsidR="00AC2323" w:rsidRDefault="00AC2323" w:rsidP="00AC2323">
      <w:pPr>
        <w:rPr>
          <w:bCs/>
        </w:rPr>
      </w:pPr>
      <w:r w:rsidRPr="00AC2323">
        <w:rPr>
          <w:bCs/>
        </w:rPr>
        <w:t>Unanimement le CM donne son accord po</w:t>
      </w:r>
      <w:r>
        <w:rPr>
          <w:bCs/>
        </w:rPr>
        <w:t>u</w:t>
      </w:r>
      <w:r w:rsidRPr="00AC2323">
        <w:rPr>
          <w:bCs/>
        </w:rPr>
        <w:t>r que soit créé un poste d’Adjoint Principal de 1</w:t>
      </w:r>
      <w:r w:rsidRPr="00AC2323">
        <w:rPr>
          <w:bCs/>
          <w:vertAlign w:val="superscript"/>
        </w:rPr>
        <w:t>ère</w:t>
      </w:r>
      <w:r w:rsidRPr="00AC2323">
        <w:rPr>
          <w:bCs/>
        </w:rPr>
        <w:t xml:space="preserve"> classe et de supprimer l’actuel poste d’Adjoint Administratif Principal de 2</w:t>
      </w:r>
      <w:r w:rsidRPr="00AC2323">
        <w:rPr>
          <w:bCs/>
          <w:vertAlign w:val="superscript"/>
        </w:rPr>
        <w:t>ème</w:t>
      </w:r>
      <w:r w:rsidRPr="00AC2323">
        <w:rPr>
          <w:bCs/>
        </w:rPr>
        <w:t xml:space="preserve"> classe</w:t>
      </w:r>
    </w:p>
    <w:p w:rsidR="00AC2323" w:rsidRPr="00AC2323" w:rsidRDefault="00AC2323" w:rsidP="00AC2323">
      <w:pPr>
        <w:rPr>
          <w:bCs/>
        </w:rPr>
      </w:pPr>
    </w:p>
    <w:p w:rsidR="00AC2323" w:rsidRDefault="00576C3D" w:rsidP="00AC232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V </w:t>
      </w:r>
      <w:r w:rsidR="00AC2323">
        <w:rPr>
          <w:b/>
          <w:bCs/>
          <w:u w:val="single"/>
        </w:rPr>
        <w:t>DECISION MODIFICATIVE FPIC</w:t>
      </w:r>
    </w:p>
    <w:p w:rsidR="005D2155" w:rsidRPr="00F43865" w:rsidRDefault="005D2155" w:rsidP="00AC2323">
      <w:pPr>
        <w:rPr>
          <w:b/>
          <w:bCs/>
          <w:sz w:val="22"/>
          <w:szCs w:val="22"/>
          <w:u w:val="single"/>
        </w:rPr>
      </w:pPr>
    </w:p>
    <w:p w:rsidR="005D2155" w:rsidRDefault="005D2155" w:rsidP="00AC2323">
      <w:pPr>
        <w:rPr>
          <w:bCs/>
        </w:rPr>
      </w:pPr>
      <w:r w:rsidRPr="005D2155">
        <w:rPr>
          <w:bCs/>
        </w:rPr>
        <w:t>Dans le cadre de la répartition du Fon</w:t>
      </w:r>
      <w:r w:rsidR="00FB4E1B">
        <w:rPr>
          <w:bCs/>
        </w:rPr>
        <w:t>ds National de Péréquation des R</w:t>
      </w:r>
      <w:r w:rsidRPr="005D2155">
        <w:rPr>
          <w:bCs/>
        </w:rPr>
        <w:t>es</w:t>
      </w:r>
      <w:r w:rsidR="00FB4E1B">
        <w:rPr>
          <w:bCs/>
        </w:rPr>
        <w:t>sources Intercommunales et C</w:t>
      </w:r>
      <w:r w:rsidRPr="005D2155">
        <w:rPr>
          <w:bCs/>
        </w:rPr>
        <w:t>ommunales</w:t>
      </w:r>
    </w:p>
    <w:p w:rsidR="00FB4E1B" w:rsidRDefault="00FB4E1B" w:rsidP="00AC2323">
      <w:pPr>
        <w:rPr>
          <w:bCs/>
        </w:rPr>
      </w:pPr>
      <w:r>
        <w:rPr>
          <w:bCs/>
        </w:rPr>
        <w:t>Notre commune percevra :</w:t>
      </w:r>
    </w:p>
    <w:p w:rsidR="00FB4E1B" w:rsidRDefault="00FB4E1B" w:rsidP="00AC2323">
      <w:pPr>
        <w:rPr>
          <w:bCs/>
        </w:rPr>
      </w:pPr>
      <w:r>
        <w:rPr>
          <w:bCs/>
        </w:rPr>
        <w:t xml:space="preserve">Compte 014 </w:t>
      </w:r>
      <w:r w:rsidR="0016224C">
        <w:rPr>
          <w:bCs/>
        </w:rPr>
        <w:t>-</w:t>
      </w:r>
      <w:r>
        <w:rPr>
          <w:bCs/>
        </w:rPr>
        <w:t xml:space="preserve"> 739 223 : + 721 €</w:t>
      </w:r>
    </w:p>
    <w:p w:rsidR="00FB4E1B" w:rsidRDefault="00FB4E1B" w:rsidP="00AC2323">
      <w:pPr>
        <w:rPr>
          <w:bCs/>
        </w:rPr>
      </w:pPr>
      <w:r>
        <w:rPr>
          <w:bCs/>
        </w:rPr>
        <w:t>Compte 011        6251   : + 2562 €</w:t>
      </w:r>
    </w:p>
    <w:p w:rsidR="00FB4E1B" w:rsidRDefault="00FB4E1B" w:rsidP="00AC2323">
      <w:pPr>
        <w:rPr>
          <w:bCs/>
        </w:rPr>
      </w:pPr>
      <w:r>
        <w:rPr>
          <w:bCs/>
        </w:rPr>
        <w:t>Compte 73       73223    : + 3283 €</w:t>
      </w:r>
    </w:p>
    <w:p w:rsidR="00FB4E1B" w:rsidRDefault="00FB4E1B" w:rsidP="00AC2323">
      <w:pPr>
        <w:rPr>
          <w:bCs/>
        </w:rPr>
      </w:pPr>
      <w:r>
        <w:rPr>
          <w:bCs/>
        </w:rPr>
        <w:t xml:space="preserve">Le CM vote unanimement cette décision modificative.        </w:t>
      </w:r>
    </w:p>
    <w:p w:rsidR="00AC2323" w:rsidRPr="00F43865" w:rsidRDefault="00AC2323" w:rsidP="00576C3D">
      <w:pPr>
        <w:rPr>
          <w:b/>
          <w:bCs/>
          <w:sz w:val="22"/>
          <w:szCs w:val="22"/>
          <w:u w:val="single"/>
        </w:rPr>
      </w:pPr>
    </w:p>
    <w:p w:rsidR="00576C3D" w:rsidRDefault="00576C3D" w:rsidP="00FB4E1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 </w:t>
      </w:r>
      <w:r w:rsidR="00FB4E1B">
        <w:rPr>
          <w:b/>
          <w:bCs/>
          <w:u w:val="single"/>
        </w:rPr>
        <w:t>REVISION TAXE AMENAGEMENT</w:t>
      </w:r>
    </w:p>
    <w:p w:rsidR="00FB4E1B" w:rsidRDefault="00FB4E1B" w:rsidP="00FB4E1B">
      <w:pPr>
        <w:rPr>
          <w:b/>
          <w:bCs/>
          <w:u w:val="single"/>
        </w:rPr>
      </w:pPr>
    </w:p>
    <w:p w:rsidR="00FB4E1B" w:rsidRDefault="00FB4E1B" w:rsidP="00FB4E1B">
      <w:pPr>
        <w:rPr>
          <w:bCs/>
        </w:rPr>
      </w:pPr>
      <w:r>
        <w:rPr>
          <w:bCs/>
        </w:rPr>
        <w:t>En 2011 le CM avait fixé à 3% le montant de cette taxe qui s’applique lors d’une construction.</w:t>
      </w:r>
    </w:p>
    <w:p w:rsidR="00FB4E1B" w:rsidRPr="00F43865" w:rsidRDefault="00FB4E1B" w:rsidP="00FB4E1B">
      <w:pPr>
        <w:rPr>
          <w:bCs/>
        </w:rPr>
      </w:pPr>
      <w:r>
        <w:rPr>
          <w:bCs/>
        </w:rPr>
        <w:t xml:space="preserve">Après délibération, le </w:t>
      </w:r>
      <w:r w:rsidR="0016224C">
        <w:rPr>
          <w:bCs/>
        </w:rPr>
        <w:t xml:space="preserve"> CM</w:t>
      </w:r>
      <w:bookmarkStart w:id="0" w:name="_GoBack"/>
      <w:bookmarkEnd w:id="0"/>
      <w:r>
        <w:rPr>
          <w:bCs/>
        </w:rPr>
        <w:t xml:space="preserve"> décide de fixer cette Taxe à 1,5% pour </w:t>
      </w:r>
      <w:r w:rsidR="00F43865">
        <w:rPr>
          <w:bCs/>
        </w:rPr>
        <w:t>la</w:t>
      </w:r>
      <w:r>
        <w:rPr>
          <w:bCs/>
        </w:rPr>
        <w:t xml:space="preserve"> réalisation d’un abri de jardin ne relevant pas d’un permis de construire, soit </w:t>
      </w:r>
      <w:r w:rsidR="00F43865">
        <w:rPr>
          <w:bCs/>
        </w:rPr>
        <w:t xml:space="preserve">moins de 20 </w:t>
      </w:r>
      <w:proofErr w:type="gramStart"/>
      <w:r w:rsidR="00F43865">
        <w:rPr>
          <w:bCs/>
        </w:rPr>
        <w:t>m</w:t>
      </w:r>
      <w:r w:rsidR="00F43865" w:rsidRPr="00F43865">
        <w:rPr>
          <w:bCs/>
          <w:vertAlign w:val="superscript"/>
        </w:rPr>
        <w:t>2</w:t>
      </w:r>
      <w:r w:rsidR="00F43865">
        <w:rPr>
          <w:bCs/>
          <w:vertAlign w:val="superscript"/>
        </w:rPr>
        <w:t xml:space="preserve"> </w:t>
      </w:r>
      <w:r w:rsidR="00F43865">
        <w:rPr>
          <w:bCs/>
        </w:rPr>
        <w:t>.</w:t>
      </w:r>
      <w:proofErr w:type="gramEnd"/>
    </w:p>
    <w:p w:rsidR="00576C3D" w:rsidRDefault="00576C3D" w:rsidP="00576C3D">
      <w:pPr>
        <w:rPr>
          <w:bCs/>
        </w:rPr>
      </w:pPr>
    </w:p>
    <w:p w:rsidR="00576C3D" w:rsidRDefault="00576C3D" w:rsidP="00F438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VIII </w:t>
      </w:r>
      <w:r w:rsidR="00F43865">
        <w:rPr>
          <w:b/>
          <w:bCs/>
          <w:u w:val="single"/>
        </w:rPr>
        <w:t>DOCUMENT UNIQUE D’EVALUATION DES RISQUES</w:t>
      </w:r>
    </w:p>
    <w:p w:rsidR="00F43865" w:rsidRPr="00F43865" w:rsidRDefault="00F43865" w:rsidP="00F43865">
      <w:pPr>
        <w:rPr>
          <w:b/>
          <w:bCs/>
          <w:sz w:val="22"/>
          <w:szCs w:val="22"/>
          <w:u w:val="single"/>
        </w:rPr>
      </w:pPr>
    </w:p>
    <w:p w:rsidR="00F43865" w:rsidRPr="00F43865" w:rsidRDefault="00F43865" w:rsidP="00F43865">
      <w:pPr>
        <w:rPr>
          <w:bCs/>
        </w:rPr>
      </w:pPr>
      <w:r>
        <w:rPr>
          <w:bCs/>
        </w:rPr>
        <w:t>La réalisation de ce document étant obligatoire, le CM décide de signer une Convention avec le Centre de Gestion de la Fonction Publique pour sa rédaction.</w:t>
      </w:r>
    </w:p>
    <w:p w:rsidR="00576C3D" w:rsidRDefault="00576C3D" w:rsidP="00576C3D">
      <w:pPr>
        <w:rPr>
          <w:bCs/>
        </w:rPr>
      </w:pPr>
    </w:p>
    <w:p w:rsidR="00576C3D" w:rsidRDefault="00576C3D" w:rsidP="00F438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IX </w:t>
      </w:r>
      <w:r w:rsidR="00F43865">
        <w:rPr>
          <w:b/>
          <w:bCs/>
          <w:u w:val="single"/>
        </w:rPr>
        <w:t xml:space="preserve">PREEMPTION </w:t>
      </w:r>
    </w:p>
    <w:p w:rsidR="00F43865" w:rsidRPr="00F43865" w:rsidRDefault="00F43865" w:rsidP="00F43865">
      <w:pPr>
        <w:rPr>
          <w:b/>
          <w:bCs/>
          <w:sz w:val="22"/>
          <w:szCs w:val="22"/>
          <w:u w:val="single"/>
        </w:rPr>
      </w:pPr>
    </w:p>
    <w:p w:rsidR="00F43865" w:rsidRPr="00F43865" w:rsidRDefault="00F43865" w:rsidP="00F43865">
      <w:pPr>
        <w:rPr>
          <w:bCs/>
        </w:rPr>
      </w:pPr>
      <w:r w:rsidRPr="00F43865">
        <w:rPr>
          <w:bCs/>
        </w:rPr>
        <w:t xml:space="preserve">Le CM décide de ne pas faire valoir son droit de préemption dans le cadre de la vente </w:t>
      </w:r>
      <w:proofErr w:type="spellStart"/>
      <w:r w:rsidRPr="00F43865">
        <w:rPr>
          <w:bCs/>
        </w:rPr>
        <w:t>Zanin</w:t>
      </w:r>
      <w:proofErr w:type="spellEnd"/>
      <w:r w:rsidRPr="00F43865">
        <w:rPr>
          <w:bCs/>
        </w:rPr>
        <w:t>/Philippe</w:t>
      </w:r>
    </w:p>
    <w:p w:rsidR="00576C3D" w:rsidRDefault="00576C3D" w:rsidP="00576C3D">
      <w:pPr>
        <w:rPr>
          <w:bCs/>
        </w:rPr>
      </w:pPr>
    </w:p>
    <w:p w:rsidR="00576C3D" w:rsidRDefault="00576C3D" w:rsidP="00576C3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576C3D" w:rsidRDefault="00576C3D" w:rsidP="00576C3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Luc DELAUP</w:t>
      </w:r>
    </w:p>
    <w:sectPr w:rsidR="00576C3D" w:rsidSect="00F43865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14"/>
    <w:rsid w:val="0016224C"/>
    <w:rsid w:val="00431B19"/>
    <w:rsid w:val="00576C3D"/>
    <w:rsid w:val="005D2155"/>
    <w:rsid w:val="00954514"/>
    <w:rsid w:val="009D3542"/>
    <w:rsid w:val="00AB51CB"/>
    <w:rsid w:val="00AC2323"/>
    <w:rsid w:val="00F43865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86A5-BE1B-480A-8F0C-3C877C69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7</cp:revision>
  <dcterms:created xsi:type="dcterms:W3CDTF">2017-10-02T15:14:00Z</dcterms:created>
  <dcterms:modified xsi:type="dcterms:W3CDTF">2017-10-03T13:54:00Z</dcterms:modified>
</cp:coreProperties>
</file>